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B9" w:rsidRPr="00AD24B9" w:rsidRDefault="00AD24B9" w:rsidP="00AD2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begin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instrText xml:space="preserve"> HYPERLINK "http://territory48.ru/upload/uslugi/pensionnye_vyplaty/pravovye_akty_pension_vyplaty.docx" </w:instrTex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separate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Нормативные правовые акты, в соответствии с которыми предоставляется данная муниципальная услуга</w: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end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:</w:t>
      </w:r>
    </w:p>
    <w:p w:rsidR="00AD24B9" w:rsidRPr="00BB5403" w:rsidRDefault="00AD24B9" w:rsidP="008D5C7A">
      <w:pPr>
        <w:ind w:firstLine="709"/>
        <w:jc w:val="center"/>
        <w:rPr>
          <w:sz w:val="28"/>
          <w:szCs w:val="28"/>
        </w:rPr>
      </w:pPr>
    </w:p>
    <w:p w:rsidR="00BB5403" w:rsidRDefault="00BB5403" w:rsidP="00BB5403">
      <w:pPr>
        <w:ind w:left="360"/>
        <w:rPr>
          <w:sz w:val="28"/>
          <w:szCs w:val="28"/>
          <w:lang w:eastAsia="ru-RU"/>
        </w:rPr>
      </w:pPr>
    </w:p>
    <w:p w:rsidR="00BB5403" w:rsidRPr="00BB5403" w:rsidRDefault="00BB5403" w:rsidP="00CC67F0">
      <w:pPr>
        <w:pStyle w:val="a5"/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Постановление №1230 от 11.08.2020 </w:t>
      </w:r>
      <w:r w:rsidR="00CC67F0">
        <w:rPr>
          <w:sz w:val="28"/>
          <w:szCs w:val="28"/>
          <w:lang w:eastAsia="ru-RU"/>
        </w:rPr>
        <w:t xml:space="preserve"> </w:t>
      </w:r>
      <w:r w:rsidRPr="00BB5403">
        <w:rPr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6F4CD6">
        <w:rPr>
          <w:sz w:val="28"/>
          <w:szCs w:val="28"/>
          <w:lang w:eastAsia="ru-RU"/>
        </w:rPr>
        <w:t>«</w:t>
      </w:r>
      <w:r w:rsidRPr="00BB5403">
        <w:rPr>
          <w:sz w:val="28"/>
          <w:szCs w:val="28"/>
          <w:lang w:eastAsia="ru-RU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6F4CD6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;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Решение №№158 (ред. от 27.10.2015) от 01.11.2005 Решение Липецкого городского Совета депутатов от 01.11.2005 №158 "О </w:t>
      </w:r>
      <w:proofErr w:type="gramStart"/>
      <w:r w:rsidRPr="00BB5403">
        <w:rPr>
          <w:sz w:val="28"/>
          <w:szCs w:val="28"/>
          <w:lang w:eastAsia="ru-RU"/>
        </w:rPr>
        <w:t>Положении</w:t>
      </w:r>
      <w:proofErr w:type="gramEnd"/>
      <w:r w:rsidRPr="00BB5403">
        <w:rPr>
          <w:sz w:val="28"/>
          <w:szCs w:val="28"/>
          <w:lang w:eastAsia="ru-RU"/>
        </w:rPr>
        <w:t xml:space="preserve"> о сделках с муниципальным имуществом"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Источник </w:t>
      </w:r>
      <w:proofErr w:type="spellStart"/>
      <w:r w:rsidRPr="00BB5403">
        <w:rPr>
          <w:sz w:val="28"/>
          <w:szCs w:val="28"/>
          <w:lang w:eastAsia="ru-RU"/>
        </w:rPr>
        <w:t>офицального</w:t>
      </w:r>
      <w:proofErr w:type="spellEnd"/>
      <w:r w:rsidRPr="00BB5403">
        <w:rPr>
          <w:sz w:val="28"/>
          <w:szCs w:val="28"/>
          <w:lang w:eastAsia="ru-RU"/>
        </w:rPr>
        <w:t xml:space="preserve"> опубликования: 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В данном виде документ опубликован не был.</w:t>
      </w:r>
      <w:r w:rsidRPr="00BB5403">
        <w:rPr>
          <w:sz w:val="28"/>
          <w:szCs w:val="28"/>
          <w:lang w:eastAsia="ru-RU"/>
        </w:rPr>
        <w:br/>
        <w:t>Первоначальный текст документа опубликован в издании</w:t>
      </w:r>
      <w:r w:rsidRPr="00BB5403">
        <w:rPr>
          <w:sz w:val="28"/>
          <w:szCs w:val="28"/>
          <w:lang w:eastAsia="ru-RU"/>
        </w:rPr>
        <w:br/>
        <w:t>"Огни Липецка", N 13-14, 23.11.2005</w:t>
      </w:r>
      <w:r>
        <w:rPr>
          <w:sz w:val="28"/>
          <w:szCs w:val="28"/>
          <w:lang w:eastAsia="ru-RU"/>
        </w:rPr>
        <w:t>;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Федеральный закон №131-ФЗ от 06.10.2003 </w:t>
      </w:r>
      <w:r w:rsidR="006F4CD6">
        <w:rPr>
          <w:sz w:val="28"/>
          <w:szCs w:val="28"/>
          <w:lang w:eastAsia="ru-RU"/>
        </w:rPr>
        <w:t>«</w:t>
      </w:r>
      <w:r w:rsidRPr="00BB5403">
        <w:rPr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6F4CD6">
        <w:rPr>
          <w:sz w:val="28"/>
          <w:szCs w:val="28"/>
          <w:lang w:eastAsia="ru-RU"/>
        </w:rPr>
        <w:t>»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Источник </w:t>
      </w:r>
      <w:proofErr w:type="spellStart"/>
      <w:r w:rsidRPr="00BB5403">
        <w:rPr>
          <w:sz w:val="28"/>
          <w:szCs w:val="28"/>
          <w:lang w:eastAsia="ru-RU"/>
        </w:rPr>
        <w:t>офицального</w:t>
      </w:r>
      <w:proofErr w:type="spellEnd"/>
      <w:r w:rsidRPr="00BB5403">
        <w:rPr>
          <w:sz w:val="28"/>
          <w:szCs w:val="28"/>
          <w:lang w:eastAsia="ru-RU"/>
        </w:rPr>
        <w:t xml:space="preserve"> опубликования: 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Первоначальный текст документа опубликован в изданиях</w:t>
      </w:r>
      <w:r w:rsidRPr="00BB5403">
        <w:rPr>
          <w:sz w:val="28"/>
          <w:szCs w:val="28"/>
          <w:lang w:eastAsia="ru-RU"/>
        </w:rPr>
        <w:br/>
        <w:t>"Собрание законодательства РФ", 06.10.2003, N 40, ст. 3822,</w:t>
      </w:r>
      <w:r w:rsidRPr="00BB5403">
        <w:rPr>
          <w:sz w:val="28"/>
          <w:szCs w:val="28"/>
          <w:lang w:eastAsia="ru-RU"/>
        </w:rPr>
        <w:br/>
        <w:t>"Парламентская газета", N 186, 08.10.2003,</w:t>
      </w:r>
      <w:r w:rsidRPr="00BB5403">
        <w:rPr>
          <w:sz w:val="28"/>
          <w:szCs w:val="28"/>
          <w:lang w:eastAsia="ru-RU"/>
        </w:rPr>
        <w:br/>
        <w:t>"Российская газета", N 202, 08.10.2003.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Федеральный закон №59-ФЗ от 02.05.2006 </w:t>
      </w:r>
      <w:r w:rsidR="006F4CD6">
        <w:rPr>
          <w:sz w:val="28"/>
          <w:szCs w:val="28"/>
          <w:lang w:eastAsia="ru-RU"/>
        </w:rPr>
        <w:t>«</w:t>
      </w:r>
      <w:r w:rsidRPr="00BB5403">
        <w:rPr>
          <w:sz w:val="28"/>
          <w:szCs w:val="28"/>
          <w:lang w:eastAsia="ru-RU"/>
        </w:rPr>
        <w:t>О порядке рассмотрения обращений граждан Российской Федерации</w:t>
      </w:r>
      <w:r w:rsidR="006F4CD6">
        <w:rPr>
          <w:sz w:val="28"/>
          <w:szCs w:val="28"/>
          <w:lang w:eastAsia="ru-RU"/>
        </w:rPr>
        <w:t>»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Источник </w:t>
      </w:r>
      <w:proofErr w:type="spellStart"/>
      <w:r w:rsidRPr="00BB5403">
        <w:rPr>
          <w:sz w:val="28"/>
          <w:szCs w:val="28"/>
          <w:lang w:eastAsia="ru-RU"/>
        </w:rPr>
        <w:t>офицального</w:t>
      </w:r>
      <w:proofErr w:type="spellEnd"/>
      <w:r w:rsidRPr="00BB5403">
        <w:rPr>
          <w:sz w:val="28"/>
          <w:szCs w:val="28"/>
          <w:lang w:eastAsia="ru-RU"/>
        </w:rPr>
        <w:t xml:space="preserve"> опубликования: 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В данном виде документ опубликован не был.</w:t>
      </w:r>
      <w:r w:rsidRPr="00BB5403">
        <w:rPr>
          <w:sz w:val="28"/>
          <w:szCs w:val="28"/>
          <w:lang w:eastAsia="ru-RU"/>
        </w:rPr>
        <w:br/>
        <w:t>Первоначальный текст документа опубликован в изданиях</w:t>
      </w:r>
      <w:r w:rsidRPr="00BB5403">
        <w:rPr>
          <w:sz w:val="28"/>
          <w:szCs w:val="28"/>
          <w:lang w:eastAsia="ru-RU"/>
        </w:rPr>
        <w:br/>
        <w:t>"Российская газета", N 95, 05.05.2006,</w:t>
      </w:r>
      <w:r w:rsidRPr="00BB5403">
        <w:rPr>
          <w:sz w:val="28"/>
          <w:szCs w:val="28"/>
          <w:lang w:eastAsia="ru-RU"/>
        </w:rPr>
        <w:br/>
        <w:t>"Собрание законодательства РФ", 08.05.2006, N 19, ст. 2060,</w:t>
      </w:r>
      <w:r w:rsidRPr="00BB5403">
        <w:rPr>
          <w:sz w:val="28"/>
          <w:szCs w:val="28"/>
          <w:lang w:eastAsia="ru-RU"/>
        </w:rPr>
        <w:br/>
        <w:t>"Парламентская газета", N 70-71, 11.05.2006.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Приказ №67 от 11.02.2010 Приказ </w:t>
      </w:r>
      <w:proofErr w:type="gramStart"/>
      <w:r w:rsidRPr="00BB5403">
        <w:rPr>
          <w:sz w:val="28"/>
          <w:szCs w:val="28"/>
          <w:lang w:eastAsia="ru-RU"/>
        </w:rPr>
        <w:t>Федеральной</w:t>
      </w:r>
      <w:proofErr w:type="gramEnd"/>
      <w:r w:rsidRPr="00BB5403">
        <w:rPr>
          <w:sz w:val="28"/>
          <w:szCs w:val="28"/>
          <w:lang w:eastAsia="ru-RU"/>
        </w:rPr>
        <w:t xml:space="preserve"> Антимонопольной службы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Закон №135-ФЗ от 26.07.2006 </w:t>
      </w:r>
      <w:r w:rsidR="006F4CD6">
        <w:rPr>
          <w:sz w:val="28"/>
          <w:szCs w:val="28"/>
          <w:lang w:eastAsia="ru-RU"/>
        </w:rPr>
        <w:t>«</w:t>
      </w:r>
      <w:r w:rsidRPr="00BB5403">
        <w:rPr>
          <w:sz w:val="28"/>
          <w:szCs w:val="28"/>
          <w:lang w:eastAsia="ru-RU"/>
        </w:rPr>
        <w:t>О защите конкуренции</w:t>
      </w:r>
      <w:r w:rsidR="006F4CD6">
        <w:rPr>
          <w:sz w:val="28"/>
          <w:szCs w:val="28"/>
          <w:lang w:eastAsia="ru-RU"/>
        </w:rPr>
        <w:t>»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Источник </w:t>
      </w:r>
      <w:proofErr w:type="spellStart"/>
      <w:r w:rsidRPr="00BB5403">
        <w:rPr>
          <w:sz w:val="28"/>
          <w:szCs w:val="28"/>
          <w:lang w:eastAsia="ru-RU"/>
        </w:rPr>
        <w:t>офицального</w:t>
      </w:r>
      <w:proofErr w:type="spellEnd"/>
      <w:r w:rsidRPr="00BB5403">
        <w:rPr>
          <w:sz w:val="28"/>
          <w:szCs w:val="28"/>
          <w:lang w:eastAsia="ru-RU"/>
        </w:rPr>
        <w:t xml:space="preserve"> опубликования: 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Первоначальный текст документа опубликован в изданиях</w:t>
      </w:r>
      <w:r w:rsidRPr="00BB5403">
        <w:rPr>
          <w:sz w:val="28"/>
          <w:szCs w:val="28"/>
          <w:lang w:eastAsia="ru-RU"/>
        </w:rPr>
        <w:br/>
        <w:t>"Российская газета", N 162, 27.07.2006,</w:t>
      </w:r>
      <w:r w:rsidRPr="00BB5403">
        <w:rPr>
          <w:sz w:val="28"/>
          <w:szCs w:val="28"/>
          <w:lang w:eastAsia="ru-RU"/>
        </w:rPr>
        <w:br/>
        <w:t>"Собрание законодательства РФ", 31.07.2006, N 31 (1 ч.), ст. 3434,</w:t>
      </w:r>
      <w:r w:rsidRPr="00BB5403">
        <w:rPr>
          <w:sz w:val="28"/>
          <w:szCs w:val="28"/>
          <w:lang w:eastAsia="ru-RU"/>
        </w:rPr>
        <w:br/>
        <w:t>"Парламентская газета", N 126-127, 03.08.2006.</w:t>
      </w:r>
      <w:r w:rsidRPr="00BB5403">
        <w:rPr>
          <w:sz w:val="28"/>
          <w:szCs w:val="28"/>
          <w:lang w:eastAsia="ru-RU"/>
        </w:rPr>
        <w:br/>
      </w:r>
      <w:r w:rsidRPr="00BB5403">
        <w:rPr>
          <w:sz w:val="28"/>
          <w:szCs w:val="28"/>
          <w:lang w:eastAsia="ru-RU"/>
        </w:rPr>
        <w:lastRenderedPageBreak/>
        <w:t>Информацию о публикации документов, создающих данную редакцию, см. в справке к этим документам.</w:t>
      </w:r>
    </w:p>
    <w:p w:rsidR="00BB5403" w:rsidRPr="00BB5403" w:rsidRDefault="00BB5403" w:rsidP="00BB5403">
      <w:pPr>
        <w:numPr>
          <w:ilvl w:val="0"/>
          <w:numId w:val="2"/>
        </w:numPr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Федеральный закон №210-ФЗ (в ред. от 01.04.2019) от 27.07.2010 </w:t>
      </w:r>
      <w:r w:rsidR="006F4CD6">
        <w:rPr>
          <w:sz w:val="28"/>
          <w:szCs w:val="28"/>
          <w:lang w:eastAsia="ru-RU"/>
        </w:rPr>
        <w:t>«</w:t>
      </w:r>
      <w:r w:rsidRPr="00BB5403">
        <w:rPr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6F4CD6">
        <w:rPr>
          <w:sz w:val="28"/>
          <w:szCs w:val="28"/>
          <w:lang w:eastAsia="ru-RU"/>
        </w:rPr>
        <w:t>»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 xml:space="preserve">Источник </w:t>
      </w:r>
      <w:proofErr w:type="spellStart"/>
      <w:r w:rsidRPr="00BB5403">
        <w:rPr>
          <w:sz w:val="28"/>
          <w:szCs w:val="28"/>
          <w:lang w:eastAsia="ru-RU"/>
        </w:rPr>
        <w:t>офицального</w:t>
      </w:r>
      <w:proofErr w:type="spellEnd"/>
      <w:r w:rsidRPr="00BB5403">
        <w:rPr>
          <w:sz w:val="28"/>
          <w:szCs w:val="28"/>
          <w:lang w:eastAsia="ru-RU"/>
        </w:rPr>
        <w:t xml:space="preserve"> опубликования: 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Первоначальный текст документа опубликован в изданиях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"Российская газета", N 168, 30.07.2010,</w:t>
      </w:r>
    </w:p>
    <w:p w:rsidR="00BB5403" w:rsidRPr="00BB5403" w:rsidRDefault="00BB5403" w:rsidP="00BB5403">
      <w:pPr>
        <w:ind w:left="720"/>
        <w:rPr>
          <w:sz w:val="28"/>
          <w:szCs w:val="28"/>
          <w:lang w:eastAsia="ru-RU"/>
        </w:rPr>
      </w:pPr>
      <w:r w:rsidRPr="00BB5403">
        <w:rPr>
          <w:sz w:val="28"/>
          <w:szCs w:val="28"/>
          <w:lang w:eastAsia="ru-RU"/>
        </w:rPr>
        <w:t>"Собрание законодательства РФ", 02.08.2010, N 31, ст. 4179.</w:t>
      </w:r>
    </w:p>
    <w:p w:rsidR="008D5C7A" w:rsidRPr="00BB5403" w:rsidRDefault="008D5C7A" w:rsidP="00BB5403">
      <w:pPr>
        <w:ind w:firstLine="708"/>
        <w:jc w:val="both"/>
        <w:rPr>
          <w:sz w:val="28"/>
          <w:szCs w:val="28"/>
        </w:rPr>
      </w:pPr>
    </w:p>
    <w:p w:rsidR="008D5C7A" w:rsidRPr="00BB5403" w:rsidRDefault="008D5C7A" w:rsidP="00BB5403">
      <w:pPr>
        <w:ind w:firstLine="708"/>
        <w:jc w:val="both"/>
        <w:rPr>
          <w:sz w:val="28"/>
          <w:szCs w:val="28"/>
        </w:rPr>
      </w:pPr>
    </w:p>
    <w:p w:rsidR="008D5C7A" w:rsidRPr="00BB5403" w:rsidRDefault="008D5C7A" w:rsidP="00BB5403">
      <w:pPr>
        <w:ind w:firstLine="708"/>
        <w:jc w:val="both"/>
        <w:rPr>
          <w:sz w:val="28"/>
          <w:szCs w:val="28"/>
        </w:rPr>
      </w:pPr>
    </w:p>
    <w:p w:rsidR="0076630A" w:rsidRPr="00BB5403" w:rsidRDefault="0076630A" w:rsidP="00BB5403">
      <w:pPr>
        <w:rPr>
          <w:sz w:val="28"/>
          <w:szCs w:val="28"/>
        </w:rPr>
      </w:pPr>
      <w:bookmarkStart w:id="0" w:name="_GoBack"/>
      <w:bookmarkEnd w:id="0"/>
    </w:p>
    <w:sectPr w:rsidR="0076630A" w:rsidRPr="00BB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30D8"/>
    <w:multiLevelType w:val="multilevel"/>
    <w:tmpl w:val="13AE4EF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32302233"/>
    <w:multiLevelType w:val="multilevel"/>
    <w:tmpl w:val="9A22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551023"/>
    <w:multiLevelType w:val="hybridMultilevel"/>
    <w:tmpl w:val="DA42C5D4"/>
    <w:lvl w:ilvl="0" w:tplc="241CC4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100FB0"/>
    <w:rsid w:val="003C6A68"/>
    <w:rsid w:val="004979C0"/>
    <w:rsid w:val="0055412F"/>
    <w:rsid w:val="006823F4"/>
    <w:rsid w:val="006F4CD6"/>
    <w:rsid w:val="0076630A"/>
    <w:rsid w:val="008D5C7A"/>
    <w:rsid w:val="00945CC7"/>
    <w:rsid w:val="00992F94"/>
    <w:rsid w:val="00A10523"/>
    <w:rsid w:val="00A17265"/>
    <w:rsid w:val="00AD24B9"/>
    <w:rsid w:val="00AD4D4B"/>
    <w:rsid w:val="00BB5403"/>
    <w:rsid w:val="00CC67F0"/>
    <w:rsid w:val="00E8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5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5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Татьяна С. Исаева</cp:lastModifiedBy>
  <cp:revision>4</cp:revision>
  <dcterms:created xsi:type="dcterms:W3CDTF">2021-02-17T12:55:00Z</dcterms:created>
  <dcterms:modified xsi:type="dcterms:W3CDTF">2021-02-17T13:27:00Z</dcterms:modified>
</cp:coreProperties>
</file>