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</w:t>
      </w:r>
      <w:r w:rsidR="00DE5CF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>на 01.0</w:t>
      </w:r>
      <w:r w:rsidR="00D63371">
        <w:rPr>
          <w:rFonts w:ascii="Times New Roman" w:hAnsi="Times New Roman" w:cs="Times New Roman"/>
          <w:sz w:val="28"/>
          <w:szCs w:val="28"/>
        </w:rPr>
        <w:t>9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>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gramStart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63371">
        <w:rPr>
          <w:rFonts w:ascii="Times New Roman" w:hAnsi="Times New Roman" w:cs="Times New Roman"/>
          <w:sz w:val="28"/>
          <w:szCs w:val="28"/>
        </w:rPr>
        <w:t>279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471AB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D63371">
        <w:rPr>
          <w:rFonts w:ascii="Times New Roman" w:hAnsi="Times New Roman" w:cs="Times New Roman"/>
          <w:sz w:val="28"/>
          <w:szCs w:val="28"/>
        </w:rPr>
        <w:t>82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</w:t>
      </w:r>
      <w:r w:rsidR="00D63371">
        <w:rPr>
          <w:rFonts w:ascii="Times New Roman" w:hAnsi="Times New Roman" w:cs="Times New Roman"/>
          <w:sz w:val="28"/>
          <w:szCs w:val="28"/>
        </w:rPr>
        <w:t>ые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D63371">
        <w:rPr>
          <w:rFonts w:ascii="Times New Roman" w:hAnsi="Times New Roman" w:cs="Times New Roman"/>
          <w:sz w:val="28"/>
          <w:szCs w:val="28"/>
        </w:rPr>
        <w:t xml:space="preserve">ки </w:t>
      </w:r>
      <w:r w:rsidR="002B5B60">
        <w:rPr>
          <w:rFonts w:ascii="Times New Roman" w:hAnsi="Times New Roman" w:cs="Times New Roman"/>
          <w:sz w:val="28"/>
          <w:szCs w:val="28"/>
        </w:rPr>
        <w:t xml:space="preserve"> и </w:t>
      </w:r>
      <w:r w:rsidR="009471AB">
        <w:rPr>
          <w:rFonts w:ascii="Times New Roman" w:hAnsi="Times New Roman" w:cs="Times New Roman"/>
          <w:sz w:val="28"/>
          <w:szCs w:val="28"/>
        </w:rPr>
        <w:t>1</w:t>
      </w:r>
      <w:r w:rsidR="00D63371">
        <w:rPr>
          <w:rFonts w:ascii="Times New Roman" w:hAnsi="Times New Roman" w:cs="Times New Roman"/>
          <w:sz w:val="28"/>
          <w:szCs w:val="28"/>
        </w:rPr>
        <w:t>97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771C33">
        <w:rPr>
          <w:rFonts w:ascii="Times New Roman" w:hAnsi="Times New Roman" w:cs="Times New Roman"/>
          <w:sz w:val="28"/>
          <w:szCs w:val="28"/>
        </w:rPr>
        <w:t>ых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71C33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>к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14B3F">
        <w:rPr>
          <w:rFonts w:ascii="Times New Roman" w:hAnsi="Times New Roman" w:cs="Times New Roman"/>
          <w:sz w:val="28"/>
          <w:szCs w:val="28"/>
        </w:rPr>
        <w:t>1</w:t>
      </w:r>
      <w:r w:rsidR="00D63371">
        <w:rPr>
          <w:rFonts w:ascii="Times New Roman" w:hAnsi="Times New Roman" w:cs="Times New Roman"/>
          <w:sz w:val="28"/>
          <w:szCs w:val="28"/>
        </w:rPr>
        <w:t>90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771C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2CA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D7D49">
        <w:rPr>
          <w:rFonts w:ascii="Times New Roman" w:hAnsi="Times New Roman" w:cs="Times New Roman"/>
          <w:sz w:val="28"/>
          <w:szCs w:val="28"/>
        </w:rPr>
        <w:t>2</w:t>
      </w:r>
      <w:r w:rsidR="00D63371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072CA7">
        <w:rPr>
          <w:rFonts w:ascii="Times New Roman" w:hAnsi="Times New Roman" w:cs="Times New Roman"/>
          <w:sz w:val="28"/>
          <w:szCs w:val="28"/>
        </w:rPr>
        <w:t xml:space="preserve">% </w:t>
      </w:r>
      <w:r w:rsidR="00620D2D">
        <w:rPr>
          <w:rFonts w:ascii="Times New Roman" w:hAnsi="Times New Roman" w:cs="Times New Roman"/>
          <w:sz w:val="28"/>
          <w:szCs w:val="28"/>
        </w:rPr>
        <w:t xml:space="preserve"> </w:t>
      </w:r>
      <w:r w:rsidR="00072CA7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="00072CA7">
        <w:rPr>
          <w:rFonts w:ascii="Times New Roman" w:hAnsi="Times New Roman" w:cs="Times New Roman"/>
          <w:sz w:val="28"/>
          <w:szCs w:val="28"/>
        </w:rPr>
        <w:t>,  чем за аналогичный период прошлого года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771C33">
        <w:rPr>
          <w:rFonts w:ascii="Times New Roman" w:hAnsi="Times New Roman" w:cs="Times New Roman"/>
          <w:sz w:val="28"/>
          <w:szCs w:val="28"/>
        </w:rPr>
        <w:t>2</w:t>
      </w:r>
      <w:r w:rsidR="00D63371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1</w:t>
      </w:r>
      <w:r w:rsidR="00D63371">
        <w:rPr>
          <w:rFonts w:ascii="Times New Roman" w:hAnsi="Times New Roman" w:cs="Times New Roman"/>
          <w:sz w:val="28"/>
          <w:szCs w:val="28"/>
        </w:rPr>
        <w:t>90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771C33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E14B3F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A71DA7"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период </w:t>
      </w:r>
      <w:proofErr w:type="gramStart"/>
      <w:r w:rsidR="00ED7D49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 объявлено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D49" w:rsidRPr="006E71FF">
        <w:rPr>
          <w:rFonts w:ascii="Times New Roman" w:hAnsi="Times New Roman" w:cs="Times New Roman"/>
          <w:sz w:val="28"/>
          <w:szCs w:val="28"/>
        </w:rPr>
        <w:t>5</w:t>
      </w:r>
      <w:r w:rsidR="00107B3D" w:rsidRPr="00107B3D">
        <w:rPr>
          <w:rFonts w:ascii="Times New Roman" w:hAnsi="Times New Roman" w:cs="Times New Roman"/>
          <w:sz w:val="28"/>
          <w:szCs w:val="28"/>
        </w:rPr>
        <w:t>5</w:t>
      </w:r>
      <w:r w:rsidRPr="006E71F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редостережени</w:t>
      </w:r>
      <w:r w:rsidR="00107B3D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AD0427" w:rsidRPr="00AD0427" w:rsidRDefault="00AD0427" w:rsidP="00AD042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lastRenderedPageBreak/>
        <w:t>Управлением муниципального контроля проведен анализ реализации Кодекса Липецкой области об административных правонарушениях (далее – КоАП ЛО) в городе Липецке за 8 месяцев 2021 года.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2122 протокола об административных правонарушениях.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1462 дела. 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34 дела, физических лиц – 1428 дел. По 1024 делам назначены наказания в виде штрафа, по 380 делам – в виде предупреждения; по 58 делам производство прекращено. 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2 451 300 рублей.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250 000 рублей, на физических лиц – 2 201 300 рублей.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b/>
          <w:sz w:val="28"/>
          <w:szCs w:val="28"/>
        </w:rPr>
        <w:t>За 8 месяцев 2021 года за правонарушения в сфере благоустройства составлено – 502 протокола</w:t>
      </w:r>
      <w:r w:rsidRPr="00AD0427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438 100 рублей. Взыскано – 379 415 рублей, что составляет 87 % от наложенного по данной статье или 43% от всех поступивших денежных средств.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796 протоколов. Сумма наложенных штрафов составила 1 958 800 рублей. Взыскано – 395 114 рублей, что составляет 20% от наложенного по данной статье или 46% от всех поступивших денежных средств.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749 постановлений на сумму 2 058 000 рублей. 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В бюджет поступило 886 196 рублей. Сумма взысканных штрафов в сравнении с аналогичным периодом прошлого года уменьшилась на 36%.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558 300 рублей, в принудительном 327 896 рублей. </w:t>
      </w:r>
      <w:proofErr w:type="spellStart"/>
      <w:r w:rsidRPr="00AD0427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AD0427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63%, в принудительном – 37%.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644 протокола.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 xml:space="preserve">Из 2122 составленных протоколов – 635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AD0427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AD0427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lastRenderedPageBreak/>
        <w:t xml:space="preserve">За 8 месяцев 2021 года общее количество протоколов, составленных сотрудниками структурных подразделений администрации города Липецка составляет 1311 протоколов. </w:t>
      </w:r>
    </w:p>
    <w:p w:rsidR="00AD0427" w:rsidRPr="00AD0427" w:rsidRDefault="00AD0427" w:rsidP="00AD0427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AD0427" w:rsidRPr="00AD0427" w:rsidRDefault="00AD0427" w:rsidP="00AD0427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13 постановлений о возбуждении дел об административных правонарушениях;</w:t>
      </w:r>
    </w:p>
    <w:p w:rsidR="00AD0427" w:rsidRPr="00AD0427" w:rsidRDefault="00AD0427" w:rsidP="00AD0427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27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154 протокола. </w:t>
      </w:r>
    </w:p>
    <w:p w:rsidR="00AD0427" w:rsidRPr="00AD0427" w:rsidRDefault="00AD0427" w:rsidP="00AD0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AD0427" w:rsidRDefault="001915D8" w:rsidP="00AD0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15D8" w:rsidRPr="00AD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07B3D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5C70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E744B"/>
    <w:rsid w:val="004F2B25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B34D2"/>
    <w:rsid w:val="006B753A"/>
    <w:rsid w:val="006C2749"/>
    <w:rsid w:val="006C6F46"/>
    <w:rsid w:val="006E6ADD"/>
    <w:rsid w:val="006E71FF"/>
    <w:rsid w:val="00715397"/>
    <w:rsid w:val="0072395F"/>
    <w:rsid w:val="00727712"/>
    <w:rsid w:val="00742818"/>
    <w:rsid w:val="0074557A"/>
    <w:rsid w:val="00771C33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63371"/>
    <w:rsid w:val="00D9648C"/>
    <w:rsid w:val="00DE5CF8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7799-CDFD-42ED-9595-74E76039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6</cp:revision>
  <cp:lastPrinted>2019-08-09T06:38:00Z</cp:lastPrinted>
  <dcterms:created xsi:type="dcterms:W3CDTF">2021-09-08T05:59:00Z</dcterms:created>
  <dcterms:modified xsi:type="dcterms:W3CDTF">2021-09-21T12:06:00Z</dcterms:modified>
</cp:coreProperties>
</file>