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2EF3" w:rsidRDefault="0010703E" w:rsidP="00CD10F3">
      <w:pPr>
        <w:tabs>
          <w:tab w:val="left" w:pos="1701"/>
        </w:tabs>
        <w:spacing w:after="60" w:line="240" w:lineRule="auto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</w:p>
    <w:p w:rsidR="000D2EF3" w:rsidRDefault="00C624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Технологическая схема предоставления муниципальной услуги </w:t>
      </w:r>
      <w:r>
        <w:rPr>
          <w:rFonts w:ascii="Times New Roman" w:hAnsi="Times New Roman" w:cs="Times New Roman"/>
          <w:b/>
          <w:sz w:val="28"/>
          <w:szCs w:val="28"/>
        </w:rPr>
        <w:br/>
        <w:t>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0D2EF3" w:rsidRDefault="00C624E0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1. «Общие сведения о муниципальной услуге»</w:t>
      </w:r>
    </w:p>
    <w:tbl>
      <w:tblPr>
        <w:tblStyle w:val="afa"/>
        <w:tblW w:w="15984" w:type="dxa"/>
        <w:tblLook w:val="04A0" w:firstRow="1" w:lastRow="0" w:firstColumn="1" w:lastColumn="0" w:noHBand="0" w:noVBand="1"/>
      </w:tblPr>
      <w:tblGrid>
        <w:gridCol w:w="560"/>
        <w:gridCol w:w="3607"/>
        <w:gridCol w:w="11817"/>
      </w:tblGrid>
      <w:tr w:rsidR="000D2EF3">
        <w:trPr>
          <w:trHeight w:val="567"/>
        </w:trPr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607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11817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Значение параметра/состояние</w:t>
            </w:r>
          </w:p>
        </w:tc>
      </w:tr>
      <w:tr w:rsidR="000D2EF3"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органа,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предоставляющего услугу</w:t>
            </w:r>
          </w:p>
        </w:tc>
        <w:tc>
          <w:tcPr>
            <w:tcW w:w="11817" w:type="dxa"/>
          </w:tcPr>
          <w:p w:rsidR="000D2EF3" w:rsidRDefault="006A2F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имущественных и земельных отношений администрации города Липецка</w:t>
            </w:r>
          </w:p>
        </w:tc>
      </w:tr>
      <w:tr w:rsidR="000D2EF3"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Номер услуги в федеральном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реестре</w:t>
            </w:r>
          </w:p>
        </w:tc>
        <w:tc>
          <w:tcPr>
            <w:tcW w:w="11817" w:type="dxa"/>
            <w:shd w:val="clear" w:color="auto" w:fill="auto"/>
            <w:vAlign w:val="center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2EF3"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Полное наименование услуги</w:t>
            </w:r>
          </w:p>
        </w:tc>
        <w:tc>
          <w:tcPr>
            <w:tcW w:w="11817" w:type="dxa"/>
          </w:tcPr>
          <w:p w:rsidR="000D2EF3" w:rsidRDefault="00C624E0" w:rsidP="006A2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Краткое наименование услуги</w:t>
            </w:r>
          </w:p>
        </w:tc>
        <w:tc>
          <w:tcPr>
            <w:tcW w:w="11817" w:type="dxa"/>
          </w:tcPr>
          <w:p w:rsidR="000D2EF3" w:rsidRDefault="00C624E0" w:rsidP="006A2FD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Административный регламент предоставления услуги</w:t>
            </w:r>
          </w:p>
        </w:tc>
        <w:tc>
          <w:tcPr>
            <w:tcW w:w="11817" w:type="dxa"/>
          </w:tcPr>
          <w:p w:rsidR="000D2EF3" w:rsidRDefault="006A2FDD" w:rsidP="006A2FDD">
            <w:pPr>
              <w:pStyle w:val="af3"/>
              <w:spacing w:after="0" w:afterAutospacing="0"/>
            </w:pPr>
            <w:r>
              <w:t>Постановление администрации города Липецка от 21.02.2022 № 271 «Об утверждении административного регламента предоставления муниципальной услуги</w:t>
            </w:r>
            <w:r w:rsidR="00C76D51">
              <w:t xml:space="preserve"> </w:t>
            </w:r>
            <w:r w:rsidR="00C76D51" w:rsidRPr="00C76D51">
              <w:t>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      </w:r>
            <w:r w:rsidR="00C76D51">
              <w:t xml:space="preserve"> </w:t>
            </w:r>
          </w:p>
        </w:tc>
      </w:tr>
      <w:tr w:rsidR="000D2EF3"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подуслуг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11817" w:type="dxa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0D2EF3">
        <w:tc>
          <w:tcPr>
            <w:tcW w:w="560" w:type="dxa"/>
            <w:shd w:val="clear" w:color="auto" w:fill="DBE5F1" w:themeFill="accent1" w:themeFillTint="33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60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Способы оценки качества предоставления услуги</w:t>
            </w:r>
          </w:p>
        </w:tc>
        <w:tc>
          <w:tcPr>
            <w:tcW w:w="11817" w:type="dxa"/>
            <w:vAlign w:val="center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Официальный сайт органа, терминальные устройства в УМФЦ</w:t>
            </w:r>
          </w:p>
        </w:tc>
      </w:tr>
    </w:tbl>
    <w:p w:rsidR="000D2EF3" w:rsidRDefault="000D2EF3">
      <w:pPr>
        <w:rPr>
          <w:rFonts w:ascii="Times New Roman" w:hAnsi="Times New Roman" w:cs="Times New Roman"/>
          <w:b/>
          <w:sz w:val="28"/>
          <w:szCs w:val="28"/>
        </w:rPr>
      </w:pPr>
    </w:p>
    <w:p w:rsidR="000D2EF3" w:rsidRDefault="000D2EF3">
      <w:pPr>
        <w:rPr>
          <w:rFonts w:ascii="Times New Roman" w:hAnsi="Times New Roman" w:cs="Times New Roman"/>
          <w:b/>
          <w:sz w:val="28"/>
          <w:szCs w:val="28"/>
        </w:rPr>
      </w:pPr>
    </w:p>
    <w:p w:rsidR="000D2EF3" w:rsidRDefault="00C624E0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2. «Общие сведения о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подуслугах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1276"/>
        <w:gridCol w:w="1559"/>
        <w:gridCol w:w="2411"/>
        <w:gridCol w:w="1702"/>
        <w:gridCol w:w="1275"/>
        <w:gridCol w:w="992"/>
        <w:gridCol w:w="1276"/>
        <w:gridCol w:w="849"/>
        <w:gridCol w:w="1702"/>
        <w:gridCol w:w="1701"/>
      </w:tblGrid>
      <w:tr w:rsidR="000D2EF3">
        <w:tc>
          <w:tcPr>
            <w:tcW w:w="2552" w:type="dxa"/>
            <w:gridSpan w:val="2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 предоставления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в зависимости от условий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приеме документов</w:t>
            </w:r>
          </w:p>
        </w:tc>
        <w:tc>
          <w:tcPr>
            <w:tcW w:w="2411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отказа в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Основания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275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ind w:left="-109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приостановления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117" w:type="dxa"/>
            <w:gridSpan w:val="3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Плата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2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обращения за получением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701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D2EF3" w:rsidTr="00AA7D20">
        <w:tc>
          <w:tcPr>
            <w:tcW w:w="1276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 подаче заявления по месту жительства (месту нахождения юр. лица)</w:t>
            </w:r>
          </w:p>
        </w:tc>
        <w:tc>
          <w:tcPr>
            <w:tcW w:w="1276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при подаче заявления не по месту жительства (по месту обращения)</w:t>
            </w:r>
          </w:p>
        </w:tc>
        <w:tc>
          <w:tcPr>
            <w:tcW w:w="1559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411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275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992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наличие платы (государственной пошлины)</w:t>
            </w:r>
          </w:p>
        </w:tc>
        <w:tc>
          <w:tcPr>
            <w:tcW w:w="1276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реквизиты нормативного правового акта, являющегося основанием для взимания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платы (государственной пошлины)</w:t>
            </w:r>
          </w:p>
        </w:tc>
        <w:tc>
          <w:tcPr>
            <w:tcW w:w="849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08" w:right="-11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 xml:space="preserve">КБК для взимания платы (государственной пошлины), в том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числе через МФЦ</w:t>
            </w:r>
          </w:p>
        </w:tc>
        <w:tc>
          <w:tcPr>
            <w:tcW w:w="1702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D2EF3" w:rsidTr="00AA7D20">
        <w:tc>
          <w:tcPr>
            <w:tcW w:w="1276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lastRenderedPageBreak/>
              <w:t>1</w:t>
            </w:r>
          </w:p>
        </w:tc>
        <w:tc>
          <w:tcPr>
            <w:tcW w:w="1276" w:type="dxa"/>
            <w:shd w:val="clear" w:color="auto" w:fill="DBE5F1"/>
          </w:tcPr>
          <w:p w:rsidR="000D2EF3" w:rsidRDefault="00C624E0">
            <w:pPr>
              <w:tabs>
                <w:tab w:val="left" w:pos="510"/>
                <w:tab w:val="center" w:pos="60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ab/>
              <w:t>2</w:t>
            </w:r>
          </w:p>
        </w:tc>
        <w:tc>
          <w:tcPr>
            <w:tcW w:w="155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411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1701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275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  <w:tc>
          <w:tcPr>
            <w:tcW w:w="1276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8</w:t>
            </w:r>
          </w:p>
        </w:tc>
        <w:tc>
          <w:tcPr>
            <w:tcW w:w="84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9</w:t>
            </w:r>
          </w:p>
        </w:tc>
        <w:tc>
          <w:tcPr>
            <w:tcW w:w="1702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10</w:t>
            </w:r>
          </w:p>
        </w:tc>
        <w:tc>
          <w:tcPr>
            <w:tcW w:w="1701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11</w:t>
            </w:r>
          </w:p>
        </w:tc>
      </w:tr>
      <w:tr w:rsidR="000D2EF3">
        <w:trPr>
          <w:trHeight w:val="333"/>
        </w:trPr>
        <w:tc>
          <w:tcPr>
            <w:tcW w:w="16018" w:type="dxa"/>
            <w:gridSpan w:val="11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 соглашения о перераспределении земель и (или) земельных участков, государственная собственность на которые не разграничена, или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 w:rsidTr="00AA7D20">
        <w:trPr>
          <w:trHeight w:val="4530"/>
        </w:trPr>
        <w:tc>
          <w:tcPr>
            <w:tcW w:w="1276" w:type="dxa"/>
          </w:tcPr>
          <w:p w:rsidR="000D2EF3" w:rsidRDefault="00AA7D20" w:rsidP="00AA7D20">
            <w:pPr>
              <w:pStyle w:val="50"/>
              <w:shd w:val="clear" w:color="auto" w:fill="auto"/>
              <w:tabs>
                <w:tab w:val="left" w:pos="1418"/>
                <w:tab w:val="left" w:leader="underscore" w:pos="9299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Не более 60 </w:t>
            </w:r>
            <w:r w:rsidR="00C624E0">
              <w:rPr>
                <w:sz w:val="18"/>
                <w:szCs w:val="18"/>
              </w:rPr>
              <w:t xml:space="preserve">дней с момента подачи заявления в </w:t>
            </w:r>
            <w:r>
              <w:rPr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  <w:r w:rsidR="00C624E0">
              <w:rPr>
                <w:sz w:val="18"/>
                <w:szCs w:val="18"/>
              </w:rPr>
              <w:t>.</w:t>
            </w:r>
          </w:p>
          <w:p w:rsidR="000D2EF3" w:rsidRDefault="00C624E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Срок может быть продлен на 15 календарных дней, в случае согласования схемы расположения земельного участка с органом исполнительной власти субъекта Российской Федерации, уполномоченным в области лесных отношений, в соответствии со статьей 3.5 </w:t>
            </w:r>
            <w:bookmarkStart w:id="1" w:name="_Hlk492589152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Федерального закона от 25 октября 2001 года          № 137-ФЗ «О введении в действие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Земельного кодекса Российской Федерации»</w:t>
            </w:r>
            <w:bookmarkEnd w:id="1"/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276" w:type="dxa"/>
          </w:tcPr>
          <w:p w:rsidR="000D2EF3" w:rsidRDefault="00C624E0" w:rsidP="00AA7D20">
            <w:pPr>
              <w:pStyle w:val="50"/>
              <w:shd w:val="clear" w:color="auto" w:fill="auto"/>
              <w:tabs>
                <w:tab w:val="left" w:pos="1418"/>
                <w:tab w:val="left" w:leader="underscore" w:pos="9299"/>
              </w:tabs>
              <w:spacing w:after="0"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Не более 60 дней с момента подачи заявления в </w:t>
            </w:r>
            <w:r w:rsidR="00AA7D20">
              <w:rPr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  <w:p w:rsidR="000D2EF3" w:rsidRDefault="00C624E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Срок может быть продлен на 15 календарных дней, в случае согласования схемы расположения земельного участка с органом исполнительной власти субъекта Российской Федерации, уполномоченным в области лесных отношений, в соответствии со статьей 3.5 Федерального закона от 25октября 2001 года № 137-ФЗ «О введении в действие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Земельного кодекса Российской Федерации».</w:t>
            </w:r>
          </w:p>
        </w:tc>
        <w:tc>
          <w:tcPr>
            <w:tcW w:w="1559" w:type="dxa"/>
          </w:tcPr>
          <w:p w:rsidR="000D2EF3" w:rsidRDefault="00C624E0">
            <w:pPr>
              <w:spacing w:after="0" w:line="240" w:lineRule="auto"/>
              <w:ind w:left="21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2410" w:type="dxa"/>
          </w:tcPr>
          <w:p w:rsidR="000D2EF3" w:rsidRDefault="00C624E0">
            <w:pPr>
              <w:pStyle w:val="20"/>
              <w:shd w:val="clear" w:color="auto" w:fill="auto"/>
              <w:spacing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Основаниями для отказа в предоставлении муниципальной услуги являются:</w:t>
            </w: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32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Заявление о перераспределении земельных участков подано в случаях, не допускающих перераспределение земель и (или) земельных участков, находящихся в муниципальной собственности, и земельных участков, находящихся в частной собственности, а именно:</w:t>
            </w:r>
          </w:p>
          <w:p w:rsidR="000D2EF3" w:rsidRDefault="000D2EF3">
            <w:pPr>
              <w:pStyle w:val="20"/>
              <w:spacing w:line="240" w:lineRule="auto"/>
              <w:ind w:left="32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bookmarkStart w:id="2" w:name="_Hlk492590368"/>
            <w:r>
              <w:rPr>
                <w:rFonts w:eastAsia="Calibri"/>
                <w:sz w:val="18"/>
                <w:szCs w:val="18"/>
              </w:rPr>
              <w:t>- перераспределение таких земель и (или) земельных участков в границах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территории</w:t>
            </w:r>
            <w:bookmarkEnd w:id="2"/>
            <w:r>
              <w:rPr>
                <w:rFonts w:eastAsia="Calibri"/>
                <w:sz w:val="18"/>
                <w:szCs w:val="18"/>
              </w:rPr>
              <w:t>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 xml:space="preserve">- перераспределение таких земель и (или)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вклинивания, </w:t>
            </w:r>
            <w:proofErr w:type="spellStart"/>
            <w:r>
              <w:rPr>
                <w:rFonts w:eastAsia="Calibri"/>
                <w:sz w:val="18"/>
                <w:szCs w:val="18"/>
              </w:rPr>
              <w:t>вкрапливания</w:t>
            </w:r>
            <w:proofErr w:type="spellEnd"/>
            <w:r>
              <w:rPr>
                <w:rFonts w:eastAsia="Calibri"/>
                <w:sz w:val="18"/>
                <w:szCs w:val="18"/>
              </w:rPr>
              <w:t xml:space="preserve">, изломанности границ, чересполосицы при условии, что площадь земельных участков, </w:t>
            </w:r>
            <w:r>
              <w:rPr>
                <w:rFonts w:eastAsia="Calibri"/>
                <w:sz w:val="18"/>
                <w:szCs w:val="18"/>
              </w:rPr>
              <w:lastRenderedPageBreak/>
              <w:t>находящихся в частной собственности, увеличивается в результате этого перераспределения не более чем до установленных предельных максимальных размеров земельных участков;</w:t>
            </w:r>
            <w:proofErr w:type="gramEnd"/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- 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собственности граждан и предназначенных для ведения личного подсобного хозяйства, огородничества, садоводства, индивидуального жилищного строительства, при условии, что площадь земельных участков, находящихся в собственности граждан, увеличивается в результате этого перераспределения не более чем до установленных предельных максимальных размеров земельных участков;</w:t>
            </w:r>
            <w:proofErr w:type="gramEnd"/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 земельные участки образуются для размещения объектов капитального строительства, предусмотренных статьей 49 Земельного кодекса Российской Федерации, в том числе в целях изъятия земельных участков для государственных или муниципальных нужд;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32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не представлено в письменной форме согласие землепользователей, землевладельцев, арендаторов, залогодержателей исходных </w:t>
            </w:r>
            <w:r>
              <w:rPr>
                <w:rFonts w:eastAsia="Calibri"/>
                <w:sz w:val="18"/>
                <w:szCs w:val="18"/>
              </w:rPr>
              <w:lastRenderedPageBreak/>
              <w:t>земельных участков, если земельные участки, которые предлагается перераспределить, обременены правами указанных лиц;</w:t>
            </w:r>
          </w:p>
          <w:p w:rsidR="000D2EF3" w:rsidRDefault="000D2EF3">
            <w:pPr>
              <w:pStyle w:val="20"/>
              <w:spacing w:line="240" w:lineRule="auto"/>
              <w:ind w:left="32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 w:rsidP="006263FC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строительство которого не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завершено), которое размещается на условиях сервитута, или объекта, размещение которого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и </w:t>
            </w:r>
            <w:proofErr w:type="gramStart"/>
            <w:r>
              <w:rPr>
                <w:rFonts w:eastAsia="Calibri"/>
                <w:sz w:val="18"/>
                <w:szCs w:val="18"/>
              </w:rPr>
              <w:t>наличие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которого не препятствует использованию земельного участка в соответствии с его разрешенным использованием;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проектом </w:t>
            </w:r>
            <w:r>
              <w:rPr>
                <w:rFonts w:eastAsia="Calibri"/>
                <w:sz w:val="18"/>
                <w:szCs w:val="18"/>
              </w:rPr>
              <w:lastRenderedPageBreak/>
              <w:t>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32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</w:t>
            </w:r>
            <w:proofErr w:type="gramStart"/>
            <w:r>
              <w:rPr>
                <w:rFonts w:eastAsia="Calibri"/>
                <w:sz w:val="18"/>
                <w:szCs w:val="18"/>
              </w:rPr>
              <w:t>извещение</w:t>
            </w:r>
            <w:proofErr w:type="gramEnd"/>
            <w:r>
              <w:rPr>
                <w:rFonts w:eastAsia="Calibri"/>
                <w:sz w:val="18"/>
                <w:szCs w:val="18"/>
              </w:rPr>
              <w:t xml:space="preserve"> о проведении которого размещено на сайте www.torgi.gov.ru, либо в отношении такого </w:t>
            </w:r>
            <w:r>
              <w:rPr>
                <w:rFonts w:eastAsia="Calibri"/>
                <w:sz w:val="18"/>
                <w:szCs w:val="18"/>
              </w:rPr>
              <w:lastRenderedPageBreak/>
              <w:t>земельного участка принято решение о предварительном согласовании его предоставления, срок действия которого не истек;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left"/>
              <w:rPr>
                <w:rFonts w:eastAsia="Calibri"/>
                <w:sz w:val="18"/>
                <w:szCs w:val="18"/>
              </w:rPr>
            </w:pPr>
            <w:proofErr w:type="gramStart"/>
            <w:r>
              <w:rPr>
                <w:rFonts w:eastAsia="Calibri"/>
                <w:sz w:val="18"/>
                <w:szCs w:val="18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  <w:proofErr w:type="gramEnd"/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32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32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</w:t>
            </w:r>
            <w:r>
              <w:rPr>
                <w:rFonts w:eastAsia="Calibri"/>
                <w:sz w:val="18"/>
                <w:szCs w:val="18"/>
              </w:rPr>
              <w:lastRenderedPageBreak/>
              <w:t xml:space="preserve">образовать самостоятельный земельный участок без нарушения требований, предусмотренных статьей 11.9 Земельного кодекса Российской Федерации, за исключением следующих случаев: 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-перераспределения земель и (или) земельных участков в границах застроенной территории, в отношении которой заключен договор о развитии застроенной территории, осуществляется в целях приведения границ земельных участков в соответствие с утвержденным проектом межевания территории;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-земельные участки образуются для размещения объектов капитального строительства, предусмотренных статьей 49 Земельного кодекса Российской Федерации, в том числе в целях изъятия земельных участков для государственных или муниципальных нужд;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32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границы земельного участка, находящегося в частной собственности, подлежат уточнению в соответствии с Федеральным законом от 13 июля 2015 года № 218-ФЗ «О государственной регистрации недвижимости»;</w:t>
            </w:r>
          </w:p>
          <w:p w:rsidR="000D2EF3" w:rsidRDefault="000D2EF3">
            <w:pPr>
              <w:pStyle w:val="20"/>
              <w:spacing w:line="240" w:lineRule="auto"/>
              <w:ind w:left="32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имеются основания для отказа в утверждении схемы расположения земельного участка, а именно:</w:t>
            </w:r>
          </w:p>
          <w:p w:rsidR="000D2EF3" w:rsidRDefault="000D2EF3">
            <w:pPr>
              <w:pStyle w:val="20"/>
              <w:spacing w:line="240" w:lineRule="auto"/>
              <w:ind w:left="851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-несоответствие схемы </w:t>
            </w:r>
            <w:r>
              <w:rPr>
                <w:rFonts w:eastAsia="Calibri"/>
                <w:sz w:val="18"/>
                <w:szCs w:val="18"/>
              </w:rPr>
              <w:lastRenderedPageBreak/>
              <w:t>расположения земельного участка ее форме, формату или требованиям к ее подготовке, которые установлены Приказом Минэкономразвития России от 27 ноября 2014 года № 762;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-расположение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32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>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      </w:r>
          </w:p>
          <w:p w:rsidR="000D2EF3" w:rsidRDefault="000D2EF3">
            <w:pPr>
              <w:pStyle w:val="20"/>
              <w:spacing w:line="240" w:lineRule="auto"/>
              <w:ind w:left="32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  <w:p w:rsidR="000D2EF3" w:rsidRDefault="000D2EF3">
            <w:pPr>
              <w:pStyle w:val="20"/>
              <w:spacing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</w:p>
          <w:p w:rsidR="000D2EF3" w:rsidRDefault="00C624E0">
            <w:pPr>
              <w:pStyle w:val="20"/>
              <w:numPr>
                <w:ilvl w:val="0"/>
                <w:numId w:val="1"/>
              </w:numPr>
              <w:spacing w:line="240" w:lineRule="auto"/>
              <w:ind w:left="0" w:firstLine="0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процентов.</w:t>
            </w:r>
          </w:p>
        </w:tc>
        <w:tc>
          <w:tcPr>
            <w:tcW w:w="1702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1275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992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1276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2" w:type="dxa"/>
          </w:tcPr>
          <w:p w:rsidR="00C76D51" w:rsidRPr="00C76D51" w:rsidRDefault="00C76D51" w:rsidP="00C76D51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6D51">
              <w:rPr>
                <w:rFonts w:ascii="Times New Roman" w:eastAsia="Calibri" w:hAnsi="Times New Roman" w:cs="Times New Roman"/>
                <w:sz w:val="18"/>
                <w:szCs w:val="18"/>
              </w:rPr>
              <w:t>1) личное обращение в Управление;</w:t>
            </w:r>
          </w:p>
          <w:p w:rsidR="00C76D51" w:rsidRPr="00C76D51" w:rsidRDefault="00C76D51" w:rsidP="00C76D51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6D51">
              <w:rPr>
                <w:rFonts w:ascii="Times New Roman" w:eastAsia="Calibri" w:hAnsi="Times New Roman" w:cs="Times New Roman"/>
                <w:sz w:val="18"/>
                <w:szCs w:val="18"/>
              </w:rPr>
              <w:t>2) почтовым отправлением;</w:t>
            </w:r>
          </w:p>
          <w:p w:rsidR="00C76D51" w:rsidRPr="00C76D51" w:rsidRDefault="00C76D51" w:rsidP="00C76D51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6D51">
              <w:rPr>
                <w:rFonts w:ascii="Times New Roman" w:eastAsia="Calibri" w:hAnsi="Times New Roman" w:cs="Times New Roman"/>
                <w:sz w:val="18"/>
                <w:szCs w:val="18"/>
              </w:rPr>
              <w:t>3)в форме электронных документов на официальную электронную почту;</w:t>
            </w:r>
          </w:p>
          <w:p w:rsidR="00C76D51" w:rsidRPr="00C76D51" w:rsidRDefault="00C76D51" w:rsidP="00C76D51">
            <w:pPr>
              <w:spacing w:after="0" w:line="240" w:lineRule="auto"/>
              <w:ind w:left="-107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6D51">
              <w:rPr>
                <w:rFonts w:ascii="Times New Roman" w:eastAsia="Calibri" w:hAnsi="Times New Roman" w:cs="Times New Roman"/>
                <w:sz w:val="18"/>
                <w:szCs w:val="18"/>
              </w:rPr>
              <w:t>4) личное обращение в УМФЦ;</w:t>
            </w:r>
          </w:p>
          <w:p w:rsidR="000D2EF3" w:rsidRDefault="00C76D51" w:rsidP="00C76D51">
            <w:pPr>
              <w:spacing w:after="0" w:line="240" w:lineRule="auto"/>
              <w:ind w:left="-107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 w:rsidRPr="00C76D51">
              <w:rPr>
                <w:rFonts w:ascii="Times New Roman" w:eastAsia="Calibri" w:hAnsi="Times New Roman" w:cs="Times New Roman"/>
                <w:sz w:val="18"/>
                <w:szCs w:val="18"/>
              </w:rPr>
              <w:t>5) Региональный портал государственных и муниципальных услуг.</w:t>
            </w:r>
          </w:p>
        </w:tc>
        <w:tc>
          <w:tcPr>
            <w:tcW w:w="1701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1) личное обращение в ОМСУ;</w:t>
            </w:r>
          </w:p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2) заказным почтовым отправлением$</w:t>
            </w:r>
          </w:p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3) личное обращение в УМФЦ.</w:t>
            </w: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964145" w:rsidRDefault="00964145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D2EF3" w:rsidRDefault="00C624E0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3. «Сведения о заявителях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409"/>
        <w:gridCol w:w="2127"/>
        <w:gridCol w:w="1984"/>
        <w:gridCol w:w="1418"/>
        <w:gridCol w:w="1559"/>
        <w:gridCol w:w="1348"/>
        <w:gridCol w:w="353"/>
        <w:gridCol w:w="4252"/>
      </w:tblGrid>
      <w:tr w:rsidR="000D2EF3" w:rsidTr="00964145">
        <w:tc>
          <w:tcPr>
            <w:tcW w:w="568" w:type="dxa"/>
            <w:shd w:val="clear" w:color="auto" w:fill="DBE5F1"/>
          </w:tcPr>
          <w:p w:rsidR="000D2EF3" w:rsidRPr="00964145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№</w:t>
            </w: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br/>
            </w:r>
            <w:proofErr w:type="gramStart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</w:t>
            </w:r>
            <w:proofErr w:type="gramEnd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409" w:type="dxa"/>
            <w:shd w:val="clear" w:color="auto" w:fill="DBE5F1"/>
          </w:tcPr>
          <w:p w:rsidR="000D2EF3" w:rsidRPr="00964145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Категории лиц, имеющих право на получение «</w:t>
            </w:r>
            <w:proofErr w:type="spellStart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подуслуги</w:t>
            </w:r>
            <w:proofErr w:type="spellEnd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2127" w:type="dxa"/>
            <w:shd w:val="clear" w:color="auto" w:fill="DBE5F1"/>
          </w:tcPr>
          <w:p w:rsidR="000D2EF3" w:rsidRPr="00964145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Документ, подтверждающий правомочие заявителя соответствующей категории на получение «</w:t>
            </w:r>
            <w:proofErr w:type="spellStart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подуслуги</w:t>
            </w:r>
            <w:proofErr w:type="spellEnd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984" w:type="dxa"/>
            <w:shd w:val="clear" w:color="auto" w:fill="DBE5F1"/>
          </w:tcPr>
          <w:p w:rsidR="000D2EF3" w:rsidRPr="00964145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Установленные требования к документу, подтверждающему правомочие заявителя соответствующей </w:t>
            </w: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категории на получение «</w:t>
            </w:r>
            <w:proofErr w:type="spellStart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подуслуги</w:t>
            </w:r>
            <w:proofErr w:type="spellEnd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»</w:t>
            </w:r>
          </w:p>
        </w:tc>
        <w:tc>
          <w:tcPr>
            <w:tcW w:w="1418" w:type="dxa"/>
            <w:shd w:val="clear" w:color="auto" w:fill="DBE5F1"/>
          </w:tcPr>
          <w:p w:rsidR="000D2EF3" w:rsidRPr="00964145" w:rsidRDefault="00C624E0" w:rsidP="002A2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Наличие возможности подачи заявления на предоставление «</w:t>
            </w:r>
            <w:proofErr w:type="spellStart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подуслуги</w:t>
            </w:r>
            <w:proofErr w:type="spellEnd"/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» </w:t>
            </w: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представителями заявителя</w:t>
            </w:r>
          </w:p>
        </w:tc>
        <w:tc>
          <w:tcPr>
            <w:tcW w:w="1559" w:type="dxa"/>
            <w:shd w:val="clear" w:color="auto" w:fill="DBE5F1"/>
          </w:tcPr>
          <w:p w:rsidR="000D2EF3" w:rsidRPr="00964145" w:rsidRDefault="00C624E0">
            <w:pPr>
              <w:spacing w:after="0"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lastRenderedPageBreak/>
              <w:t>Исчерпывающий перечень лиц, имеющих право на подачу заявления от имени заявителя</w:t>
            </w:r>
          </w:p>
        </w:tc>
        <w:tc>
          <w:tcPr>
            <w:tcW w:w="1348" w:type="dxa"/>
            <w:shd w:val="clear" w:color="auto" w:fill="DBE5F1"/>
          </w:tcPr>
          <w:p w:rsidR="000D2EF3" w:rsidRPr="00964145" w:rsidRDefault="00C624E0">
            <w:pPr>
              <w:spacing w:after="0"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Наименование документа, подтверждающего право подачи заявления от имени заявителя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0D2EF3" w:rsidRPr="00964145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Установленные требования к документу, подтверждающему право подачи заявления от имени заявителя</w:t>
            </w:r>
          </w:p>
        </w:tc>
      </w:tr>
      <w:tr w:rsidR="000D2EF3" w:rsidTr="00964145">
        <w:tc>
          <w:tcPr>
            <w:tcW w:w="568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lastRenderedPageBreak/>
              <w:t>1</w:t>
            </w:r>
          </w:p>
        </w:tc>
        <w:tc>
          <w:tcPr>
            <w:tcW w:w="240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2127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984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418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1348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4605" w:type="dxa"/>
            <w:gridSpan w:val="2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0D2EF3">
        <w:trPr>
          <w:trHeight w:val="110"/>
        </w:trPr>
        <w:tc>
          <w:tcPr>
            <w:tcW w:w="16018" w:type="dxa"/>
            <w:gridSpan w:val="9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 соглашения о перераспределении земель и (или) земельных участков, государственная собственность на которые не разграничена, или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 w:rsidTr="00964145">
        <w:trPr>
          <w:trHeight w:val="3450"/>
        </w:trPr>
        <w:tc>
          <w:tcPr>
            <w:tcW w:w="568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9" w:type="dxa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Физические лица</w:t>
            </w:r>
          </w:p>
        </w:tc>
        <w:tc>
          <w:tcPr>
            <w:tcW w:w="2127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</w:t>
            </w:r>
            <w:r w:rsidR="00B03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удостоверяющий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личность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  <w:tc>
          <w:tcPr>
            <w:tcW w:w="1418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9" w:type="dxa"/>
          </w:tcPr>
          <w:p w:rsidR="000D2EF3" w:rsidRDefault="00C624E0" w:rsidP="00B03A8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Уполномоченные представители 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0D2EF3" w:rsidRDefault="00B03A8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03A80"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</w:t>
            </w:r>
            <w:r w:rsidR="002A207A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B03A8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подтверждающие полномочия представителя заявителя в соответствии с законодательством РФ.</w:t>
            </w:r>
          </w:p>
        </w:tc>
        <w:tc>
          <w:tcPr>
            <w:tcW w:w="4252" w:type="dxa"/>
          </w:tcPr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</w:tr>
      <w:tr w:rsidR="000D2EF3" w:rsidTr="00964145">
        <w:trPr>
          <w:trHeight w:val="1925"/>
        </w:trPr>
        <w:tc>
          <w:tcPr>
            <w:tcW w:w="568" w:type="dxa"/>
            <w:vMerge w:val="restart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9" w:type="dxa"/>
            <w:vMerge w:val="restart"/>
          </w:tcPr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Юридические лица</w:t>
            </w:r>
          </w:p>
          <w:p w:rsidR="000D2EF3" w:rsidRDefault="000D2EF3">
            <w:pPr>
              <w:pStyle w:val="afb"/>
              <w:spacing w:after="0" w:line="240" w:lineRule="auto"/>
              <w:ind w:left="0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1984" w:type="dxa"/>
            <w:vMerge w:val="restart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  <w:t>-</w:t>
            </w:r>
          </w:p>
        </w:tc>
        <w:tc>
          <w:tcPr>
            <w:tcW w:w="1418" w:type="dxa"/>
            <w:vMerge w:val="restart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Имеется</w:t>
            </w:r>
          </w:p>
        </w:tc>
        <w:tc>
          <w:tcPr>
            <w:tcW w:w="1559" w:type="dxa"/>
            <w:vMerge w:val="restart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Законные представители, действующие на основании доверенности (при обращении юридического лица)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  <w:r w:rsidR="00B03A8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личность.</w:t>
            </w:r>
          </w:p>
          <w:p w:rsidR="000D2EF3" w:rsidRDefault="000D2EF3" w:rsidP="00B03A8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</w:tr>
      <w:tr w:rsidR="000D2EF3" w:rsidTr="00964145">
        <w:trPr>
          <w:trHeight w:val="1924"/>
        </w:trPr>
        <w:tc>
          <w:tcPr>
            <w:tcW w:w="568" w:type="dxa"/>
            <w:vMerge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0D2EF3" w:rsidRDefault="000D2EF3">
            <w:pPr>
              <w:pStyle w:val="afb"/>
              <w:spacing w:after="0" w:line="240" w:lineRule="auto"/>
              <w:ind w:left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</w:tcPr>
          <w:p w:rsidR="000D2EF3" w:rsidRDefault="00B03A8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полномочия представителя заявителя: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2.2.1.Доверенность.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252" w:type="dxa"/>
          </w:tcPr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уполномоченным этим руководителем лицом).</w:t>
            </w:r>
            <w:proofErr w:type="gramEnd"/>
          </w:p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2.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3. Должна быть действительной на срок обращения за предоставлением муниципальной услуги.</w:t>
            </w:r>
          </w:p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 Не должна содержать подчисток, приписок, зачеркнутых слов и других исправлений.</w:t>
            </w:r>
          </w:p>
          <w:p w:rsidR="000D2EF3" w:rsidRDefault="00C624E0" w:rsidP="00964145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Не должна им</w:t>
            </w:r>
            <w:r w:rsidR="00964145">
              <w:rPr>
                <w:rFonts w:ascii="Times New Roman" w:eastAsia="Calibri" w:hAnsi="Times New Roman" w:cs="Times New Roman"/>
                <w:sz w:val="18"/>
                <w:szCs w:val="18"/>
              </w:rPr>
              <w:t>еть повреждений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</w:tbl>
    <w:p w:rsidR="000D2EF3" w:rsidRDefault="00C624E0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lastRenderedPageBreak/>
        <w:t>Раздел 4. «Документы, предоставляемые заявителем для получения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58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3"/>
        <w:gridCol w:w="141"/>
        <w:gridCol w:w="1560"/>
        <w:gridCol w:w="1559"/>
        <w:gridCol w:w="2410"/>
        <w:gridCol w:w="3827"/>
        <w:gridCol w:w="2297"/>
        <w:gridCol w:w="1744"/>
      </w:tblGrid>
      <w:tr w:rsidR="000D2EF3">
        <w:tc>
          <w:tcPr>
            <w:tcW w:w="426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</w:rPr>
              <w:t>/п</w:t>
            </w:r>
          </w:p>
        </w:tc>
        <w:tc>
          <w:tcPr>
            <w:tcW w:w="1843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Категория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документа</w:t>
            </w:r>
          </w:p>
        </w:tc>
        <w:tc>
          <w:tcPr>
            <w:tcW w:w="1701" w:type="dxa"/>
            <w:gridSpan w:val="2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Наименования документов, которые предоставляет заявитель для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</w:rPr>
              <w:t>»</w:t>
            </w:r>
          </w:p>
        </w:tc>
        <w:tc>
          <w:tcPr>
            <w:tcW w:w="155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Количество необходимых экземпляров документа с указанием подлинник/копия</w:t>
            </w:r>
          </w:p>
        </w:tc>
        <w:tc>
          <w:tcPr>
            <w:tcW w:w="2410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Условие предоставления документа</w:t>
            </w:r>
          </w:p>
        </w:tc>
        <w:tc>
          <w:tcPr>
            <w:tcW w:w="3827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Установленные требования к документу</w:t>
            </w:r>
          </w:p>
        </w:tc>
        <w:tc>
          <w:tcPr>
            <w:tcW w:w="2297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Форма (шаблон) документа</w:t>
            </w:r>
          </w:p>
        </w:tc>
        <w:tc>
          <w:tcPr>
            <w:tcW w:w="1744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79" w:right="-108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</w:rPr>
              <w:br/>
              <w:t>заполнения документа</w:t>
            </w:r>
          </w:p>
        </w:tc>
      </w:tr>
      <w:tr w:rsidR="000D2EF3">
        <w:tc>
          <w:tcPr>
            <w:tcW w:w="426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1843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1701" w:type="dxa"/>
            <w:gridSpan w:val="2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55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2410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3827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297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744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8</w:t>
            </w:r>
          </w:p>
        </w:tc>
      </w:tr>
      <w:tr w:rsidR="000D2EF3" w:rsidTr="00862BCC">
        <w:trPr>
          <w:trHeight w:val="541"/>
        </w:trPr>
        <w:tc>
          <w:tcPr>
            <w:tcW w:w="15807" w:type="dxa"/>
            <w:gridSpan w:val="9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 соглашения о перераспределении земель и (или) земельных участков, государственная собственность на которые не разграничена, или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 w:rsidTr="002A207A">
        <w:trPr>
          <w:trHeight w:val="1032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4" w:type="dxa"/>
            <w:gridSpan w:val="2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2EF3" w:rsidRDefault="00C624E0" w:rsidP="00B03A8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</w:t>
            </w:r>
            <w:bookmarkStart w:id="3" w:name="_Hlk492590839"/>
            <w:r>
              <w:rPr>
                <w:rFonts w:ascii="Times New Roman" w:hAnsi="Times New Roman" w:cs="Times New Roman"/>
                <w:sz w:val="18"/>
                <w:szCs w:val="18"/>
              </w:rPr>
              <w:t>о перераспределении земель и (или) земельных участков, находящихся в  муниципальной собственности, и земельных участков, находящихся в частной собственности</w:t>
            </w:r>
            <w:bookmarkEnd w:id="3"/>
          </w:p>
        </w:tc>
        <w:tc>
          <w:tcPr>
            <w:tcW w:w="1559" w:type="dxa"/>
          </w:tcPr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1экземпляр, подлинник 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410" w:type="dxa"/>
          </w:tcPr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3827" w:type="dxa"/>
          </w:tcPr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1.Составляется по установленной форме на имя руководителя </w:t>
            </w:r>
            <w:r w:rsidR="002A207A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2.В заявлении обязательно указываются: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2.1.Фамилия, имя, отчество (при наличии) заявителя физического лица или наименование юридического лица;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2.2.Место жительства или место пребывания, паспортные данные  физического лица либо местонахождение юридического лица с указанием номера контактного телефона;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2.3.Суть требований заявителя (об утверждении схемы расположения земельного участка, образуемого путем перераспределения земельного участка);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2.4.Способ получения результата.</w:t>
            </w:r>
          </w:p>
          <w:p w:rsidR="000D2EF3" w:rsidRDefault="000D2E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D2EF3" w:rsidRDefault="00C624E0" w:rsidP="00862BCC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1, </w:t>
            </w:r>
            <w:r w:rsidR="00862BCC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44" w:type="dxa"/>
          </w:tcPr>
          <w:p w:rsidR="00862BCC" w:rsidRDefault="00862BCC" w:rsidP="00862B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 w:rsidP="00862B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 w:rsidP="00862B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 w:rsidP="00862B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 w:rsidP="00862B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862BCC" w:rsidP="00862BCC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D2EF3" w:rsidTr="002A207A">
        <w:trPr>
          <w:trHeight w:val="1553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984" w:type="dxa"/>
            <w:gridSpan w:val="2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</w:tc>
        <w:tc>
          <w:tcPr>
            <w:tcW w:w="1560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Заявление о перераспределении земель и (или) земельных участков, находящихся в государственной или муниципальной собственности, и земельных участков,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находящихся в частной собственности</w:t>
            </w:r>
          </w:p>
        </w:tc>
        <w:tc>
          <w:tcPr>
            <w:tcW w:w="1559" w:type="dxa"/>
          </w:tcPr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подлинник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Если перераспределение земельных участков планируется осуществить в соответствии с проектом межевания территории</w:t>
            </w:r>
          </w:p>
        </w:tc>
        <w:tc>
          <w:tcPr>
            <w:tcW w:w="3827" w:type="dxa"/>
          </w:tcPr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1.Составляется по установленной форме на имя руководителя </w:t>
            </w:r>
            <w:r w:rsidR="002A207A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2.В заявлении обязательно указываются: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2.1.Фамилия, имя, отчество (при наличии) заявителя физического лица или наименование юридического лица;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2.2.Место жительства или место пребывания, паспортные данные  физического лица либо местонахождение юридического лица с указанием номера контактного телефона;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2.3.Суть требований заявителя (о дачи согласия на заключение соглашение о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перераспределении земельного участка); 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2.4.Способ получения результата.</w:t>
            </w:r>
          </w:p>
        </w:tc>
        <w:tc>
          <w:tcPr>
            <w:tcW w:w="2297" w:type="dxa"/>
          </w:tcPr>
          <w:p w:rsidR="000D2EF3" w:rsidRDefault="00C624E0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Приложение </w:t>
            </w:r>
            <w:r w:rsidR="00862BCC">
              <w:rPr>
                <w:rFonts w:ascii="Times New Roman" w:eastAsia="Calibri" w:hAnsi="Times New Roman" w:cs="Times New Roman"/>
                <w:sz w:val="18"/>
                <w:szCs w:val="18"/>
              </w:rPr>
              <w:t>3,4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862BCC" w:rsidRDefault="00862BC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 w:rsidP="00862BCC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Pr="00862BCC" w:rsidRDefault="00862BCC" w:rsidP="00862BCC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D2EF3" w:rsidTr="002A207A">
        <w:trPr>
          <w:trHeight w:val="1552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1984" w:type="dxa"/>
            <w:gridSpan w:val="2"/>
          </w:tcPr>
          <w:p w:rsidR="000D2EF3" w:rsidRDefault="00C624E0">
            <w:pPr>
              <w:spacing w:after="0" w:line="240" w:lineRule="auto"/>
              <w:ind w:left="37" w:hanging="3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 о предоставлении муниципальной услуги</w:t>
            </w:r>
          </w:p>
        </w:tc>
        <w:tc>
          <w:tcPr>
            <w:tcW w:w="1560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Заявлением о подготовке проекта соглашения о перераспределении земельных участков</w:t>
            </w:r>
          </w:p>
        </w:tc>
        <w:tc>
          <w:tcPr>
            <w:tcW w:w="1559" w:type="dxa"/>
          </w:tcPr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91386F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подлинник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случае если заявителем обеспечено выполнение кадастровых работ и обращение за государственным кадастровым учетом земельных участков</w:t>
            </w:r>
          </w:p>
        </w:tc>
        <w:tc>
          <w:tcPr>
            <w:tcW w:w="3827" w:type="dxa"/>
          </w:tcPr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1.Составляется по установленной форме на имя руководителя </w:t>
            </w:r>
            <w:r w:rsidR="002A207A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2.В заявлении обязательно указываются: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2.1.Фамилия, имя, отчество (при наличии) заявителя физического лица или наименование юридического лица;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2.2.Место жительства или место пребывания, паспортные данные  физического лица либо местонахождение юридического лица с указанием номера контактного телефона;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2.3.Суть требований заявителя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 подготовке проекта соглашения о перераспределении земельных участков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); 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2.4.Способ получения результата.</w:t>
            </w:r>
          </w:p>
        </w:tc>
        <w:tc>
          <w:tcPr>
            <w:tcW w:w="2297" w:type="dxa"/>
          </w:tcPr>
          <w:p w:rsidR="000D2EF3" w:rsidRDefault="00C624E0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</w:t>
            </w:r>
            <w:r w:rsidR="00862BCC">
              <w:rPr>
                <w:rFonts w:ascii="Times New Roman" w:eastAsia="Calibri" w:hAnsi="Times New Roman" w:cs="Times New Roman"/>
                <w:sz w:val="18"/>
                <w:szCs w:val="18"/>
              </w:rPr>
              <w:t>5,6</w:t>
            </w: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862BCC" w:rsidRDefault="00862BCC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862BCC" w:rsidRDefault="00862BCC" w:rsidP="00862BCC">
            <w:pPr>
              <w:spacing w:after="0" w:line="240" w:lineRule="auto"/>
              <w:ind w:right="-39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</w:p>
          <w:p w:rsidR="000D2EF3" w:rsidRDefault="00862BCC" w:rsidP="00862BCC">
            <w:pPr>
              <w:spacing w:after="0" w:line="240" w:lineRule="auto"/>
              <w:ind w:right="-3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D2EF3" w:rsidTr="002A207A">
        <w:trPr>
          <w:trHeight w:val="4140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984" w:type="dxa"/>
            <w:gridSpan w:val="2"/>
          </w:tcPr>
          <w:p w:rsidR="000D2EF3" w:rsidRDefault="00862BCC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личность заявителя (представителя заявителя)</w:t>
            </w:r>
          </w:p>
        </w:tc>
        <w:tc>
          <w:tcPr>
            <w:tcW w:w="1560" w:type="dxa"/>
          </w:tcPr>
          <w:p w:rsidR="000D2EF3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Документы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подтверждающие полномочия  заявителя (представителя заявителя) в соответствии с законодательством РФ.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2EF3" w:rsidRDefault="0091386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0D2EF3" w:rsidRDefault="000D2EF3">
            <w:pPr>
              <w:spacing w:after="0" w:line="240" w:lineRule="auto"/>
              <w:ind w:left="-36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3C7F3D" w:rsidRDefault="003C7F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3C7F3D" w:rsidRDefault="003C7F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заявителя (представителя) заявителя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827" w:type="dxa"/>
          </w:tcPr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1.Документ должен быть действительным на срок обращения за предоставлением услуги.</w:t>
            </w:r>
          </w:p>
          <w:p w:rsidR="000D2EF3" w:rsidRDefault="00C624E0">
            <w:pPr>
              <w:pStyle w:val="afb"/>
              <w:spacing w:after="0" w:line="240" w:lineRule="auto"/>
              <w:ind w:left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Не должен содержать подчисток, приписок, зачеркнутых слов и других исправлений.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 Не должен иметь повреждений, наличие которых не позволяет однозначно истолковать их содержание.</w:t>
            </w:r>
          </w:p>
          <w:p w:rsidR="000D2EF3" w:rsidRDefault="00C624E0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  <w:lang w:eastAsia="zh-CN" w:bidi="ar"/>
              </w:rPr>
              <w:t>4. Копия документа, не заверенная нотариусом, представляется заявителем с предъявлением подлинника.</w:t>
            </w:r>
          </w:p>
        </w:tc>
        <w:tc>
          <w:tcPr>
            <w:tcW w:w="229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744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0D2EF3" w:rsidTr="002A207A">
        <w:trPr>
          <w:trHeight w:val="420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984" w:type="dxa"/>
            <w:gridSpan w:val="2"/>
          </w:tcPr>
          <w:p w:rsidR="000D2EF3" w:rsidRDefault="00C624E0">
            <w:pPr>
              <w:spacing w:after="0" w:line="240" w:lineRule="auto"/>
              <w:ind w:left="-108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удостоверяющий права (полномочия) представителя заявителя</w:t>
            </w:r>
          </w:p>
        </w:tc>
        <w:tc>
          <w:tcPr>
            <w:tcW w:w="1560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Доверенность, подтверждающая полномочия представителя заявителя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экземпляр, подлинник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экземпляр, копия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3C7F3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Предоставляется при обращении представителя заявителя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физического лица: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Должна быть нотариально удостоверена (должна содержать, передаваемое полномочие, наименование документа,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(должна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содержать передаваемое полномочие, ФИО или наименование доверителя, которое выполняет поручение, подпись доверителя или должностного лица, подготовившего документ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дату составления документа, а также сведения, подтверждающие наличие права представителя заявителя на подачу заявления от имени заявителя, печать (при наличии).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2. Должна быть действительной на срок обращения за предоставлением государственной услуги.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Не должна содержать подчисток, приписок, зачеркнутых слов и других исправлений.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иметь повреждений, наличие которых не позволяет однозначно истолковать их содержание. 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получении услуги представителем юридического лица: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1.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Должна быть нотариально удостоверена (должна содержать, наименование документа, передаваемое полномочие, указание на место его составления, дату составления, сведения о доверителе и доверенном лице (Ф.И.О. полностью, паспортные данные), подпись доверителя, срок на который она выдана) или оформлена в простой письменной форме (заверена печатью (при наличии) заявителя и подписана руководителем заявителя или уполномоченным этим руководителем лицом). 2.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Должна содержать сведения, подтверждающие наличие права представителя заявителя на подачу заявления от имени заявителя.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3. Должна быть действительной на срок обращения за предоставлением муниципальной услуги.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4. Не должна содержать подчисток, приписок, зачеркнутых слов и других исправлений. 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 Не должна иметь повреждений, наличие которых не позволяет однозначно.</w:t>
            </w:r>
          </w:p>
        </w:tc>
        <w:tc>
          <w:tcPr>
            <w:tcW w:w="229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-</w:t>
            </w:r>
          </w:p>
        </w:tc>
        <w:tc>
          <w:tcPr>
            <w:tcW w:w="1744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D2EF3" w:rsidTr="002A207A">
        <w:trPr>
          <w:trHeight w:val="278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6.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pStyle w:val="af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gridSpan w:val="2"/>
          </w:tcPr>
          <w:p w:rsidR="000D2EF3" w:rsidRDefault="00C624E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Кадастровые паспорта </w:t>
            </w: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Кадастровые паспорта образуемых земельных участков</w:t>
            </w: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1экземпляр,</w:t>
            </w:r>
          </w:p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подлинник,</w:t>
            </w:r>
          </w:p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экз. копия</w:t>
            </w: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D2EF3" w:rsidRDefault="00C624E0">
            <w:pPr>
              <w:pStyle w:val="20"/>
              <w:shd w:val="clear" w:color="auto" w:fill="auto"/>
              <w:tabs>
                <w:tab w:val="left" w:pos="1400"/>
              </w:tabs>
              <w:spacing w:line="240" w:lineRule="auto"/>
              <w:ind w:firstLine="40"/>
              <w:contextualSpacing/>
              <w:jc w:val="left"/>
              <w:rPr>
                <w:sz w:val="18"/>
                <w:szCs w:val="18"/>
              </w:rPr>
            </w:pPr>
            <w:proofErr w:type="gramStart"/>
            <w:r>
              <w:rPr>
                <w:sz w:val="18"/>
                <w:szCs w:val="18"/>
              </w:rPr>
              <w:t xml:space="preserve">С заявлением о подготовке проекта соглашения о перераспределении земельных участков по форме, установленной в приложении </w:t>
            </w:r>
            <w:r w:rsidR="002A207A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 xml:space="preserve"> (для физических лиц) и приложении </w:t>
            </w:r>
            <w:r w:rsidR="002A207A">
              <w:rPr>
                <w:sz w:val="18"/>
                <w:szCs w:val="18"/>
              </w:rPr>
              <w:t>6</w:t>
            </w:r>
            <w:r>
              <w:rPr>
                <w:sz w:val="18"/>
                <w:szCs w:val="18"/>
              </w:rPr>
              <w:t xml:space="preserve"> (для юридических лиц) (в случае если заявителем обеспечено выполнение кадастровых </w:t>
            </w:r>
            <w:r>
              <w:rPr>
                <w:sz w:val="18"/>
                <w:szCs w:val="18"/>
              </w:rPr>
              <w:lastRenderedPageBreak/>
              <w:t>работ и обращение за государственным кадастровым учетом земельных участков).</w:t>
            </w:r>
            <w:proofErr w:type="gramEnd"/>
          </w:p>
          <w:p w:rsidR="000D2EF3" w:rsidRDefault="000D2EF3">
            <w:pPr>
              <w:spacing w:after="0" w:line="240" w:lineRule="auto"/>
              <w:ind w:right="-109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3827" w:type="dxa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Требования установлены приказом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Росреестра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 18.08.2016 №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/0390 «Об организации работ по предоставлению органом кадастрового учета сведений, внесенных в государственный кадастр недвижимости, представлению в орган кадастрового учета заявлений о государственном кадастровом учете и запросов о предоставлении сведений, внесенных в государственный кадастр недвижимости».</w:t>
            </w:r>
          </w:p>
          <w:p w:rsidR="000D2EF3" w:rsidRDefault="000D2EF3" w:rsidP="009F1F2B">
            <w:pPr>
              <w:pStyle w:val="afb"/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44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D2EF3" w:rsidTr="002A207A">
        <w:trPr>
          <w:trHeight w:val="448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1984" w:type="dxa"/>
            <w:gridSpan w:val="2"/>
          </w:tcPr>
          <w:p w:rsidR="000D2EF3" w:rsidRDefault="00C624E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Правоустанавливающие или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правоудостоверяющие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документы на земельный участок, принадлежащий заявителю</w:t>
            </w:r>
          </w:p>
        </w:tc>
        <w:tc>
          <w:tcPr>
            <w:tcW w:w="1560" w:type="dxa"/>
          </w:tcPr>
          <w:p w:rsidR="000D2EF3" w:rsidRDefault="00C624E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Завещания и свидетельства о праве на наследство или его долю. Договоры и акты купли-продажи, мены, дарения и иных видов сделок с недвижимостью, а также акты 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прима-передачи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. Решения судебных инстанций.</w:t>
            </w:r>
          </w:p>
          <w:p w:rsidR="000D2EF3" w:rsidRDefault="00C624E0">
            <w:pPr>
              <w:pStyle w:val="ConsPlusNormal"/>
              <w:ind w:firstLine="34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Свидетельство о праве собственности на земельный участок. Свидетельство о праве пожизненного наследуемого владения.</w:t>
            </w:r>
          </w:p>
          <w:p w:rsidR="000D2EF3" w:rsidRDefault="00C624E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Свидетельство о праве бессрочного (постоянного) пользования.</w:t>
            </w:r>
          </w:p>
        </w:tc>
        <w:tc>
          <w:tcPr>
            <w:tcW w:w="1559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 экземпляр копия 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5778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В случае е</w:t>
            </w:r>
            <w:r>
              <w:rPr>
                <w:sz w:val="18"/>
                <w:szCs w:val="18"/>
              </w:rPr>
              <w:t>сли право собственности не зарегистрировано в Едином государственном реестре недвижимости.</w:t>
            </w: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Предоставляется с заявлением по форме, указанной в приложениях 1, </w:t>
            </w:r>
            <w:r w:rsidR="005778DD"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 xml:space="preserve"> (для физических лиц), приложениях </w:t>
            </w:r>
            <w:r w:rsidR="005778DD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, </w:t>
            </w:r>
            <w:r w:rsidR="005778DD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(для юридических лиц)</w:t>
            </w:r>
          </w:p>
          <w:p w:rsidR="000D2EF3" w:rsidRDefault="000D2EF3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0D2EF3" w:rsidRDefault="00C624E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Правоустанавливающие документы на земельный участок содержат информацию об объекте недвижимости и его собственнике. К ней относятся: данные о местоположении участка; адрес территории; описание характеристик участка – площадь, границы территории; форма собственности.</w:t>
            </w:r>
          </w:p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Правоудоставеряющие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документы</w:t>
            </w: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 составляются по нормам, утвержденным законодательными актами; оформляются по утвержденной форме; обязательное нотариальное удостоверение (если стороной сделки выступает представитель, нотариального удостоверения требует и доверенность, которая подтверждает его полномочия); заверяются печатями; подписывается уполномоченными сторонами.</w:t>
            </w:r>
          </w:p>
        </w:tc>
        <w:tc>
          <w:tcPr>
            <w:tcW w:w="229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  <w:tr w:rsidR="000D2EF3" w:rsidTr="002A207A">
        <w:trPr>
          <w:trHeight w:val="448"/>
        </w:trPr>
        <w:tc>
          <w:tcPr>
            <w:tcW w:w="426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984" w:type="dxa"/>
            <w:gridSpan w:val="2"/>
          </w:tcPr>
          <w:p w:rsidR="000D2EF3" w:rsidRDefault="00C624E0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Схема расположения земельного участка</w:t>
            </w:r>
          </w:p>
        </w:tc>
        <w:tc>
          <w:tcPr>
            <w:tcW w:w="1560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Схема расположения земельного участка на кадастровом плане территории</w:t>
            </w:r>
          </w:p>
        </w:tc>
        <w:tc>
          <w:tcPr>
            <w:tcW w:w="1559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1экземпляр подлинник</w:t>
            </w: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FF59E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</w:tcPr>
          <w:p w:rsidR="000D2EF3" w:rsidRDefault="00C624E0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В случае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если отсутствует проект межевания территории, в границах которой осуществляется перераспределение земельных участков.</w:t>
            </w:r>
          </w:p>
          <w:p w:rsidR="000D2EF3" w:rsidRDefault="00C624E0">
            <w:pPr>
              <w:pStyle w:val="20"/>
              <w:spacing w:line="240" w:lineRule="auto"/>
              <w:contextualSpacing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Предоставляется с заявлением по фо</w:t>
            </w:r>
            <w:r w:rsidR="009F1F2B">
              <w:rPr>
                <w:sz w:val="18"/>
                <w:szCs w:val="18"/>
              </w:rPr>
              <w:t>рме, указанной в приложении 1</w:t>
            </w:r>
            <w:r>
              <w:rPr>
                <w:sz w:val="18"/>
                <w:szCs w:val="18"/>
              </w:rPr>
              <w:t xml:space="preserve"> (для физических лиц), приложени</w:t>
            </w:r>
            <w:r w:rsidR="005778DD">
              <w:rPr>
                <w:sz w:val="18"/>
                <w:szCs w:val="18"/>
              </w:rPr>
              <w:t>и</w:t>
            </w:r>
            <w:r>
              <w:rPr>
                <w:sz w:val="18"/>
                <w:szCs w:val="18"/>
              </w:rPr>
              <w:t xml:space="preserve"> </w:t>
            </w:r>
            <w:r w:rsidR="009F1F2B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 (для юридических лиц)</w:t>
            </w:r>
          </w:p>
          <w:p w:rsidR="000D2EF3" w:rsidRDefault="000D2EF3">
            <w:pPr>
              <w:spacing w:after="0" w:line="240" w:lineRule="auto"/>
              <w:ind w:right="-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7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Схема границ предполагаемых к использованию земель или части земельного участка, изготавливается в соответствии со статьей 11.10 Земельного кодекса Российской Федерации и требованиями Приказа Министерства экономического развития РФ от 27 ноября 2014 года № 762 «Об утверждении требований к подготовке схемы расположения земельного участка или земельных участков на кадастровом плане территории», подготовка которой осуществляется в форме документа на бумажном носителе». </w:t>
            </w:r>
            <w:proofErr w:type="gramEnd"/>
          </w:p>
          <w:p w:rsidR="000D2EF3" w:rsidRDefault="000D2EF3" w:rsidP="005778DD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29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  <w:tc>
          <w:tcPr>
            <w:tcW w:w="1744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_</w:t>
            </w:r>
          </w:p>
        </w:tc>
      </w:tr>
    </w:tbl>
    <w:p w:rsidR="00FF59EB" w:rsidRDefault="00FF59EB">
      <w:pPr>
        <w:rPr>
          <w:rFonts w:ascii="Times New Roman" w:hAnsi="Times New Roman" w:cs="Times New Roman"/>
          <w:b/>
          <w:sz w:val="24"/>
          <w:szCs w:val="28"/>
        </w:rPr>
      </w:pPr>
    </w:p>
    <w:p w:rsidR="002A207A" w:rsidRDefault="002A207A">
      <w:pPr>
        <w:rPr>
          <w:rFonts w:ascii="Times New Roman" w:hAnsi="Times New Roman" w:cs="Times New Roman"/>
          <w:b/>
          <w:sz w:val="24"/>
          <w:szCs w:val="28"/>
        </w:rPr>
      </w:pPr>
    </w:p>
    <w:p w:rsidR="000D2EF3" w:rsidRDefault="00C624E0">
      <w:pPr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Раздел 5. «Документы и сведения, получаемые посредством межведомственного информационного взаимодействия»</w:t>
      </w:r>
    </w:p>
    <w:tbl>
      <w:tblPr>
        <w:tblStyle w:val="afa"/>
        <w:tblW w:w="1602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56"/>
        <w:gridCol w:w="1559"/>
        <w:gridCol w:w="1843"/>
        <w:gridCol w:w="1836"/>
        <w:gridCol w:w="7"/>
        <w:gridCol w:w="2128"/>
        <w:gridCol w:w="1703"/>
        <w:gridCol w:w="1834"/>
        <w:gridCol w:w="8"/>
        <w:gridCol w:w="1835"/>
        <w:gridCol w:w="8"/>
        <w:gridCol w:w="1703"/>
      </w:tblGrid>
      <w:tr w:rsidR="000D2EF3" w:rsidTr="002A207A">
        <w:tc>
          <w:tcPr>
            <w:tcW w:w="155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Реквизиты актуальной технологической карты межведомственного взаимодействия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ind w:left="-107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запрашиваемого документа (сведения)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 xml:space="preserve">Перечень и состав сведений, запрашиваемых в рамках межведомственного информационного взаимодействия 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направляющег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ей) межведомственный запрос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Наименование органа (организации), в адрес которог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</w:rPr>
              <w:t>о(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</w:rPr>
              <w:t>ой) направляется межведомственный запрос</w:t>
            </w:r>
          </w:p>
        </w:tc>
        <w:tc>
          <w:tcPr>
            <w:tcW w:w="1703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SID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электронного сервиса/ наименование вида сведений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ind w:left="-108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Срок осуществления межведомственного информационного взаимодействия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ind w:left="-109" w:right="-107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Формы (шаблоны) межведомственного запроса и ответа на межведомственный запрос</w:t>
            </w:r>
          </w:p>
        </w:tc>
        <w:tc>
          <w:tcPr>
            <w:tcW w:w="1703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Образцы заполнения формы межведомственного запроса и ответа на межведомственный запрос</w:t>
            </w:r>
          </w:p>
        </w:tc>
      </w:tr>
      <w:tr w:rsidR="000D2EF3" w:rsidTr="002A207A">
        <w:tc>
          <w:tcPr>
            <w:tcW w:w="1557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1</w:t>
            </w:r>
          </w:p>
        </w:tc>
        <w:tc>
          <w:tcPr>
            <w:tcW w:w="1560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2</w:t>
            </w:r>
          </w:p>
        </w:tc>
        <w:tc>
          <w:tcPr>
            <w:tcW w:w="1843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3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4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5</w:t>
            </w:r>
          </w:p>
        </w:tc>
        <w:tc>
          <w:tcPr>
            <w:tcW w:w="1703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6</w:t>
            </w:r>
          </w:p>
        </w:tc>
        <w:tc>
          <w:tcPr>
            <w:tcW w:w="1842" w:type="dxa"/>
            <w:gridSpan w:val="2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7</w:t>
            </w:r>
          </w:p>
        </w:tc>
        <w:tc>
          <w:tcPr>
            <w:tcW w:w="1843" w:type="dxa"/>
            <w:gridSpan w:val="2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8</w:t>
            </w:r>
          </w:p>
        </w:tc>
        <w:tc>
          <w:tcPr>
            <w:tcW w:w="1703" w:type="dxa"/>
            <w:shd w:val="clear" w:color="auto" w:fill="DBE5F1" w:themeFill="accent1" w:themeFillTint="33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9</w:t>
            </w:r>
          </w:p>
        </w:tc>
      </w:tr>
      <w:tr w:rsidR="000D2EF3">
        <w:trPr>
          <w:trHeight w:val="276"/>
        </w:trPr>
        <w:tc>
          <w:tcPr>
            <w:tcW w:w="16020" w:type="dxa"/>
            <w:gridSpan w:val="12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 соглашения о перераспределении земель и (или) земельных участков, государственная собственность на которые не разграничена, или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 w:rsidTr="002A207A">
        <w:trPr>
          <w:trHeight w:val="4846"/>
        </w:trPr>
        <w:tc>
          <w:tcPr>
            <w:tcW w:w="155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0D2EF3" w:rsidRDefault="00C624E0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Единого государственного реестра недвижимости об объекте недвижимости</w:t>
            </w:r>
          </w:p>
        </w:tc>
        <w:tc>
          <w:tcPr>
            <w:tcW w:w="1843" w:type="dxa"/>
          </w:tcPr>
          <w:p w:rsidR="000D2EF3" w:rsidRDefault="00C624E0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об испрашиваемом земельном участке</w:t>
            </w:r>
          </w:p>
        </w:tc>
        <w:tc>
          <w:tcPr>
            <w:tcW w:w="1836" w:type="dxa"/>
          </w:tcPr>
          <w:p w:rsidR="000D2EF3" w:rsidRDefault="00903E83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903E83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35" w:type="dxa"/>
            <w:gridSpan w:val="2"/>
          </w:tcPr>
          <w:p w:rsidR="000D2EF3" w:rsidRDefault="00903E83" w:rsidP="002A207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3E83">
              <w:rPr>
                <w:rFonts w:ascii="Times New Roman" w:hAnsi="Times New Roman" w:cs="Times New Roman"/>
                <w:sz w:val="18"/>
                <w:szCs w:val="18"/>
              </w:rPr>
              <w:t>Орган исполнительной власти,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</w:t>
            </w:r>
          </w:p>
        </w:tc>
        <w:tc>
          <w:tcPr>
            <w:tcW w:w="1701" w:type="dxa"/>
          </w:tcPr>
          <w:p w:rsidR="000D2EF3" w:rsidRDefault="00903E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4" w:type="dxa"/>
          </w:tcPr>
          <w:p w:rsidR="000D2EF3" w:rsidRDefault="00C624E0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Общий срок осуществления межведомственного – информационного взаимодействия - </w:t>
            </w:r>
            <w:r w:rsidR="00903E83">
              <w:rPr>
                <w:rFonts w:ascii="Times New Roman" w:hAnsi="Times New Roman" w:cs="Times New Roman"/>
                <w:sz w:val="18"/>
                <w:szCs w:val="18"/>
              </w:rPr>
              <w:t>7  дней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2EF3" w:rsidRDefault="000D2EF3" w:rsidP="00903E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gridSpan w:val="2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  <w:tc>
          <w:tcPr>
            <w:tcW w:w="1711" w:type="dxa"/>
            <w:gridSpan w:val="2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-</w:t>
            </w:r>
          </w:p>
        </w:tc>
      </w:tr>
      <w:tr w:rsidR="000D2EF3" w:rsidTr="002A207A">
        <w:trPr>
          <w:trHeight w:val="1121"/>
        </w:trPr>
        <w:tc>
          <w:tcPr>
            <w:tcW w:w="155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60" w:type="dxa"/>
          </w:tcPr>
          <w:p w:rsidR="00A531B1" w:rsidRDefault="00A531B1" w:rsidP="00A531B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Выписка из ЕГРЮЛ или ЕГРИП</w:t>
            </w:r>
          </w:p>
          <w:p w:rsidR="00A531B1" w:rsidRDefault="00A531B1" w:rsidP="00A531B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531B1" w:rsidRDefault="00A531B1" w:rsidP="00A531B1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0D2EF3" w:rsidRDefault="00C624E0">
            <w:pPr>
              <w:spacing w:after="0" w:line="240" w:lineRule="auto"/>
              <w:ind w:right="-107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Сведения о юридическом лице</w:t>
            </w:r>
          </w:p>
        </w:tc>
        <w:tc>
          <w:tcPr>
            <w:tcW w:w="1836" w:type="dxa"/>
          </w:tcPr>
          <w:p w:rsidR="000D2EF3" w:rsidRDefault="00903E83">
            <w:pPr>
              <w:spacing w:after="0" w:line="240" w:lineRule="auto"/>
              <w:ind w:right="-114"/>
              <w:rPr>
                <w:rFonts w:ascii="Times New Roman" w:hAnsi="Times New Roman" w:cs="Times New Roman"/>
                <w:sz w:val="18"/>
                <w:szCs w:val="18"/>
              </w:rPr>
            </w:pPr>
            <w:r w:rsidRPr="00903E83">
              <w:rPr>
                <w:rFonts w:ascii="Times New Roman" w:hAnsi="Times New Roman" w:cs="Times New Roman"/>
                <w:sz w:val="18"/>
                <w:szCs w:val="18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2135" w:type="dxa"/>
            <w:gridSpan w:val="2"/>
          </w:tcPr>
          <w:p w:rsidR="000D2EF3" w:rsidRDefault="00903E83" w:rsidP="002A207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03E83">
              <w:rPr>
                <w:rFonts w:ascii="Times New Roman" w:hAnsi="Times New Roman" w:cs="Times New Roman"/>
                <w:sz w:val="18"/>
                <w:szCs w:val="18"/>
              </w:rPr>
              <w:t xml:space="preserve">Уполномоченный Правительством Российской Федерации федеральный орган исполнительной власти, в том числе его территориальные органы, осуществляющих государственную регистрацию юридических лиц и </w:t>
            </w:r>
            <w:r w:rsidR="002A207A">
              <w:rPr>
                <w:rFonts w:ascii="Times New Roman" w:hAnsi="Times New Roman" w:cs="Times New Roman"/>
                <w:sz w:val="18"/>
                <w:szCs w:val="18"/>
              </w:rPr>
              <w:t>ИП</w:t>
            </w:r>
          </w:p>
        </w:tc>
        <w:tc>
          <w:tcPr>
            <w:tcW w:w="1701" w:type="dxa"/>
          </w:tcPr>
          <w:p w:rsidR="000D2EF3" w:rsidRDefault="00903E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834" w:type="dxa"/>
          </w:tcPr>
          <w:p w:rsidR="000D2EF3" w:rsidRDefault="00C624E0" w:rsidP="00903E8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Общий срок осуществления межведомственного – информационного взаимодействия -</w:t>
            </w:r>
            <w:r w:rsidR="00903E8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03E83">
              <w:rPr>
                <w:rFonts w:ascii="Times New Roman" w:hAnsi="Times New Roman" w:cs="Times New Roman"/>
                <w:sz w:val="18"/>
                <w:szCs w:val="18"/>
              </w:rPr>
              <w:t>дней.</w:t>
            </w:r>
          </w:p>
        </w:tc>
        <w:tc>
          <w:tcPr>
            <w:tcW w:w="1843" w:type="dxa"/>
            <w:gridSpan w:val="2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11" w:type="dxa"/>
            <w:gridSpan w:val="2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</w:tbl>
    <w:p w:rsidR="00A531B1" w:rsidRDefault="00A531B1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D2EF3" w:rsidRDefault="00C624E0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6. Результат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055"/>
        <w:gridCol w:w="3473"/>
        <w:gridCol w:w="1845"/>
        <w:gridCol w:w="1557"/>
        <w:gridCol w:w="1559"/>
        <w:gridCol w:w="2410"/>
        <w:gridCol w:w="1347"/>
        <w:gridCol w:w="1204"/>
      </w:tblGrid>
      <w:tr w:rsidR="000D2EF3">
        <w:trPr>
          <w:trHeight w:val="630"/>
        </w:trPr>
        <w:tc>
          <w:tcPr>
            <w:tcW w:w="568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055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Документ/ документы, являющийс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иеся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3473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Требования к документу/документам, являющемус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845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Характеристика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(положительный/</w:t>
            </w:r>
            <w:proofErr w:type="gramEnd"/>
          </w:p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19"/>
                <w:szCs w:val="19"/>
              </w:rPr>
              <w:t>отрицательный)</w:t>
            </w:r>
          </w:p>
        </w:tc>
        <w:tc>
          <w:tcPr>
            <w:tcW w:w="1557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Форма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</w:t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я(</w:t>
            </w:r>
            <w:proofErr w:type="spellStart"/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1559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Образец документа/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>документов, являющегося (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ихся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) результатом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410" w:type="dxa"/>
            <w:vMerge w:val="restart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Способы получения результата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  <w:tc>
          <w:tcPr>
            <w:tcW w:w="2551" w:type="dxa"/>
            <w:gridSpan w:val="2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Срок хранения невостребованных заявителем результатов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0D2EF3">
        <w:trPr>
          <w:trHeight w:val="471"/>
        </w:trPr>
        <w:tc>
          <w:tcPr>
            <w:tcW w:w="568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55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73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5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7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10" w:type="dxa"/>
            <w:vMerge/>
            <w:shd w:val="clear" w:color="auto" w:fill="DBE5F1"/>
          </w:tcPr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7" w:type="dxa"/>
            <w:shd w:val="clear" w:color="auto" w:fill="DBE5F1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органе</w:t>
            </w:r>
          </w:p>
        </w:tc>
        <w:tc>
          <w:tcPr>
            <w:tcW w:w="1204" w:type="dxa"/>
            <w:shd w:val="clear" w:color="auto" w:fill="DBE5F1"/>
            <w:vAlign w:val="center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 МФЦ</w:t>
            </w:r>
          </w:p>
        </w:tc>
      </w:tr>
      <w:tr w:rsidR="000D2EF3">
        <w:tc>
          <w:tcPr>
            <w:tcW w:w="568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</w:t>
            </w:r>
          </w:p>
        </w:tc>
        <w:tc>
          <w:tcPr>
            <w:tcW w:w="2055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2</w:t>
            </w:r>
          </w:p>
        </w:tc>
        <w:tc>
          <w:tcPr>
            <w:tcW w:w="3473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3</w:t>
            </w:r>
          </w:p>
        </w:tc>
        <w:tc>
          <w:tcPr>
            <w:tcW w:w="1845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557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5</w:t>
            </w:r>
          </w:p>
        </w:tc>
        <w:tc>
          <w:tcPr>
            <w:tcW w:w="155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</w:p>
        </w:tc>
        <w:tc>
          <w:tcPr>
            <w:tcW w:w="2410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</w:p>
        </w:tc>
        <w:tc>
          <w:tcPr>
            <w:tcW w:w="1347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8</w:t>
            </w:r>
          </w:p>
        </w:tc>
        <w:tc>
          <w:tcPr>
            <w:tcW w:w="1204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>
              <w:rPr>
                <w:rFonts w:ascii="Times New Roman" w:eastAsia="Calibri" w:hAnsi="Times New Roman" w:cs="Times New Roman"/>
                <w:bCs/>
              </w:rPr>
              <w:t>9</w:t>
            </w:r>
          </w:p>
        </w:tc>
      </w:tr>
      <w:tr w:rsidR="000D2EF3">
        <w:tc>
          <w:tcPr>
            <w:tcW w:w="16018" w:type="dxa"/>
            <w:gridSpan w:val="9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 соглашения о перераспределении земель и (или) земельных участков, государственная собственность на которые не разграничена, или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>
        <w:trPr>
          <w:trHeight w:val="1138"/>
        </w:trPr>
        <w:tc>
          <w:tcPr>
            <w:tcW w:w="568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055" w:type="dxa"/>
          </w:tcPr>
          <w:p w:rsidR="000D2EF3" w:rsidRDefault="00C624E0">
            <w:pPr>
              <w:pStyle w:val="50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Проект соглашения о перераспределении земельных участков</w:t>
            </w:r>
          </w:p>
        </w:tc>
        <w:tc>
          <w:tcPr>
            <w:tcW w:w="3473" w:type="dxa"/>
          </w:tcPr>
          <w:p w:rsidR="000D2EF3" w:rsidRDefault="00C624E0" w:rsidP="002A207A">
            <w:pPr>
              <w:spacing w:after="0" w:line="240" w:lineRule="auto"/>
              <w:ind w:right="-3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Оформляется в соответствии с требованиями к правовым актам </w:t>
            </w:r>
            <w:r w:rsidR="002A207A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содержит номер и дату, предмет соглашения, плата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за перераспределение земельного участка и земель, государственная собственность на которые не разграничена, Заключительные положения, юридические адреса и подписи сторон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указание должности, подпись и расшифровку подписи лица, принявшего решение о заключении соглашения о перераспределении земельных участков.</w:t>
            </w:r>
            <w:proofErr w:type="gramEnd"/>
          </w:p>
        </w:tc>
        <w:tc>
          <w:tcPr>
            <w:tcW w:w="1845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Положительный</w:t>
            </w:r>
          </w:p>
          <w:p w:rsidR="000D2EF3" w:rsidRDefault="000D2EF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7" w:type="dxa"/>
          </w:tcPr>
          <w:p w:rsidR="000D2EF3" w:rsidRDefault="00A53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0D2EF3" w:rsidRDefault="00A53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1) личное обращение в Управление;</w:t>
            </w:r>
          </w:p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2)заказным почтовым отправлением с уведомлением о вручении;</w:t>
            </w:r>
          </w:p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3)в форме электронных документов на официальную электронную почту</w:t>
            </w:r>
            <w:proofErr w:type="gramStart"/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;</w:t>
            </w:r>
            <w:proofErr w:type="gramEnd"/>
          </w:p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4) личное обращение в УМФЦ;</w:t>
            </w:r>
          </w:p>
          <w:p w:rsidR="000D2EF3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5)личный кабинет на РПГУ заявителя.</w:t>
            </w:r>
          </w:p>
        </w:tc>
        <w:tc>
          <w:tcPr>
            <w:tcW w:w="134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green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0D2EF3" w:rsidRPr="00A531B1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0D2EF3">
        <w:trPr>
          <w:trHeight w:val="1173"/>
        </w:trPr>
        <w:tc>
          <w:tcPr>
            <w:tcW w:w="568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055" w:type="dxa"/>
          </w:tcPr>
          <w:p w:rsidR="000D2EF3" w:rsidRDefault="00C624E0">
            <w:pPr>
              <w:pStyle w:val="50"/>
              <w:shd w:val="clear" w:color="auto" w:fill="auto"/>
              <w:tabs>
                <w:tab w:val="left" w:pos="548"/>
              </w:tabs>
              <w:spacing w:after="0" w:line="240" w:lineRule="auto"/>
              <w:contextualSpacing/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Решения об отказе в заключени</w:t>
            </w:r>
            <w:proofErr w:type="gramStart"/>
            <w:r>
              <w:rPr>
                <w:sz w:val="18"/>
                <w:szCs w:val="18"/>
              </w:rPr>
              <w:t>и</w:t>
            </w:r>
            <w:proofErr w:type="gramEnd"/>
            <w:r>
              <w:rPr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473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Оформляется в соответствии с требованиями к правовым актам, содержит номер и дату принятия решения, нормативный правовой акт регулирующий основания для отказа в заключени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участков, содержание принятого решения, указание должности, подпись и расшифровку подписи лица, принявшего решение об отказе.</w:t>
            </w:r>
          </w:p>
        </w:tc>
        <w:tc>
          <w:tcPr>
            <w:tcW w:w="1845" w:type="dxa"/>
          </w:tcPr>
          <w:p w:rsidR="000D2EF3" w:rsidRDefault="00C624E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Отрицательный </w:t>
            </w:r>
          </w:p>
        </w:tc>
        <w:tc>
          <w:tcPr>
            <w:tcW w:w="1557" w:type="dxa"/>
          </w:tcPr>
          <w:p w:rsidR="000D2EF3" w:rsidRDefault="00A53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:rsidR="000D2EF3" w:rsidRDefault="00A531B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410" w:type="dxa"/>
          </w:tcPr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1) личное обращение в Управление;</w:t>
            </w:r>
          </w:p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2)заказным почтовым отправлением с уведомлением о вручении;</w:t>
            </w:r>
          </w:p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3)в форме электронных документов на официальную электронную почту</w:t>
            </w:r>
            <w:proofErr w:type="gramStart"/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;</w:t>
            </w:r>
            <w:proofErr w:type="gramEnd"/>
          </w:p>
          <w:p w:rsidR="00A531B1" w:rsidRPr="00A531B1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4) личное обращение в УМФЦ;</w:t>
            </w:r>
          </w:p>
          <w:p w:rsidR="000D2EF3" w:rsidRDefault="00A531B1" w:rsidP="00A531B1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5)личный кабинет на РПГУ заявителя.</w:t>
            </w:r>
          </w:p>
        </w:tc>
        <w:tc>
          <w:tcPr>
            <w:tcW w:w="1347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Бессрочно</w:t>
            </w:r>
          </w:p>
        </w:tc>
        <w:tc>
          <w:tcPr>
            <w:tcW w:w="1204" w:type="dxa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Передается в орган</w:t>
            </w:r>
          </w:p>
          <w:p w:rsidR="000D2EF3" w:rsidRDefault="000D2E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</w:p>
        </w:tc>
      </w:tr>
    </w:tbl>
    <w:p w:rsidR="000D2EF3" w:rsidRDefault="000D2EF3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</w:p>
    <w:p w:rsidR="000D2EF3" w:rsidRDefault="00C624E0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>
        <w:rPr>
          <w:rFonts w:ascii="Times New Roman" w:eastAsia="Calibri" w:hAnsi="Times New Roman" w:cs="Times New Roman"/>
          <w:b/>
          <w:bCs/>
          <w:sz w:val="24"/>
          <w:szCs w:val="28"/>
        </w:rPr>
        <w:t>Раздел 7. «Технологические процессы предоставления «</w:t>
      </w:r>
      <w:proofErr w:type="spellStart"/>
      <w:r>
        <w:rPr>
          <w:rFonts w:ascii="Times New Roman" w:eastAsia="Calibri" w:hAnsi="Times New Roman" w:cs="Times New Roman"/>
          <w:b/>
          <w:bCs/>
          <w:sz w:val="24"/>
          <w:szCs w:val="28"/>
        </w:rPr>
        <w:t>подуслуги</w:t>
      </w:r>
      <w:proofErr w:type="spellEnd"/>
      <w:r>
        <w:rPr>
          <w:rFonts w:ascii="Times New Roman" w:eastAsia="Calibri" w:hAnsi="Times New Roman" w:cs="Times New Roman"/>
          <w:b/>
          <w:bCs/>
          <w:sz w:val="24"/>
          <w:szCs w:val="28"/>
        </w:rPr>
        <w:t>»</w:t>
      </w:r>
    </w:p>
    <w:tbl>
      <w:tblPr>
        <w:tblpPr w:leftFromText="180" w:rightFromText="180" w:vertAnchor="text" w:tblpX="-68" w:tblpY="1"/>
        <w:tblOverlap w:val="never"/>
        <w:tblW w:w="16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08"/>
        <w:gridCol w:w="2281"/>
        <w:gridCol w:w="14"/>
        <w:gridCol w:w="3668"/>
        <w:gridCol w:w="17"/>
        <w:gridCol w:w="1562"/>
        <w:gridCol w:w="2696"/>
        <w:gridCol w:w="3261"/>
        <w:gridCol w:w="1985"/>
      </w:tblGrid>
      <w:tr w:rsidR="000D2EF3" w:rsidTr="00DF6CDB">
        <w:trPr>
          <w:trHeight w:val="630"/>
        </w:trPr>
        <w:tc>
          <w:tcPr>
            <w:tcW w:w="426" w:type="dxa"/>
            <w:vMerge w:val="restart"/>
            <w:shd w:val="clear" w:color="auto" w:fill="CCECFF"/>
          </w:tcPr>
          <w:p w:rsidR="000D2EF3" w:rsidRDefault="00C624E0" w:rsidP="00DF6CDB">
            <w:pPr>
              <w:spacing w:after="0" w:line="240" w:lineRule="auto"/>
              <w:ind w:left="-142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</w:r>
            <w:proofErr w:type="gramStart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2389" w:type="dxa"/>
            <w:gridSpan w:val="2"/>
            <w:vMerge w:val="restart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Наименование процедуры процесса</w:t>
            </w:r>
          </w:p>
        </w:tc>
        <w:tc>
          <w:tcPr>
            <w:tcW w:w="3682" w:type="dxa"/>
            <w:gridSpan w:val="2"/>
            <w:vMerge w:val="restart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Особенности исполнения процедуры процесса</w:t>
            </w:r>
          </w:p>
        </w:tc>
        <w:tc>
          <w:tcPr>
            <w:tcW w:w="1579" w:type="dxa"/>
            <w:gridSpan w:val="2"/>
            <w:vMerge w:val="restart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Сроки исполнения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процедуры (процесса)</w:t>
            </w:r>
          </w:p>
        </w:tc>
        <w:tc>
          <w:tcPr>
            <w:tcW w:w="2696" w:type="dxa"/>
            <w:vMerge w:val="restart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Исполнитель процедуры процесса</w:t>
            </w:r>
          </w:p>
        </w:tc>
        <w:tc>
          <w:tcPr>
            <w:tcW w:w="3261" w:type="dxa"/>
            <w:vMerge w:val="restart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Ресурсы, необходимые для выполнения процедуры процесса</w:t>
            </w:r>
          </w:p>
        </w:tc>
        <w:tc>
          <w:tcPr>
            <w:tcW w:w="1985" w:type="dxa"/>
            <w:vMerge w:val="restart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Формы документов, 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необходимые для выполнения процедуры процесса</w:t>
            </w:r>
          </w:p>
        </w:tc>
      </w:tr>
      <w:tr w:rsidR="000D2EF3" w:rsidTr="00DF6CDB">
        <w:trPr>
          <w:trHeight w:val="885"/>
        </w:trPr>
        <w:tc>
          <w:tcPr>
            <w:tcW w:w="426" w:type="dxa"/>
            <w:vMerge/>
            <w:shd w:val="clear" w:color="auto" w:fill="CCECFF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389" w:type="dxa"/>
            <w:gridSpan w:val="2"/>
            <w:vMerge/>
            <w:shd w:val="clear" w:color="auto" w:fill="CCECFF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682" w:type="dxa"/>
            <w:gridSpan w:val="2"/>
            <w:vMerge/>
            <w:shd w:val="clear" w:color="auto" w:fill="CCECFF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579" w:type="dxa"/>
            <w:gridSpan w:val="2"/>
            <w:vMerge/>
            <w:shd w:val="clear" w:color="auto" w:fill="CCECFF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2696" w:type="dxa"/>
            <w:vMerge/>
            <w:shd w:val="clear" w:color="auto" w:fill="CCECFF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61" w:type="dxa"/>
            <w:vMerge/>
            <w:shd w:val="clear" w:color="auto" w:fill="CCECFF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985" w:type="dxa"/>
            <w:vMerge/>
            <w:shd w:val="clear" w:color="auto" w:fill="CCECFF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0D2EF3" w:rsidTr="00DF6CDB">
        <w:tc>
          <w:tcPr>
            <w:tcW w:w="426" w:type="dxa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lastRenderedPageBreak/>
              <w:t>1</w:t>
            </w:r>
          </w:p>
        </w:tc>
        <w:tc>
          <w:tcPr>
            <w:tcW w:w="2389" w:type="dxa"/>
            <w:gridSpan w:val="2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82" w:type="dxa"/>
            <w:gridSpan w:val="2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579" w:type="dxa"/>
            <w:gridSpan w:val="2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696" w:type="dxa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61" w:type="dxa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CCECFF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</w:tr>
      <w:tr w:rsidR="000D2EF3" w:rsidTr="00DF6CDB">
        <w:tc>
          <w:tcPr>
            <w:tcW w:w="16018" w:type="dxa"/>
            <w:gridSpan w:val="10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 соглашения о перераспределении земель и (или) земельных участков, государственная собственность на которые не разграничена, или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 w:rsidTr="00DF6CDB">
        <w:trPr>
          <w:trHeight w:val="57"/>
        </w:trPr>
        <w:tc>
          <w:tcPr>
            <w:tcW w:w="16018" w:type="dxa"/>
            <w:gridSpan w:val="10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Прием и регистрация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 и документо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</w:tr>
      <w:tr w:rsidR="000D2EF3" w:rsidTr="00DF6CDB">
        <w:trPr>
          <w:trHeight w:val="57"/>
        </w:trPr>
        <w:tc>
          <w:tcPr>
            <w:tcW w:w="16018" w:type="dxa"/>
            <w:gridSpan w:val="10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1.1. При подаче заявления через УМФЦ</w:t>
            </w:r>
          </w:p>
        </w:tc>
      </w:tr>
      <w:tr w:rsidR="000D2EF3" w:rsidTr="00DF6CDB">
        <w:trPr>
          <w:trHeight w:val="1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03" w:type="dxa"/>
            <w:gridSpan w:val="3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документа, удостоверяющего личность заявителя (представителя заявителя), а также документа, подтверждающего полномочия представителя заявителя</w:t>
            </w:r>
          </w:p>
        </w:tc>
        <w:tc>
          <w:tcPr>
            <w:tcW w:w="3685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УМФЦ: - устанавливает соответствие личности 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представителя заявителя специалист УМФЦ 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специалист УМФЦ переходит к выполнению следующих действий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 минуты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0D2EF3" w:rsidTr="00DF6CDB">
        <w:trPr>
          <w:trHeight w:val="1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403" w:type="dxa"/>
            <w:gridSpan w:val="3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заявления и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5" w:type="dxa"/>
            <w:gridSpan w:val="2"/>
          </w:tcPr>
          <w:p w:rsidR="000D2EF3" w:rsidRDefault="00C624E0" w:rsidP="00DF6CDB">
            <w:pPr>
              <w:pStyle w:val="af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Универсальный специалист УМФЦ в случае обращения заявителя (представителя заявителя) с </w:t>
            </w:r>
            <w:proofErr w:type="gramStart"/>
            <w:r>
              <w:rPr>
                <w:color w:val="000000"/>
                <w:sz w:val="18"/>
                <w:szCs w:val="18"/>
              </w:rPr>
              <w:t>заявлением, оформленным самостоятельно проверяет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его на соответствие установленным требованиям. При установлении фактов несоответствия представленных документов требованиям, специалист уведомляет заявителя о наличии препятствий для предоставления муниципальной услуги, </w:t>
            </w:r>
            <w:proofErr w:type="gramStart"/>
            <w:r>
              <w:rPr>
                <w:color w:val="000000"/>
                <w:sz w:val="18"/>
                <w:szCs w:val="18"/>
              </w:rPr>
              <w:t>объясняет содержание выявленных недостатков в представленных документах и предлагает внести в документы соответствующие изменения оказывает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помощь по их устранению. В случае если заявитель (представитель заявителя) обращается без заявления: - предлагает заявителю (представителю заявителя) написать заявление по установленной форме. </w:t>
            </w:r>
            <w:r>
              <w:rPr>
                <w:color w:val="000000"/>
                <w:sz w:val="18"/>
                <w:szCs w:val="18"/>
              </w:rPr>
              <w:lastRenderedPageBreak/>
              <w:t>Заявителю (представителю заявителя) предоставляется образец заявления и оказывается помощь в его составлении. При устранении выявленных недостатков в предоставленных документах на месте, либо при их отсутствии, специалист УМФЦ переходит к следующему действию.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2" w:type="dxa"/>
          </w:tcPr>
          <w:p w:rsidR="000D2EF3" w:rsidRDefault="00FF59EB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 минут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1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3.</w:t>
            </w:r>
          </w:p>
        </w:tc>
        <w:tc>
          <w:tcPr>
            <w:tcW w:w="2403" w:type="dxa"/>
            <w:gridSpan w:val="3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Изготовление копий документов, предоставляемых заявителем (представителем заявителя) или сверка копий таких документов с подлинниками</w:t>
            </w:r>
          </w:p>
        </w:tc>
        <w:tc>
          <w:tcPr>
            <w:tcW w:w="3685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В случае отсутствия необходимых копий документов, универсальный специалист УМФЦ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заверения документов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специалист проверяет соответствие копий документов с их оригиналами и заверяет штампом для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заверения документов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, подписью с указанием должности, фамилии и инициалов специалиста и даты заверения.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1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403" w:type="dxa"/>
            <w:gridSpan w:val="3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Регистрация заявления</w:t>
            </w:r>
          </w:p>
        </w:tc>
        <w:tc>
          <w:tcPr>
            <w:tcW w:w="3685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Универсальный специалист УМФЦ осуществляет регистрацию заявления заявителя (представителя заявителя) в АИС МФЦ и выдает заявителю (представителю заявителя) расписку в получении документов с указанием перечня принятых документов, даты и времени их предоставления</w:t>
            </w:r>
          </w:p>
        </w:tc>
        <w:tc>
          <w:tcPr>
            <w:tcW w:w="1562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 минуты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Документационное обеспечение (бланк заявления, административный регламент),</w:t>
            </w:r>
          </w:p>
        </w:tc>
        <w:tc>
          <w:tcPr>
            <w:tcW w:w="1985" w:type="dxa"/>
          </w:tcPr>
          <w:p w:rsidR="000D2EF3" w:rsidRDefault="00964145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64145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Приложения 1,2,3,4,5,6 -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  <w:tr w:rsidR="000D2EF3" w:rsidTr="00DF6CDB">
        <w:trPr>
          <w:trHeight w:val="1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403" w:type="dxa"/>
            <w:gridSpan w:val="3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Передача заявления (запроса) из УМФЦ в ОМСУ</w:t>
            </w:r>
          </w:p>
        </w:tc>
        <w:tc>
          <w:tcPr>
            <w:tcW w:w="3685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УМФЦ:</w:t>
            </w:r>
          </w:p>
          <w:p w:rsidR="000D2EF3" w:rsidRDefault="00C624E0" w:rsidP="00DF6CDB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формирует опись документов и подготавливает комплек</w:t>
            </w:r>
            <w:r w:rsidR="00B94D7E">
              <w:rPr>
                <w:rFonts w:ascii="Times New Roman" w:eastAsia="Calibri" w:hAnsi="Times New Roman" w:cs="Times New Roman"/>
                <w:sz w:val="18"/>
                <w:szCs w:val="18"/>
              </w:rPr>
              <w:t>т документов для отправки в 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передает заявление с прилаг</w:t>
            </w:r>
            <w:r w:rsidR="00B94D7E">
              <w:rPr>
                <w:rFonts w:ascii="Times New Roman" w:eastAsia="Calibri" w:hAnsi="Times New Roman" w:cs="Times New Roman"/>
                <w:sz w:val="18"/>
                <w:szCs w:val="18"/>
              </w:rPr>
              <w:t>аемыми к нему документами в Управление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62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 позднее одного рабочего дня, следующего за днем приема документов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Универсальный специалист УМФЦ.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МФУ), канцелярские принадлежности.</w:t>
            </w:r>
          </w:p>
        </w:tc>
        <w:tc>
          <w:tcPr>
            <w:tcW w:w="1985" w:type="dxa"/>
          </w:tcPr>
          <w:p w:rsidR="000D2EF3" w:rsidRDefault="00C624E0" w:rsidP="00B94D7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заявления (запроса) из УМФЦ в </w:t>
            </w:r>
            <w:r w:rsidR="00B94D7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Управление</w:t>
            </w:r>
          </w:p>
        </w:tc>
      </w:tr>
      <w:tr w:rsidR="000D2EF3" w:rsidTr="00DF6CDB">
        <w:trPr>
          <w:trHeight w:val="57"/>
        </w:trPr>
        <w:tc>
          <w:tcPr>
            <w:tcW w:w="16018" w:type="dxa"/>
            <w:gridSpan w:val="10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1.2. При подаче заявления непосредственно в орган местного самоуправления</w:t>
            </w:r>
          </w:p>
        </w:tc>
      </w:tr>
      <w:tr w:rsidR="000D2EF3" w:rsidTr="00DF6CDB"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документа, удостоверяющего личность заявителя (его представителя), а также документа, подтверждающего полномочия представителя заявителя</w:t>
            </w:r>
          </w:p>
        </w:tc>
        <w:tc>
          <w:tcPr>
            <w:tcW w:w="3682" w:type="dxa"/>
            <w:gridSpan w:val="2"/>
          </w:tcPr>
          <w:p w:rsidR="00A531B1" w:rsidRDefault="00825AAC" w:rsidP="00DF6CDB">
            <w:pPr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531B1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:</w:t>
            </w:r>
            <w:proofErr w:type="gramEnd"/>
          </w:p>
          <w:p w:rsidR="000D2EF3" w:rsidRDefault="00A531B1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- устанавливает соответствие личности заявителя (представителя заявителя) документам, удостоверяющим личность; - устанавливает полномочия представителя заявителя. При отсутствии у заявителя (представителя заявителя) документа, удостоверяющего личность, а также документа, подтверждающего полномочия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lastRenderedPageBreak/>
              <w:t xml:space="preserve">представителя заявителя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уведомляет заявителя (представителя заявителя) о наличии препятствий для предоставления муниципальной услуги, объясняет содержание, выявленных недостатков, возвращает документы заявителю (представителю заявителя) в целях их устранения. При устранении выявленных недостатков на месте либо при их отсутствии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должностное лицо Отдела  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переходит к выполнению следующих действий</w:t>
            </w: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 минут</w:t>
            </w:r>
          </w:p>
        </w:tc>
        <w:tc>
          <w:tcPr>
            <w:tcW w:w="2696" w:type="dxa"/>
          </w:tcPr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D2EF3" w:rsidRDefault="00964145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6414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Приложения 1,2,3,4,5,6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D2EF3" w:rsidTr="00DF6CDB"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2.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Изготовление копии заявления с отметкой о приеме документов (при личном обращении заявителя)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В случае отсутствия необходимых копий документов, </w:t>
            </w:r>
            <w:r w:rsidR="00825AAC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должностное лицо Отдела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осуществляет бесплатное копирование документов и, сравнив копии документов с их оригиналами, выполняет на таких копиях надпись об их соответствии оригиналам, заверяет штампом для </w:t>
            </w:r>
            <w:proofErr w:type="gramStart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заверения документов</w:t>
            </w:r>
            <w:proofErr w:type="gramEnd"/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, подписью с указанием должности, фамилии и инициалов специалиста, и даты заверения. В случае предоставления заявителем (представителем заявителя) копий документов, не заверенных нотариально, </w:t>
            </w:r>
            <w:r w:rsidR="00825AAC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должностное лицо</w:t>
            </w:r>
            <w:proofErr w:type="gramStart"/>
            <w:r w:rsidR="00825AAC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О</w:t>
            </w:r>
            <w:proofErr w:type="gramEnd"/>
            <w:r w:rsidR="00825AAC"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т</w:t>
            </w: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 xml:space="preserve"> проверяет соответствие копий документов с их оригиналами и заверяет штампом для заверения документов, подписью с указанием должности, фамилии и инициалов специалиста и даты заверения.</w:t>
            </w: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 минут</w:t>
            </w:r>
          </w:p>
        </w:tc>
        <w:tc>
          <w:tcPr>
            <w:tcW w:w="2696" w:type="dxa"/>
          </w:tcPr>
          <w:p w:rsidR="000D2EF3" w:rsidRDefault="00A531B1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 за прием документов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обеспечение, Технологическое обеспечение (ПК, принтер, сканер, МФУ)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D2EF3" w:rsidTr="00DF6CDB"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  <w:t>Проверка заявления и документов на наличие недостатков, препятствующих предоставлению муниципальной услуги.</w:t>
            </w:r>
          </w:p>
        </w:tc>
        <w:tc>
          <w:tcPr>
            <w:tcW w:w="3682" w:type="dxa"/>
            <w:gridSpan w:val="2"/>
          </w:tcPr>
          <w:p w:rsidR="000D2EF3" w:rsidRDefault="00A531B1" w:rsidP="00DF6CDB">
            <w:pPr>
              <w:pStyle w:val="af3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Должностное лицо Отдела </w:t>
            </w:r>
            <w:r w:rsidR="00C624E0">
              <w:rPr>
                <w:color w:val="000000"/>
                <w:sz w:val="18"/>
                <w:szCs w:val="18"/>
              </w:rPr>
              <w:t xml:space="preserve">в случае обращения заявителя (представителя заявителя) с </w:t>
            </w:r>
            <w:proofErr w:type="gramStart"/>
            <w:r w:rsidR="00C624E0">
              <w:rPr>
                <w:color w:val="000000"/>
                <w:sz w:val="18"/>
                <w:szCs w:val="18"/>
              </w:rPr>
              <w:t>заявлением, оформленным самостоятельно проверяет</w:t>
            </w:r>
            <w:proofErr w:type="gramEnd"/>
            <w:r w:rsidR="00C624E0">
              <w:rPr>
                <w:color w:val="000000"/>
                <w:sz w:val="18"/>
                <w:szCs w:val="18"/>
              </w:rPr>
              <w:t xml:space="preserve"> его на соответствие установленным требованиям. При установлении фактов несоответствия  представленных документов требованиям, </w:t>
            </w:r>
            <w:r>
              <w:rPr>
                <w:color w:val="000000"/>
                <w:sz w:val="18"/>
                <w:szCs w:val="18"/>
              </w:rPr>
              <w:t>должностное лицо Отдела</w:t>
            </w:r>
            <w:r w:rsidR="00C624E0">
              <w:rPr>
                <w:color w:val="000000"/>
                <w:sz w:val="18"/>
                <w:szCs w:val="18"/>
              </w:rPr>
              <w:t xml:space="preserve"> уведомляет заявителя о наличии препятствий для предоставления муниципальной услуги, </w:t>
            </w:r>
            <w:proofErr w:type="gramStart"/>
            <w:r w:rsidR="00C624E0">
              <w:rPr>
                <w:color w:val="000000"/>
                <w:sz w:val="18"/>
                <w:szCs w:val="18"/>
              </w:rPr>
              <w:t>объясняет содержание выявленных недостатков в представленных документах и предлагает внести в документы соответствующие изменения оказывает</w:t>
            </w:r>
            <w:proofErr w:type="gramEnd"/>
            <w:r w:rsidR="00C624E0">
              <w:rPr>
                <w:color w:val="000000"/>
                <w:sz w:val="18"/>
                <w:szCs w:val="18"/>
              </w:rPr>
              <w:t xml:space="preserve"> помощь по их устранению. В случае если заявитель (представитель заявителя) обращается без заявления: - предлагает заявителю (представителю заявителя) написать заявление по установленной форме. Заявителю (представителю заявителя) предоставляется образец заявления и оказывается помощь в его </w:t>
            </w:r>
            <w:r w:rsidR="00C624E0">
              <w:rPr>
                <w:color w:val="000000"/>
                <w:sz w:val="18"/>
                <w:szCs w:val="18"/>
              </w:rPr>
              <w:lastRenderedPageBreak/>
              <w:t xml:space="preserve">составлении. При устранении выявленных недостатков в предоставленных документах на месте, либо при их отсутствии, </w:t>
            </w:r>
            <w:r>
              <w:rPr>
                <w:color w:val="000000"/>
                <w:sz w:val="18"/>
                <w:szCs w:val="18"/>
              </w:rPr>
              <w:t xml:space="preserve">должностное лицо Отдела </w:t>
            </w:r>
            <w:r w:rsidR="00C624E0">
              <w:rPr>
                <w:color w:val="000000"/>
                <w:sz w:val="18"/>
                <w:szCs w:val="18"/>
              </w:rPr>
              <w:t xml:space="preserve"> переходит к следующему действию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0D2EF3" w:rsidRDefault="00FF59E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минут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ы</w:t>
            </w:r>
          </w:p>
        </w:tc>
        <w:tc>
          <w:tcPr>
            <w:tcW w:w="2696" w:type="dxa"/>
          </w:tcPr>
          <w:p w:rsidR="000D2EF3" w:rsidRDefault="00A531B1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531B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ответственное за прием документов 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trike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</w:tcPr>
          <w:p w:rsidR="000D2EF3" w:rsidRDefault="00A531B1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2EF3" w:rsidTr="00DF6CDB"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bookmarkStart w:id="4" w:name="_Hlk490684179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0D2EF3" w:rsidRDefault="00A531B1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Должностное лицо Управления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регистрирует поступившее заявление в системе электронного документооборота </w:t>
            </w:r>
            <w:r w:rsidR="00825A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передает зарегистрированное заявление и документы в порядке делопроизводства руководителю </w:t>
            </w:r>
            <w:r w:rsidR="00825AA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Управления.</w:t>
            </w:r>
          </w:p>
        </w:tc>
        <w:tc>
          <w:tcPr>
            <w:tcW w:w="1579" w:type="dxa"/>
            <w:gridSpan w:val="2"/>
          </w:tcPr>
          <w:p w:rsidR="000D2EF3" w:rsidRDefault="00FF59E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 мин</w:t>
            </w:r>
          </w:p>
        </w:tc>
        <w:tc>
          <w:tcPr>
            <w:tcW w:w="2696" w:type="dxa"/>
          </w:tcPr>
          <w:p w:rsidR="000D2EF3" w:rsidRDefault="00825AAC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825AAC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  <w:p w:rsidR="000D2EF3" w:rsidRDefault="00C624E0" w:rsidP="00DF6CD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регистрации поступающих документов)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bookmarkEnd w:id="4"/>
      <w:tr w:rsidR="000D2EF3" w:rsidTr="00DF6CDB">
        <w:trPr>
          <w:trHeight w:val="114"/>
        </w:trPr>
        <w:tc>
          <w:tcPr>
            <w:tcW w:w="16018" w:type="dxa"/>
            <w:gridSpan w:val="10"/>
          </w:tcPr>
          <w:p w:rsidR="000D2EF3" w:rsidRDefault="00C624E0" w:rsidP="00DF6CDB">
            <w:pPr>
              <w:pStyle w:val="afb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1.3. При подаче заявления в орган местного самоуправления по почте</w:t>
            </w:r>
          </w:p>
        </w:tc>
      </w:tr>
      <w:tr w:rsidR="000D2EF3" w:rsidTr="00DF6CDB">
        <w:trPr>
          <w:trHeight w:val="516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Прием заявления и копий документов, заверенных нотариально или органами, выдавшими данные документы, рассмотрение документов</w:t>
            </w:r>
          </w:p>
        </w:tc>
        <w:tc>
          <w:tcPr>
            <w:tcW w:w="3682" w:type="dxa"/>
            <w:gridSpan w:val="2"/>
          </w:tcPr>
          <w:p w:rsidR="000D2EF3" w:rsidRDefault="000C116E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ое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за прием документов: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устанавливает полномочия заявителя (представителя заявителя);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проверяет правильность заполнения заявления и документов (копии документов должны быть заверены нотариально или органами, выдавшими данные документы).</w:t>
            </w: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0D2EF3" w:rsidRDefault="000C116E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форма заявления)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Приложени</w:t>
            </w:r>
            <w:r w:rsidR="000C116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я</w:t>
            </w: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</w:t>
            </w:r>
            <w:r w:rsidR="000C116E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1,2,3,4,5,6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</w:tr>
      <w:tr w:rsidR="000D2EF3" w:rsidTr="00DF6CDB">
        <w:trPr>
          <w:trHeight w:val="47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Проверка документов на наличие недостатков, препятствующих предоставлению муниципальной услуги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При установлении фактов несоответствия представленных документов требованиям, </w:t>
            </w:r>
            <w:r w:rsidR="000C116E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должностное лицо Отдела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0C116E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прием документов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готовит уведомление заявителю о наличии препятствий для предоставления муниципальной услуги, разъясняет содержание выявленных недостатков в представленных документах и предлагает внести в документы соответствующие изменения.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Уведомление о наличии препятствий для предоставления муниципальной услуги направляется заявителю заказным почтовым отправлением в письменной форме.</w:t>
            </w:r>
          </w:p>
          <w:p w:rsidR="000D2EF3" w:rsidRDefault="000D2EF3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отсутствии фактов несоответствия представленных документов передает заявление и документы </w:t>
            </w:r>
            <w:r w:rsidR="000C116E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должностному лицу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ответственному за регистрацию документов.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15 минут</w:t>
            </w:r>
          </w:p>
        </w:tc>
        <w:tc>
          <w:tcPr>
            <w:tcW w:w="2696" w:type="dxa"/>
          </w:tcPr>
          <w:p w:rsidR="000D2EF3" w:rsidRDefault="000C116E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C116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ответственное за прием документов 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116E" w:rsidRDefault="000C116E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C116E" w:rsidRDefault="000C116E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C116E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</w:t>
            </w:r>
            <w:r w:rsidR="00031F67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лиц</w:t>
            </w:r>
            <w:r w:rsidR="00031F67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Управления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031F67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регламент),  технологическое обеспечение (ПК, принтер, сканер, МФУ),  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312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Регистрация заявления</w:t>
            </w:r>
          </w:p>
        </w:tc>
        <w:tc>
          <w:tcPr>
            <w:tcW w:w="3682" w:type="dxa"/>
            <w:gridSpan w:val="2"/>
          </w:tcPr>
          <w:p w:rsidR="000D2EF3" w:rsidRDefault="000C116E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Должностное лицо Управления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регистрирует поступившее заявление в системе электронного документооборота и передает зарегистрированное заявление и документы в порядке делопроизводства руководителю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Управления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30 минут</w:t>
            </w:r>
          </w:p>
        </w:tc>
        <w:tc>
          <w:tcPr>
            <w:tcW w:w="2696" w:type="dxa"/>
          </w:tcPr>
          <w:p w:rsidR="000D2EF3" w:rsidRDefault="001F5534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Управления, ответственное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регистрацию документов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Руководител</w:t>
            </w:r>
            <w:r w:rsidR="000C116E">
              <w:rPr>
                <w:rFonts w:ascii="Times New Roman" w:eastAsia="Calibri" w:hAnsi="Times New Roman" w:cs="Times New Roman"/>
                <w:sz w:val="18"/>
                <w:szCs w:val="18"/>
              </w:rPr>
              <w:t>ь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0C116E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МФУ, ключи электронной подписи, доступ к автоматизированным системам)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206"/>
        </w:trPr>
        <w:tc>
          <w:tcPr>
            <w:tcW w:w="16018" w:type="dxa"/>
            <w:gridSpan w:val="10"/>
          </w:tcPr>
          <w:p w:rsidR="000D2EF3" w:rsidRPr="006C518C" w:rsidRDefault="00C624E0" w:rsidP="00DF6CDB">
            <w:pPr>
              <w:pStyle w:val="30"/>
              <w:numPr>
                <w:ilvl w:val="0"/>
                <w:numId w:val="4"/>
              </w:numPr>
              <w:shd w:val="clear" w:color="auto" w:fill="auto"/>
              <w:tabs>
                <w:tab w:val="left" w:pos="866"/>
              </w:tabs>
              <w:spacing w:after="0" w:line="240" w:lineRule="auto"/>
              <w:contextualSpacing/>
              <w:rPr>
                <w:sz w:val="20"/>
                <w:szCs w:val="20"/>
              </w:rPr>
            </w:pPr>
            <w:r w:rsidRPr="006C518C">
              <w:rPr>
                <w:sz w:val="20"/>
                <w:szCs w:val="20"/>
              </w:rPr>
              <w:t>Рассмотрение заявления на наличие оснований для его возврата, принятие решения о возврате заявления</w:t>
            </w:r>
          </w:p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0D2EF3" w:rsidTr="00DF6CDB">
        <w:trPr>
          <w:trHeight w:val="311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lastRenderedPageBreak/>
              <w:t>1.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заявления с документами руководителем </w:t>
            </w:r>
            <w:r w:rsidR="001F5534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Данная административная процедура производится при подаче заявлений по форме, указанной в приложениях 1, </w:t>
            </w:r>
            <w:r w:rsidR="00482146"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(для физических лиц), приложениях </w:t>
            </w:r>
            <w:r w:rsidR="00482146">
              <w:rPr>
                <w:rFonts w:ascii="Times New Roman" w:eastAsia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</w:t>
            </w:r>
            <w:r w:rsidR="00482146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(для юридических лиц)</w:t>
            </w:r>
          </w:p>
          <w:p w:rsidR="000D2EF3" w:rsidRDefault="000D2EF3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D2EF3" w:rsidRDefault="00C624E0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рассматривает заявление с документами и направляет их начальнику отдела</w:t>
            </w: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Руководителю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сканер)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312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заявления с документами начальником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тдела.</w:t>
            </w:r>
          </w:p>
        </w:tc>
        <w:tc>
          <w:tcPr>
            <w:tcW w:w="3682" w:type="dxa"/>
            <w:gridSpan w:val="2"/>
          </w:tcPr>
          <w:p w:rsidR="000D2EF3" w:rsidRDefault="006D6110" w:rsidP="00DF6C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Начальник О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>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рассматривает заявление с документами и направляет их </w:t>
            </w:r>
            <w:r w:rsidR="00482146"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должностному лицу Отдела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>, в функции которого входит предоставление муниципальной услуги для рассмотрения.</w:t>
            </w:r>
          </w:p>
          <w:p w:rsidR="000D2EF3" w:rsidRDefault="000D2EF3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6110" w:rsidRDefault="00482146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ответственное за исполнение муниципальной услуги</w:t>
            </w:r>
          </w:p>
          <w:p w:rsidR="006D6110" w:rsidRDefault="006D611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сканер)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311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Рассмотрение заявления с документами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должностным лицом Отдела</w:t>
            </w:r>
          </w:p>
        </w:tc>
        <w:tc>
          <w:tcPr>
            <w:tcW w:w="3682" w:type="dxa"/>
            <w:gridSpan w:val="2"/>
          </w:tcPr>
          <w:p w:rsidR="000D2EF3" w:rsidRDefault="00482146" w:rsidP="00DF6CD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рассматривает заявление и в случае, если оно не соответствует установленной форме,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 заявлению не приложен полный комплект документов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, готовит проект решения о возврате заявления в виде уведомления с указанием причины такого возврата и передает его на визирование начальнику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>тдела.</w:t>
            </w:r>
          </w:p>
        </w:tc>
        <w:tc>
          <w:tcPr>
            <w:tcW w:w="1579" w:type="dxa"/>
            <w:gridSpan w:val="2"/>
          </w:tcPr>
          <w:p w:rsidR="000D2EF3" w:rsidRDefault="006D611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ня</w:t>
            </w:r>
          </w:p>
        </w:tc>
        <w:tc>
          <w:tcPr>
            <w:tcW w:w="2696" w:type="dxa"/>
          </w:tcPr>
          <w:p w:rsidR="000D2EF3" w:rsidRDefault="00482146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311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2389" w:type="dxa"/>
            <w:gridSpan w:val="2"/>
          </w:tcPr>
          <w:p w:rsidR="000D2EF3" w:rsidRDefault="00C624E0" w:rsidP="003B744F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</w:t>
            </w:r>
            <w:r w:rsidR="003B744F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тдела уведомления о возврате заявления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визирует уведомление о возврате заявления и передает его в порядке делопроизводства руководителю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1579" w:type="dxa"/>
            <w:gridSpan w:val="2"/>
          </w:tcPr>
          <w:p w:rsidR="000D2EF3" w:rsidRDefault="006D611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Отдела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6110" w:rsidRDefault="006D611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482146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0D2EF3" w:rsidTr="00DF6CDB">
        <w:trPr>
          <w:trHeight w:val="728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руководителю </w:t>
            </w:r>
            <w:r w:rsidR="00F43309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уведомления о возврате заявления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F43309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подписывает уведомление о возврате заявления и передает его </w:t>
            </w:r>
            <w:r w:rsidR="00F43309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должностному лицу 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F4330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ответственному за прием и регистрацию исходящей корреспонденции,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который регистрирует указанное уведомление в журнале регистраций уведомлений.</w:t>
            </w: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 </w:t>
            </w:r>
            <w:r w:rsidR="00F43309">
              <w:rPr>
                <w:rFonts w:ascii="Times New Roman" w:eastAsia="Calibri" w:hAnsi="Times New Roman" w:cs="Times New Roman"/>
                <w:sz w:val="18"/>
                <w:szCs w:val="18"/>
              </w:rPr>
              <w:t>дня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F43309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F43309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  <w:vMerge w:val="restart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0D2EF3" w:rsidTr="00DF6CDB">
        <w:trPr>
          <w:trHeight w:val="727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Направление уведомления о возврате заявления</w:t>
            </w:r>
          </w:p>
        </w:tc>
        <w:tc>
          <w:tcPr>
            <w:tcW w:w="3682" w:type="dxa"/>
            <w:gridSpan w:val="2"/>
          </w:tcPr>
          <w:p w:rsidR="000D2EF3" w:rsidRDefault="00F43309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776E24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услуги: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выдает уведомление о возврате заявления при личном обращении заявителя;</w:t>
            </w:r>
          </w:p>
          <w:p w:rsidR="000D2EF3" w:rsidRDefault="00C624E0" w:rsidP="00DF6CD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 направляет  заявителю  уведомление о возврате заявления  заказным письмом с уведомлением о вручении</w:t>
            </w:r>
          </w:p>
        </w:tc>
        <w:tc>
          <w:tcPr>
            <w:tcW w:w="1579" w:type="dxa"/>
            <w:gridSpan w:val="2"/>
          </w:tcPr>
          <w:p w:rsidR="000D2EF3" w:rsidRDefault="00C624E0" w:rsidP="00DF6CD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0D2EF3" w:rsidRDefault="00CC276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телефон),</w:t>
            </w:r>
          </w:p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принадлежности.</w:t>
            </w:r>
          </w:p>
        </w:tc>
        <w:tc>
          <w:tcPr>
            <w:tcW w:w="1985" w:type="dxa"/>
            <w:vMerge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0D2EF3" w:rsidTr="00DF6CDB">
        <w:trPr>
          <w:trHeight w:val="114"/>
        </w:trPr>
        <w:tc>
          <w:tcPr>
            <w:tcW w:w="16018" w:type="dxa"/>
            <w:gridSpan w:val="10"/>
          </w:tcPr>
          <w:p w:rsidR="000D2EF3" w:rsidRDefault="00C624E0" w:rsidP="00DF6CDB">
            <w:pPr>
              <w:pStyle w:val="afb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Формирование и направление межведомственных запросов в органы (организации), участвующие в предоставлении муниципальной услуги</w:t>
            </w:r>
          </w:p>
        </w:tc>
      </w:tr>
      <w:tr w:rsidR="000D2EF3" w:rsidTr="00DF6CDB"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межведомственных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запросов в органы (организации), участвующие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В случае отсутствия документов, которые заявитель по собственной инициативе не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предоставил, соответствующие запросы подготавливаются и направляются с использованием системы межведомственного электронного взаимодействия. </w:t>
            </w: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Полученный ответ на межведомственный запрос приобщается к пакету документов, предоставленных заявителем.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После обеспечение заявителем выполнения кадастровых работ и постановки на государственный кадастровый учет земельных участков, при подаче заявления по форме, закрепленной в приложении </w:t>
            </w:r>
            <w:r w:rsidR="00BD6F55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(для физических лиц) приложении </w:t>
            </w:r>
            <w:r w:rsidR="00BD6F55">
              <w:rPr>
                <w:rFonts w:ascii="Times New Roman" w:hAnsi="Times New Roman" w:cs="Times New Roman"/>
                <w:sz w:val="18"/>
                <w:szCs w:val="18"/>
              </w:rPr>
              <w:t xml:space="preserve">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(для юридических лиц) процедура, установленная настоящим разделом, не проводится.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0D2EF3" w:rsidRDefault="00BD6F55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7 дней </w:t>
            </w:r>
          </w:p>
        </w:tc>
        <w:tc>
          <w:tcPr>
            <w:tcW w:w="2696" w:type="dxa"/>
          </w:tcPr>
          <w:p w:rsidR="000D2EF3" w:rsidRDefault="00CC276B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Отдела,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муниципальной услуги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Документационное обеспечение (административный регламент,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нормативные правовые акты Российской Федерации и Липецкой области), Технологическое обеспечение (ПК, принтер, сканер, доступ к соответствующей информационной системе межведомственного электронного взаимодействия, ключ электронной подписи).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 заполняется в электронной форме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посредством информационной системы межведомственного электронного взаимодействия </w:t>
            </w:r>
          </w:p>
        </w:tc>
      </w:tr>
      <w:tr w:rsidR="000D2EF3" w:rsidTr="00DF6CDB">
        <w:tc>
          <w:tcPr>
            <w:tcW w:w="16018" w:type="dxa"/>
            <w:gridSpan w:val="10"/>
          </w:tcPr>
          <w:p w:rsidR="000D2EF3" w:rsidRDefault="00C624E0" w:rsidP="00DF6CDB">
            <w:pPr>
              <w:pStyle w:val="20"/>
              <w:numPr>
                <w:ilvl w:val="0"/>
                <w:numId w:val="4"/>
              </w:numPr>
              <w:shd w:val="clear" w:color="auto" w:fill="auto"/>
              <w:tabs>
                <w:tab w:val="left" w:pos="1411"/>
                <w:tab w:val="left" w:leader="underscore" w:pos="8746"/>
              </w:tabs>
              <w:spacing w:line="240" w:lineRule="auto"/>
              <w:contextualSpacing/>
              <w:jc w:val="center"/>
              <w:rPr>
                <w:rFonts w:eastAsia="Calibri"/>
                <w:b/>
                <w:sz w:val="20"/>
                <w:szCs w:val="20"/>
              </w:rPr>
            </w:pPr>
            <w:bookmarkStart w:id="5" w:name="_Hlk492591530"/>
            <w:r>
              <w:rPr>
                <w:b/>
                <w:sz w:val="20"/>
                <w:szCs w:val="20"/>
              </w:rPr>
              <w:lastRenderedPageBreak/>
              <w:t>Рассмотрение заявления и документов на наличие оснований для отказа в заключени</w:t>
            </w:r>
            <w:proofErr w:type="gramStart"/>
            <w:r>
              <w:rPr>
                <w:b/>
                <w:sz w:val="20"/>
                <w:szCs w:val="20"/>
              </w:rPr>
              <w:t>и</w:t>
            </w:r>
            <w:proofErr w:type="gramEnd"/>
            <w:r>
              <w:rPr>
                <w:b/>
                <w:sz w:val="20"/>
                <w:szCs w:val="20"/>
              </w:rPr>
              <w:t xml:space="preserve"> соглашения о перераспределении земельных участков, принятие решения об утверждении схемы расположения земельного участка или дача согласия на заключение соглашения о перераспределении земельных участков</w:t>
            </w:r>
            <w:bookmarkEnd w:id="5"/>
          </w:p>
        </w:tc>
      </w:tr>
      <w:tr w:rsidR="000D2EF3" w:rsidTr="00DF6CDB">
        <w:tc>
          <w:tcPr>
            <w:tcW w:w="534" w:type="dxa"/>
            <w:gridSpan w:val="2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281" w:type="dxa"/>
          </w:tcPr>
          <w:p w:rsidR="000D2EF3" w:rsidRDefault="00C624E0" w:rsidP="00DF6CD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Рассмотрение заявления и документов на наличие оснований для отказа в предоставлении муниципальной услуги</w:t>
            </w:r>
          </w:p>
        </w:tc>
        <w:tc>
          <w:tcPr>
            <w:tcW w:w="3682" w:type="dxa"/>
            <w:gridSpan w:val="2"/>
          </w:tcPr>
          <w:p w:rsidR="000D2EF3" w:rsidRDefault="00BD6F55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проверяет поступившее заявление и документы на наличие оснований для отказа в предоставлении муниципальной услуги.</w:t>
            </w:r>
          </w:p>
          <w:p w:rsidR="000D2EF3" w:rsidRDefault="000D2EF3" w:rsidP="00DF6C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0D2EF3" w:rsidRDefault="00BD6F55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2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дня</w:t>
            </w:r>
          </w:p>
        </w:tc>
        <w:tc>
          <w:tcPr>
            <w:tcW w:w="2696" w:type="dxa"/>
          </w:tcPr>
          <w:p w:rsidR="000D2EF3" w:rsidRDefault="00BD6F5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D2EF3" w:rsidTr="00DF6CDB">
        <w:tc>
          <w:tcPr>
            <w:tcW w:w="534" w:type="dxa"/>
            <w:gridSpan w:val="2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28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решения об отказе в принятии решения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 отказе в заключени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  <w:r w:rsidR="00854D8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 наличии оснований для отказа </w:t>
            </w:r>
            <w:r w:rsidR="00BD6F55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готовит проект решения об 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заключени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 передает его на визирование начальнику отдела.</w:t>
            </w:r>
          </w:p>
        </w:tc>
        <w:tc>
          <w:tcPr>
            <w:tcW w:w="1579" w:type="dxa"/>
            <w:gridSpan w:val="2"/>
          </w:tcPr>
          <w:p w:rsidR="000D2EF3" w:rsidRDefault="00BD6F55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дней</w:t>
            </w:r>
          </w:p>
        </w:tc>
        <w:tc>
          <w:tcPr>
            <w:tcW w:w="2696" w:type="dxa"/>
          </w:tcPr>
          <w:p w:rsidR="000D2EF3" w:rsidRDefault="00BD6F5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 w:rsidR="009A4EFF"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854D8A">
              <w:rPr>
                <w:rFonts w:ascii="Times New Roman" w:eastAsia="Calibri" w:hAnsi="Times New Roman" w:cs="Times New Roman"/>
                <w:sz w:val="18"/>
                <w:szCs w:val="18"/>
              </w:rPr>
              <w:t>Отдела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-</w:t>
            </w:r>
          </w:p>
        </w:tc>
      </w:tr>
      <w:tr w:rsidR="000D2EF3" w:rsidTr="00DF6CDB">
        <w:tc>
          <w:tcPr>
            <w:tcW w:w="534" w:type="dxa"/>
            <w:gridSpan w:val="2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281" w:type="dxa"/>
          </w:tcPr>
          <w:p w:rsidR="000D2EF3" w:rsidRDefault="00C624E0" w:rsidP="00DF6CD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</w:t>
            </w:r>
            <w:r w:rsidR="009A4EFF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проекта решения об 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заключени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</w:t>
            </w:r>
            <w:r w:rsidR="009A4EFF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 визирует проект решения об 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заключени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передает его на подпись руководителю </w:t>
            </w:r>
            <w:r w:rsidR="00854D8A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579" w:type="dxa"/>
            <w:gridSpan w:val="2"/>
          </w:tcPr>
          <w:p w:rsidR="000D2EF3" w:rsidRDefault="00854D8A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 дня</w:t>
            </w:r>
          </w:p>
        </w:tc>
        <w:tc>
          <w:tcPr>
            <w:tcW w:w="2696" w:type="dxa"/>
          </w:tcPr>
          <w:p w:rsidR="006D6110" w:rsidRDefault="006D611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6D6110" w:rsidRDefault="006D611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854D8A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  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D2EF3" w:rsidTr="00DF6CDB">
        <w:trPr>
          <w:trHeight w:val="1264"/>
        </w:trPr>
        <w:tc>
          <w:tcPr>
            <w:tcW w:w="534" w:type="dxa"/>
            <w:gridSpan w:val="2"/>
          </w:tcPr>
          <w:p w:rsidR="000D2EF3" w:rsidRPr="006D6110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281" w:type="dxa"/>
          </w:tcPr>
          <w:p w:rsidR="000D2EF3" w:rsidRPr="006D6110" w:rsidRDefault="00C624E0" w:rsidP="00DF6CDB">
            <w:pPr>
              <w:spacing w:after="0" w:line="240" w:lineRule="auto"/>
              <w:ind w:right="-10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руководителю </w:t>
            </w:r>
            <w:r w:rsidR="006D6110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решения </w:t>
            </w:r>
            <w:r w:rsidRPr="006D6110">
              <w:rPr>
                <w:rFonts w:ascii="Times New Roman" w:eastAsia="Times New Roman" w:hAnsi="Times New Roman" w:cs="Times New Roman"/>
                <w:sz w:val="18"/>
                <w:szCs w:val="18"/>
              </w:rPr>
              <w:t>об отказе в заключени</w:t>
            </w:r>
            <w:proofErr w:type="gramStart"/>
            <w:r w:rsidRPr="006D6110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6D61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Pr="006D6110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854D8A"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Управления </w:t>
            </w: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подписывает </w:t>
            </w:r>
            <w:r w:rsidR="00031F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решение </w:t>
            </w: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отказе </w:t>
            </w:r>
            <w:r w:rsidRPr="006D6110">
              <w:rPr>
                <w:rFonts w:ascii="Times New Roman" w:eastAsia="Times New Roman" w:hAnsi="Times New Roman" w:cs="Times New Roman"/>
                <w:sz w:val="18"/>
                <w:szCs w:val="18"/>
              </w:rPr>
              <w:t>в заключени</w:t>
            </w:r>
            <w:proofErr w:type="gramStart"/>
            <w:r w:rsidRPr="006D6110"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6D611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</w:t>
            </w: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передает его </w:t>
            </w:r>
            <w:r w:rsidR="006D6110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должностному лицу Управления</w:t>
            </w: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>, который осуществляет его регистрацию.</w:t>
            </w:r>
          </w:p>
        </w:tc>
        <w:tc>
          <w:tcPr>
            <w:tcW w:w="1579" w:type="dxa"/>
            <w:gridSpan w:val="2"/>
          </w:tcPr>
          <w:p w:rsidR="000D2EF3" w:rsidRPr="006D6110" w:rsidRDefault="00310CD9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4 </w:t>
            </w:r>
            <w:r w:rsidR="00C624E0"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дня</w:t>
            </w:r>
          </w:p>
        </w:tc>
        <w:tc>
          <w:tcPr>
            <w:tcW w:w="2696" w:type="dxa"/>
          </w:tcPr>
          <w:p w:rsidR="000D2EF3" w:rsidRPr="00031F67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31F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031F67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0D2EF3" w:rsidRPr="00031F67" w:rsidRDefault="000D2EF3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Pr="00031F67" w:rsidRDefault="00031F67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C624E0" w:rsidRPr="00031F67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 w:rsidR="00310CD9">
              <w:rPr>
                <w:rFonts w:ascii="Times New Roman" w:eastAsia="Calibri" w:hAnsi="Times New Roman" w:cs="Times New Roman"/>
                <w:sz w:val="18"/>
                <w:szCs w:val="18"/>
              </w:rPr>
              <w:t>е</w:t>
            </w:r>
            <w:r w:rsidR="00C624E0" w:rsidRPr="00031F67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0D2EF3" w:rsidRPr="006D6110" w:rsidRDefault="00C624E0" w:rsidP="00DF6CDB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0D2EF3" w:rsidRPr="006D6110" w:rsidRDefault="00C624E0" w:rsidP="00DF6CDB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 w:rsidRPr="006D611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 w:rsidRPr="006D6110"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0D2EF3" w:rsidRPr="006D6110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D6110"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Pr="006D6110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D6110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0D2EF3" w:rsidTr="00DF6CDB">
        <w:tc>
          <w:tcPr>
            <w:tcW w:w="534" w:type="dxa"/>
            <w:gridSpan w:val="2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28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решения об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заключени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310CD9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Должностное лицо Отдела</w:t>
            </w: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- выдает решение об отказе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заключени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при личном обращении заявителя;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направляет  заявителю  решение об отказе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 заключени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заказным письмом с уведомлением о вручении.</w:t>
            </w:r>
          </w:p>
        </w:tc>
        <w:tc>
          <w:tcPr>
            <w:tcW w:w="1579" w:type="dxa"/>
            <w:gridSpan w:val="2"/>
          </w:tcPr>
          <w:p w:rsidR="000D2EF3" w:rsidRDefault="00310CD9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3 д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ня</w:t>
            </w:r>
          </w:p>
        </w:tc>
        <w:tc>
          <w:tcPr>
            <w:tcW w:w="2696" w:type="dxa"/>
          </w:tcPr>
          <w:p w:rsidR="000D2EF3" w:rsidRDefault="00310CD9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Технологическое обеспечение (ПК,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принтер, сканер, телефон)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 xml:space="preserve">Приложение 15 </w:t>
            </w:r>
          </w:p>
        </w:tc>
      </w:tr>
      <w:tr w:rsidR="000D2EF3" w:rsidTr="00DF6CDB">
        <w:trPr>
          <w:trHeight w:val="232"/>
        </w:trPr>
        <w:tc>
          <w:tcPr>
            <w:tcW w:w="534" w:type="dxa"/>
            <w:gridSpan w:val="2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1.</w:t>
            </w:r>
          </w:p>
        </w:tc>
        <w:tc>
          <w:tcPr>
            <w:tcW w:w="228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Подготовка </w:t>
            </w:r>
            <w:proofErr w:type="gramStart"/>
            <w:r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 xml:space="preserve">проекта </w:t>
            </w:r>
            <w:r w:rsidR="00FF02AA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постановления администрации города Липецка</w:t>
            </w:r>
            <w:proofErr w:type="gramEnd"/>
            <w:r w:rsidR="00FF02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или проекта согласия на заключение соглашения о перераспределении земельных участков 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При отсутствии оснований для отказа в предоставлении муниципальной услуги, </w:t>
            </w:r>
            <w:r w:rsidR="00B249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должностное лицо Отдела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готовит проект </w:t>
            </w:r>
            <w:r w:rsidR="00B249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постановления администрации города Липецка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об утверждении схемы расположения земельного участка с приложением указанной схемы или проект согласия на заключение соглашения о перераспределении земельных участков в соответствии с утвержденным проектом межевания территории и передает указанный документ на визирование начальнику отдела.</w:t>
            </w:r>
            <w:proofErr w:type="gramEnd"/>
          </w:p>
        </w:tc>
        <w:tc>
          <w:tcPr>
            <w:tcW w:w="1579" w:type="dxa"/>
            <w:gridSpan w:val="2"/>
          </w:tcPr>
          <w:p w:rsidR="000D2EF3" w:rsidRDefault="00FF02AA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календарных</w:t>
            </w:r>
            <w:proofErr w:type="gramEnd"/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4203DF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услуги</w:t>
            </w:r>
          </w:p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FF02AA" w:rsidRDefault="00FF02AA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Руководитель Управления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сканер)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232"/>
        </w:trPr>
        <w:tc>
          <w:tcPr>
            <w:tcW w:w="534" w:type="dxa"/>
            <w:gridSpan w:val="2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281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руководителю </w:t>
            </w:r>
            <w:r w:rsidR="00FF02AA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Управления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проекта </w:t>
            </w:r>
            <w:r w:rsidR="004203DF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 утверждении схемы расположения земельного участка или проекта согласия на заключение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524918" w:rsidRDefault="00C624E0" w:rsidP="00DF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4203DF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4203DF">
              <w:rPr>
                <w:rFonts w:ascii="Times New Roman" w:eastAsia="Calibri" w:hAnsi="Times New Roman" w:cs="Times New Roman"/>
                <w:sz w:val="18"/>
                <w:szCs w:val="18"/>
              </w:rPr>
              <w:t>визирует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 </w:t>
            </w:r>
            <w:r w:rsidR="004203DF">
              <w:rPr>
                <w:rFonts w:ascii="Times New Roman" w:eastAsia="Calibri" w:hAnsi="Times New Roman" w:cs="Times New Roman"/>
                <w:sz w:val="18"/>
                <w:szCs w:val="18"/>
              </w:rPr>
              <w:t>постановления</w:t>
            </w:r>
            <w:r w:rsidR="00B249DB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администрации города Липецка</w:t>
            </w:r>
            <w:r w:rsidR="004203DF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об утверждении схемы расположени</w:t>
            </w:r>
            <w:r w:rsidR="00B249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я земельного участка </w:t>
            </w:r>
            <w:r w:rsidR="00DF6CD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передает на подпись главе города Липецка</w:t>
            </w:r>
          </w:p>
          <w:p w:rsidR="00DF6CDB" w:rsidRDefault="00DF6CDB" w:rsidP="00DF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или</w:t>
            </w:r>
          </w:p>
          <w:p w:rsidR="000D2EF3" w:rsidRDefault="00DF6CDB" w:rsidP="0061179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Руководитель Управления визирует проект </w:t>
            </w:r>
            <w:r w:rsidR="00C624E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согласия на заключение соглашения о перераспределении земельных участков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 передает его </w:t>
            </w:r>
            <w:r w:rsidR="004203DF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должностному лицу Управления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который осуществляет его регистрацию</w:t>
            </w:r>
          </w:p>
        </w:tc>
        <w:tc>
          <w:tcPr>
            <w:tcW w:w="1579" w:type="dxa"/>
            <w:gridSpan w:val="2"/>
          </w:tcPr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2 дня</w:t>
            </w:r>
          </w:p>
          <w:p w:rsidR="00DF6CDB" w:rsidRPr="00DF6CDB" w:rsidRDefault="00DF6CDB" w:rsidP="00DF6CD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F6CDB" w:rsidRDefault="00DF6CDB" w:rsidP="00DF6CD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Pr="00DF6CDB" w:rsidRDefault="00DF6CDB" w:rsidP="00DF6CDB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 день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B249DB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F6CDB" w:rsidRDefault="00DF6CDB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F6CDB" w:rsidRDefault="00DF6CDB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4203DF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</w:tr>
      <w:tr w:rsidR="00DF6CDB" w:rsidTr="00DF6CDB">
        <w:trPr>
          <w:trHeight w:val="232"/>
        </w:trPr>
        <w:tc>
          <w:tcPr>
            <w:tcW w:w="534" w:type="dxa"/>
            <w:gridSpan w:val="2"/>
          </w:tcPr>
          <w:p w:rsidR="00DF6CDB" w:rsidRDefault="00DF6CDB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3.1</w:t>
            </w:r>
          </w:p>
        </w:tc>
        <w:tc>
          <w:tcPr>
            <w:tcW w:w="2281" w:type="dxa"/>
          </w:tcPr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в Управление должностному лицу 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Отдела постановления администрации города Липецка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утверждении схемы</w:t>
            </w:r>
          </w:p>
        </w:tc>
        <w:tc>
          <w:tcPr>
            <w:tcW w:w="3682" w:type="dxa"/>
            <w:gridSpan w:val="2"/>
          </w:tcPr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Глава города Липецка подписывает постановление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которое передается в Управление должностному лицу Отдела</w:t>
            </w:r>
          </w:p>
        </w:tc>
        <w:tc>
          <w:tcPr>
            <w:tcW w:w="1579" w:type="dxa"/>
            <w:gridSpan w:val="2"/>
          </w:tcPr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7 дней</w:t>
            </w:r>
          </w:p>
        </w:tc>
        <w:tc>
          <w:tcPr>
            <w:tcW w:w="2696" w:type="dxa"/>
          </w:tcPr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Глава города Липецка</w:t>
            </w:r>
          </w:p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DF6CDB" w:rsidRDefault="00DF6CDB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 ответственное за исполнение муниципальной услуги</w:t>
            </w:r>
          </w:p>
        </w:tc>
        <w:tc>
          <w:tcPr>
            <w:tcW w:w="3261" w:type="dxa"/>
          </w:tcPr>
          <w:p w:rsidR="00DF6CDB" w:rsidRDefault="00DF6CDB" w:rsidP="00DF6CDB">
            <w:pPr>
              <w:spacing w:after="0" w:line="240" w:lineRule="auto"/>
              <w:ind w:right="-10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области, журнал регистрации решений)  </w:t>
            </w:r>
          </w:p>
          <w:p w:rsidR="00DF6CDB" w:rsidRDefault="00DF6CDB" w:rsidP="00DF6CDB">
            <w:pPr>
              <w:spacing w:after="0" w:line="240" w:lineRule="auto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</w:t>
            </w:r>
          </w:p>
          <w:p w:rsidR="00DF6CDB" w:rsidRDefault="00DF6CDB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DF6CDB" w:rsidRDefault="00DF6CDB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2EF3" w:rsidTr="00DF6CDB">
        <w:trPr>
          <w:trHeight w:val="357"/>
        </w:trPr>
        <w:tc>
          <w:tcPr>
            <w:tcW w:w="534" w:type="dxa"/>
            <w:gridSpan w:val="2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281" w:type="dxa"/>
          </w:tcPr>
          <w:p w:rsidR="001E2F07" w:rsidRDefault="001E2F07" w:rsidP="001E2F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 </w:t>
            </w:r>
          </w:p>
          <w:p w:rsidR="000D2EF3" w:rsidRDefault="001E2F07" w:rsidP="001E2F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постановления администрации города Липецка об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</w:t>
            </w:r>
          </w:p>
        </w:tc>
        <w:tc>
          <w:tcPr>
            <w:tcW w:w="3682" w:type="dxa"/>
            <w:gridSpan w:val="2"/>
          </w:tcPr>
          <w:p w:rsidR="001E2F07" w:rsidRPr="00AB2E00" w:rsidRDefault="001E2F07" w:rsidP="001E2F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proofErr w:type="gramStart"/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:</w:t>
            </w:r>
            <w:proofErr w:type="gramEnd"/>
          </w:p>
          <w:p w:rsidR="001E2F07" w:rsidRPr="00AB2E00" w:rsidRDefault="001E2F07" w:rsidP="001E2F07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выдает  постановление администрации города Липецка об </w:t>
            </w:r>
            <w:r w:rsidRPr="00AB2E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с приложением указанной схемы </w:t>
            </w: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>при личном обращении заявителя;</w:t>
            </w:r>
          </w:p>
          <w:p w:rsidR="001E2F07" w:rsidRPr="00AB2E00" w:rsidRDefault="001E2F07" w:rsidP="001E2F0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направляет заявителю постановление администрации города Липецка  об </w:t>
            </w:r>
            <w:r w:rsidRPr="00AB2E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с приложением указанной схемы </w:t>
            </w: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заказным письмом с </w:t>
            </w: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уведомлением о вручении;</w:t>
            </w:r>
          </w:p>
          <w:p w:rsidR="001E2F07" w:rsidRPr="00AB2E00" w:rsidRDefault="001E2F07" w:rsidP="001E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 направляет заявителю постановление об </w:t>
            </w:r>
            <w:r w:rsidRPr="00AB2E00">
              <w:rPr>
                <w:rFonts w:ascii="Times New Roman" w:eastAsia="Times New Roman" w:hAnsi="Times New Roman" w:cs="Times New Roman"/>
                <w:sz w:val="18"/>
                <w:szCs w:val="18"/>
              </w:rPr>
              <w:t>утверждении схемы расположения земельного участка  с приложением указанной схемы в личный кабинет на РПГУ заявителя;</w:t>
            </w:r>
          </w:p>
          <w:p w:rsidR="001E2F07" w:rsidRPr="00AB2E00" w:rsidRDefault="001E2F07" w:rsidP="001E2F07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B2E00">
              <w:rPr>
                <w:rFonts w:ascii="Times New Roman" w:eastAsia="Times New Roman" w:hAnsi="Times New Roman" w:cs="Times New Roman"/>
                <w:sz w:val="18"/>
                <w:szCs w:val="18"/>
              </w:rPr>
              <w:t>-</w:t>
            </w: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направляет заявителю постановление администрации города Липецка  об </w:t>
            </w:r>
            <w:r w:rsidRPr="00AB2E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утверждении схемы расположения земельного участка с приложением указанной схемы </w:t>
            </w: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>в форме электронных документов на официальную электронную почту.</w:t>
            </w:r>
          </w:p>
          <w:p w:rsidR="000D2EF3" w:rsidRPr="00AB2E00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B2E00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земельного участка или проекта согласия на заключение соглашения о перераспределении земельных участков </w:t>
            </w:r>
            <w:r w:rsidRPr="00AB2E00">
              <w:rPr>
                <w:rFonts w:ascii="Times New Roman" w:eastAsia="Calibri" w:hAnsi="Times New Roman" w:cs="Times New Roman"/>
                <w:sz w:val="18"/>
                <w:szCs w:val="18"/>
              </w:rPr>
              <w:t>заказным письмом с уведомлением о вручении и вносит сведения о направлении в журнал выдачи документов.</w:t>
            </w:r>
          </w:p>
        </w:tc>
        <w:tc>
          <w:tcPr>
            <w:tcW w:w="1579" w:type="dxa"/>
            <w:gridSpan w:val="2"/>
          </w:tcPr>
          <w:p w:rsidR="000D2EF3" w:rsidRDefault="0061179A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4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0D2EF3" w:rsidRDefault="0061179A" w:rsidP="0061179A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</w:tc>
        <w:tc>
          <w:tcPr>
            <w:tcW w:w="3261" w:type="dxa"/>
          </w:tcPr>
          <w:p w:rsidR="00922E73" w:rsidRDefault="00922E73" w:rsidP="00922E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</w:t>
            </w:r>
          </w:p>
          <w:p w:rsidR="000D2EF3" w:rsidRDefault="00922E73" w:rsidP="00922E73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0D2EF3" w:rsidTr="00DF6CDB">
        <w:trPr>
          <w:trHeight w:val="352"/>
        </w:trPr>
        <w:tc>
          <w:tcPr>
            <w:tcW w:w="16018" w:type="dxa"/>
            <w:gridSpan w:val="10"/>
          </w:tcPr>
          <w:p w:rsidR="000D2EF3" w:rsidRPr="00AB2E00" w:rsidRDefault="00C624E0" w:rsidP="00DF6CDB">
            <w:pPr>
              <w:pStyle w:val="30"/>
              <w:numPr>
                <w:ilvl w:val="0"/>
                <w:numId w:val="4"/>
              </w:numPr>
              <w:shd w:val="clear" w:color="auto" w:fill="auto"/>
              <w:tabs>
                <w:tab w:val="left" w:pos="866"/>
              </w:tabs>
              <w:spacing w:after="0" w:line="240" w:lineRule="auto"/>
              <w:contextualSpacing/>
              <w:rPr>
                <w:sz w:val="20"/>
                <w:szCs w:val="20"/>
              </w:rPr>
            </w:pPr>
            <w:r w:rsidRPr="00AB2E00">
              <w:rPr>
                <w:sz w:val="20"/>
                <w:szCs w:val="20"/>
              </w:rPr>
              <w:lastRenderedPageBreak/>
              <w:t>Подготовка проекта соглашения о перераспределении земельных участков, принятие решения об отказе в заключени</w:t>
            </w:r>
            <w:proofErr w:type="gramStart"/>
            <w:r w:rsidRPr="00AB2E00">
              <w:rPr>
                <w:sz w:val="20"/>
                <w:szCs w:val="20"/>
              </w:rPr>
              <w:t>и</w:t>
            </w:r>
            <w:proofErr w:type="gramEnd"/>
            <w:r w:rsidRPr="00AB2E00">
              <w:rPr>
                <w:sz w:val="20"/>
                <w:szCs w:val="20"/>
              </w:rPr>
              <w:t xml:space="preserve"> соглашения о перераспределении земельных участков</w:t>
            </w:r>
          </w:p>
          <w:p w:rsidR="000D2EF3" w:rsidRPr="00AB2E00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D2EF3" w:rsidTr="00DF6CDB">
        <w:trPr>
          <w:trHeight w:val="352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решения об отказе в заключени</w:t>
            </w:r>
            <w:proofErr w:type="gramStart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Основанием для начала административной процедуры является </w:t>
            </w:r>
            <w:r w:rsidR="00452677">
              <w:rPr>
                <w:rFonts w:ascii="Times New Roman" w:hAnsi="Times New Roman" w:cs="Times New Roman"/>
                <w:sz w:val="18"/>
                <w:szCs w:val="18"/>
              </w:rPr>
              <w:t>поступление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</w:t>
            </w:r>
            <w:r w:rsidR="00452677">
              <w:rPr>
                <w:rFonts w:ascii="Times New Roman" w:hAnsi="Times New Roman" w:cs="Times New Roman"/>
                <w:sz w:val="18"/>
                <w:szCs w:val="18"/>
              </w:rPr>
              <w:t>Управление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кадастрового паспорта земельного участка </w:t>
            </w:r>
            <w:r w:rsidR="0045267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452677">
              <w:rPr>
                <w:rFonts w:ascii="Times New Roman" w:hAnsi="Times New Roman" w:cs="Times New Roman"/>
                <w:sz w:val="18"/>
                <w:szCs w:val="18"/>
              </w:rPr>
              <w:t xml:space="preserve">зарегистрированным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заявлени</w:t>
            </w:r>
            <w:r w:rsidR="00452677">
              <w:rPr>
                <w:rFonts w:ascii="Times New Roman" w:hAnsi="Times New Roman" w:cs="Times New Roman"/>
                <w:sz w:val="18"/>
                <w:szCs w:val="18"/>
              </w:rPr>
              <w:t>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 подготовке проекта соглашения о перераспределении земель и (или) земельных участков.</w:t>
            </w:r>
          </w:p>
          <w:p w:rsidR="000D2EF3" w:rsidRDefault="00C624E0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В случае, если 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процентов, </w:t>
            </w:r>
            <w:r w:rsidR="005E24A5">
              <w:rPr>
                <w:rFonts w:ascii="Times New Roman" w:hAnsi="Times New Roman" w:cs="Times New Roman"/>
                <w:sz w:val="18"/>
                <w:szCs w:val="18"/>
              </w:rPr>
              <w:t>должностное лицо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готовит проект решения об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и передает его на визирование начальнику </w:t>
            </w:r>
            <w:r w:rsidR="005E24A5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тдела.</w:t>
            </w:r>
          </w:p>
          <w:p w:rsidR="000D2EF3" w:rsidRDefault="000D2EF3" w:rsidP="00DF6CDB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79" w:type="dxa"/>
            <w:gridSpan w:val="2"/>
          </w:tcPr>
          <w:p w:rsidR="000D2EF3" w:rsidRDefault="00C624E0" w:rsidP="005E2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13 дней</w:t>
            </w:r>
          </w:p>
        </w:tc>
        <w:tc>
          <w:tcPr>
            <w:tcW w:w="2696" w:type="dxa"/>
          </w:tcPr>
          <w:p w:rsidR="000D2EF3" w:rsidRDefault="00EC2212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5E24A5" w:rsidRDefault="005E24A5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сканер)</w:t>
            </w:r>
          </w:p>
        </w:tc>
        <w:tc>
          <w:tcPr>
            <w:tcW w:w="1985" w:type="dxa"/>
          </w:tcPr>
          <w:p w:rsidR="000D2EF3" w:rsidRDefault="00C624E0" w:rsidP="00452677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Приложения </w:t>
            </w:r>
            <w:r w:rsidR="00452677"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="00452677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</w:tr>
      <w:tr w:rsidR="000D2EF3" w:rsidTr="00DF6CDB">
        <w:trPr>
          <w:trHeight w:val="165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389" w:type="dxa"/>
            <w:gridSpan w:val="2"/>
          </w:tcPr>
          <w:p w:rsidR="000D2EF3" w:rsidRDefault="00C624E0" w:rsidP="005E24A5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</w:t>
            </w:r>
            <w:r w:rsidR="005E24A5">
              <w:rPr>
                <w:rFonts w:ascii="Times New Roman" w:eastAsia="Calibri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тдела проекта решения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об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Начальник отдела визирует проект решения об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и передает на подпись руководителю ОМСУ.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  <w:gridSpan w:val="2"/>
          </w:tcPr>
          <w:p w:rsidR="000D2EF3" w:rsidRDefault="005E24A5" w:rsidP="005E24A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Начальник отдела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5E24A5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5E24A5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165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389" w:type="dxa"/>
            <w:gridSpan w:val="2"/>
          </w:tcPr>
          <w:p w:rsidR="000D2EF3" w:rsidRDefault="00C624E0" w:rsidP="009B71D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руководителю </w:t>
            </w:r>
            <w:r w:rsidR="009B71D2"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проекта решения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об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C624E0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Руководитель </w:t>
            </w:r>
            <w:r w:rsidR="00F23754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подписывает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решение об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и передает </w:t>
            </w:r>
            <w:r w:rsidR="00F23754">
              <w:rPr>
                <w:rFonts w:ascii="Times New Roman" w:hAnsi="Times New Roman" w:cs="Times New Roman"/>
                <w:sz w:val="18"/>
                <w:szCs w:val="18"/>
              </w:rPr>
              <w:t>должностному лицу 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который осуществляет его регистрацию.</w:t>
            </w:r>
          </w:p>
          <w:p w:rsidR="000D2EF3" w:rsidRDefault="000D2EF3" w:rsidP="00DF6CDB">
            <w:pPr>
              <w:tabs>
                <w:tab w:val="lef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  <w:gridSpan w:val="2"/>
          </w:tcPr>
          <w:p w:rsidR="000D2EF3" w:rsidRDefault="009B71D2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>5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F23754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F23754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Должностное лицо Управления, ответственное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регистрацию документов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Документационное обеспечение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lastRenderedPageBreak/>
              <w:t xml:space="preserve">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lastRenderedPageBreak/>
              <w:t>-</w:t>
            </w:r>
          </w:p>
        </w:tc>
      </w:tr>
      <w:tr w:rsidR="000D2EF3" w:rsidTr="00DF6CDB">
        <w:trPr>
          <w:trHeight w:val="4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решения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9B71D2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Должностное лицо Отдела</w:t>
            </w:r>
            <w:r w:rsidR="00C624E0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D2EF3" w:rsidRDefault="00C624E0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выдает решение об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при личном обращении заявителя;</w:t>
            </w:r>
          </w:p>
          <w:p w:rsidR="000D2EF3" w:rsidRDefault="00C624E0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направляет заявителю решение об отказе в заключени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соглашения о перераспределении земельных участков заказным письмом с уведомлением о вручении.</w:t>
            </w:r>
          </w:p>
          <w:p w:rsidR="000D2EF3" w:rsidRDefault="000D2EF3" w:rsidP="00DF6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79" w:type="dxa"/>
            <w:gridSpan w:val="2"/>
          </w:tcPr>
          <w:p w:rsidR="000D2EF3" w:rsidRDefault="009B71D2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 дня</w:t>
            </w:r>
          </w:p>
        </w:tc>
        <w:tc>
          <w:tcPr>
            <w:tcW w:w="2696" w:type="dxa"/>
          </w:tcPr>
          <w:p w:rsidR="000D2EF3" w:rsidRDefault="009B71D2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выдачи документов),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0D2EF3" w:rsidP="009B71D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0D2EF3" w:rsidTr="00DF6CDB">
        <w:trPr>
          <w:trHeight w:val="4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Подготовка проекта 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C624E0" w:rsidP="009B71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 случае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если площадь земельного участка, на который возникает право частной собственности, не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процентов, </w:t>
            </w:r>
            <w:r w:rsidR="009B71D2">
              <w:rPr>
                <w:rFonts w:ascii="Times New Roman" w:hAnsi="Times New Roman" w:cs="Times New Roman"/>
                <w:sz w:val="18"/>
                <w:szCs w:val="18"/>
              </w:rPr>
              <w:t>должностное лицо Отдела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готовит проект соглашения о перераспределении земельных участков и передает указанный документ на визирование начальнику отдела</w:t>
            </w:r>
          </w:p>
        </w:tc>
        <w:tc>
          <w:tcPr>
            <w:tcW w:w="1579" w:type="dxa"/>
            <w:gridSpan w:val="2"/>
          </w:tcPr>
          <w:p w:rsidR="000D2EF3" w:rsidRDefault="009B71D2" w:rsidP="009B7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13 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дней</w:t>
            </w:r>
          </w:p>
        </w:tc>
        <w:tc>
          <w:tcPr>
            <w:tcW w:w="2696" w:type="dxa"/>
          </w:tcPr>
          <w:p w:rsidR="000D2EF3" w:rsidRDefault="009B71D2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9B71D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(ПК, принтер, сканер)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414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начальнику отдела проекта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C624E0" w:rsidP="009B71D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Начальник </w:t>
            </w:r>
            <w:r w:rsidR="009B71D2">
              <w:rPr>
                <w:rFonts w:ascii="Times New Roman" w:hAnsi="Times New Roman" w:cs="Times New Roman"/>
                <w:sz w:val="18"/>
                <w:szCs w:val="18"/>
              </w:rPr>
              <w:t>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тдела визирует проект соглашения о перераспределении земельных участков и передает указанный документ на подпись руководителю </w:t>
            </w:r>
            <w:r w:rsidR="009B71D2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1579" w:type="dxa"/>
            <w:gridSpan w:val="2"/>
          </w:tcPr>
          <w:p w:rsidR="000D2EF3" w:rsidRDefault="00AB2E00" w:rsidP="009B71D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5</w:t>
            </w:r>
            <w:r w:rsidR="009B71D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дней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Начальник отдела </w:t>
            </w:r>
          </w:p>
          <w:p w:rsidR="009B71D2" w:rsidRDefault="009B71D2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C624E0" w:rsidP="009B71D2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9B71D2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  <w:tr w:rsidR="000D2EF3" w:rsidTr="00DF6CDB">
        <w:trPr>
          <w:trHeight w:val="728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2389" w:type="dxa"/>
            <w:gridSpan w:val="2"/>
          </w:tcPr>
          <w:p w:rsidR="000D2EF3" w:rsidRDefault="00C624E0" w:rsidP="009B71D2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Передача руководителю </w:t>
            </w:r>
            <w:r w:rsidR="009B71D2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C624E0" w:rsidP="00866341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Руководитель </w:t>
            </w:r>
            <w:r w:rsidR="009B71D2">
              <w:rPr>
                <w:rFonts w:ascii="Times New Roman" w:hAnsi="Times New Roman" w:cs="Times New Roman"/>
                <w:sz w:val="18"/>
                <w:szCs w:val="18"/>
              </w:rPr>
              <w:t>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подписывает проект соглашения о перераспределении земельных участков и передает указанный документ </w:t>
            </w:r>
            <w:r w:rsidR="00866341">
              <w:rPr>
                <w:rFonts w:ascii="Times New Roman" w:hAnsi="Times New Roman" w:cs="Times New Roman"/>
                <w:sz w:val="18"/>
                <w:szCs w:val="18"/>
              </w:rPr>
              <w:t>должностному лицу Управления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который осуществляет его регистрацию</w:t>
            </w:r>
          </w:p>
        </w:tc>
        <w:tc>
          <w:tcPr>
            <w:tcW w:w="1579" w:type="dxa"/>
            <w:gridSpan w:val="2"/>
          </w:tcPr>
          <w:p w:rsidR="000D2EF3" w:rsidRDefault="00AB2E00" w:rsidP="0086634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</w:t>
            </w:r>
            <w:r w:rsidR="0086634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0D2EF3" w:rsidRDefault="00C624E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Руководитель </w:t>
            </w:r>
            <w:r w:rsidR="00866341">
              <w:rPr>
                <w:rFonts w:ascii="Times New Roman" w:eastAsia="Calibri" w:hAnsi="Times New Roman" w:cs="Times New Roman"/>
                <w:sz w:val="18"/>
                <w:szCs w:val="18"/>
              </w:rPr>
              <w:t>Управления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:rsidR="000D2EF3" w:rsidRDefault="00866341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Управления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>, ответственн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регистрацию документов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Calibri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Документационное обеспечение (административный регламент, нормативные правовые акты Российской Федерации и Липецкой области), технологическое обеспечение </w:t>
            </w:r>
            <w:r>
              <w:rPr>
                <w:rFonts w:ascii="Times New Roman" w:eastAsia="Calibri" w:hAnsi="Times New Roman" w:cs="Calibri"/>
                <w:sz w:val="18"/>
                <w:szCs w:val="18"/>
              </w:rPr>
              <w:t>(ПК, принтер, сканер),</w:t>
            </w:r>
          </w:p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Calibri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-</w:t>
            </w:r>
          </w:p>
        </w:tc>
      </w:tr>
      <w:tr w:rsidR="000D2EF3" w:rsidTr="00DF6CDB">
        <w:trPr>
          <w:trHeight w:val="727"/>
        </w:trPr>
        <w:tc>
          <w:tcPr>
            <w:tcW w:w="426" w:type="dxa"/>
          </w:tcPr>
          <w:p w:rsidR="000D2EF3" w:rsidRDefault="00C624E0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2389" w:type="dxa"/>
            <w:gridSpan w:val="2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Направление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соглашения о перераспределении земельных участков</w:t>
            </w:r>
          </w:p>
        </w:tc>
        <w:tc>
          <w:tcPr>
            <w:tcW w:w="3682" w:type="dxa"/>
            <w:gridSpan w:val="2"/>
          </w:tcPr>
          <w:p w:rsidR="000D2EF3" w:rsidRDefault="00AB2E00" w:rsidP="00DF6CD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Должностное лицо отдела</w:t>
            </w:r>
          </w:p>
          <w:p w:rsidR="000D2EF3" w:rsidRDefault="00C624E0" w:rsidP="00DF6CD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выдает подписанный проект соглашения о перераспределении земельных участков при личном обращении заявителя;</w:t>
            </w:r>
          </w:p>
          <w:p w:rsidR="000D2EF3" w:rsidRDefault="00C624E0" w:rsidP="00DF6CDB">
            <w:pPr>
              <w:pStyle w:val="ConsPlusNorma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 направляет подписанный проект соглашения о перераспределении земельных участков заявителю заказным письмом с уведомлением о вручении.</w:t>
            </w:r>
          </w:p>
          <w:p w:rsidR="000D2EF3" w:rsidRDefault="000D2EF3" w:rsidP="00DF6CD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79" w:type="dxa"/>
            <w:gridSpan w:val="2"/>
          </w:tcPr>
          <w:p w:rsidR="000D2EF3" w:rsidRDefault="00AB2E00" w:rsidP="00AB2E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дня</w:t>
            </w:r>
          </w:p>
        </w:tc>
        <w:tc>
          <w:tcPr>
            <w:tcW w:w="2696" w:type="dxa"/>
          </w:tcPr>
          <w:p w:rsidR="000D2EF3" w:rsidRDefault="00AB2E00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Должностное лицо Отдела, ответственное</w:t>
            </w:r>
            <w:r w:rsidR="00C624E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 исполнение муниципальной услуги</w:t>
            </w:r>
          </w:p>
          <w:p w:rsidR="000D2EF3" w:rsidRDefault="000D2EF3" w:rsidP="00DF6CDB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261" w:type="dxa"/>
          </w:tcPr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Документационное обеспечение (журнал выдачи документов),</w:t>
            </w:r>
          </w:p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технологическое обеспечение (ПК, принтер, сканер, телефон),</w:t>
            </w:r>
          </w:p>
          <w:p w:rsidR="000D2EF3" w:rsidRDefault="00C624E0" w:rsidP="00DF6CDB">
            <w:pPr>
              <w:spacing w:after="0" w:line="240" w:lineRule="auto"/>
              <w:ind w:right="-12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канцелярские принадлежности</w:t>
            </w:r>
          </w:p>
        </w:tc>
        <w:tc>
          <w:tcPr>
            <w:tcW w:w="1985" w:type="dxa"/>
          </w:tcPr>
          <w:p w:rsidR="000D2EF3" w:rsidRDefault="00C624E0" w:rsidP="00DF6CD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Приложение 13 </w:t>
            </w:r>
          </w:p>
          <w:p w:rsidR="000D2EF3" w:rsidRDefault="000D2EF3" w:rsidP="00DF6CD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</w:p>
        </w:tc>
      </w:tr>
    </w:tbl>
    <w:p w:rsidR="000D2EF3" w:rsidRDefault="00C624E0">
      <w:pPr>
        <w:rPr>
          <w:rFonts w:ascii="Times New Roman" w:eastAsia="Calibri" w:hAnsi="Times New Roman" w:cs="Times New Roman"/>
          <w:b/>
          <w:bCs/>
          <w:sz w:val="24"/>
          <w:szCs w:val="28"/>
        </w:rPr>
      </w:pPr>
      <w:r w:rsidRPr="00AB2E00">
        <w:rPr>
          <w:rFonts w:ascii="Times New Roman" w:eastAsia="Calibri" w:hAnsi="Times New Roman" w:cs="Times New Roman"/>
          <w:b/>
          <w:bCs/>
          <w:sz w:val="24"/>
          <w:szCs w:val="28"/>
          <w:highlight w:val="darkMagenta"/>
        </w:rPr>
        <w:lastRenderedPageBreak/>
        <w:t>Раздел 8. «Особенности предоставления «</w:t>
      </w:r>
      <w:proofErr w:type="spellStart"/>
      <w:r w:rsidRPr="00AB2E00">
        <w:rPr>
          <w:rFonts w:ascii="Times New Roman" w:eastAsia="Calibri" w:hAnsi="Times New Roman" w:cs="Times New Roman"/>
          <w:b/>
          <w:bCs/>
          <w:sz w:val="24"/>
          <w:szCs w:val="28"/>
          <w:highlight w:val="darkMagenta"/>
        </w:rPr>
        <w:t>подуслуги</w:t>
      </w:r>
      <w:proofErr w:type="spellEnd"/>
      <w:r w:rsidRPr="00AB2E00">
        <w:rPr>
          <w:rFonts w:ascii="Times New Roman" w:eastAsia="Calibri" w:hAnsi="Times New Roman" w:cs="Times New Roman"/>
          <w:b/>
          <w:bCs/>
          <w:sz w:val="24"/>
          <w:szCs w:val="28"/>
          <w:highlight w:val="darkMagenta"/>
        </w:rPr>
        <w:t>» в электронной форме»</w:t>
      </w:r>
    </w:p>
    <w:tbl>
      <w:tblPr>
        <w:tblpPr w:leftFromText="180" w:rightFromText="180" w:vertAnchor="text" w:tblpY="1"/>
        <w:tblOverlap w:val="never"/>
        <w:tblW w:w="159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1701"/>
        <w:gridCol w:w="2410"/>
        <w:gridCol w:w="2551"/>
        <w:gridCol w:w="2269"/>
        <w:gridCol w:w="1701"/>
        <w:gridCol w:w="142"/>
        <w:gridCol w:w="2834"/>
      </w:tblGrid>
      <w:tr w:rsidR="000D2EF3">
        <w:trPr>
          <w:trHeight w:val="2542"/>
        </w:trPr>
        <w:tc>
          <w:tcPr>
            <w:tcW w:w="2376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заявителем информации о сроках и порядке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1701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записи на прием в орган, МФЦ для подачи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410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формирования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551" w:type="dxa"/>
            <w:shd w:val="clear" w:color="auto" w:fill="DBE5F1"/>
          </w:tcPr>
          <w:p w:rsidR="000D2EF3" w:rsidRDefault="00C624E0">
            <w:pPr>
              <w:spacing w:line="240" w:lineRule="auto"/>
              <w:ind w:left="-108" w:right="-109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приема и регистрации органом, предоставляющим услугу,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иных документов, необходимых для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</w:t>
            </w:r>
          </w:p>
        </w:tc>
        <w:tc>
          <w:tcPr>
            <w:tcW w:w="2269" w:type="dxa"/>
            <w:shd w:val="clear" w:color="auto" w:fill="DBE5F1"/>
          </w:tcPr>
          <w:p w:rsidR="000D2EF3" w:rsidRDefault="00C624E0">
            <w:pPr>
              <w:spacing w:line="240" w:lineRule="auto"/>
              <w:ind w:left="-107" w:right="-108"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</w:rPr>
              <w:t>Способ оплаты государственной пошлины за предоставление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0"/>
              </w:rPr>
              <w:t>» и уплаты иных платежей, взимаемых в соответствии с законодательством Российской Федерации</w:t>
            </w:r>
          </w:p>
        </w:tc>
        <w:tc>
          <w:tcPr>
            <w:tcW w:w="1843" w:type="dxa"/>
            <w:gridSpan w:val="2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получения сведений о ходе выполнения запроса о предоставлении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  <w:tc>
          <w:tcPr>
            <w:tcW w:w="2834" w:type="dxa"/>
            <w:shd w:val="clear" w:color="auto" w:fill="DBE5F1"/>
          </w:tcPr>
          <w:p w:rsidR="000D2EF3" w:rsidRDefault="00C624E0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Способ подачи жалобы на нарушение порядка предоставления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 и досудебного (внесудебного) обжалования решений и действий (бездействия) органа в процессе получения «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подуслуги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»</w:t>
            </w:r>
          </w:p>
        </w:tc>
      </w:tr>
      <w:tr w:rsidR="000D2EF3">
        <w:tc>
          <w:tcPr>
            <w:tcW w:w="2376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1</w:t>
            </w:r>
          </w:p>
        </w:tc>
        <w:tc>
          <w:tcPr>
            <w:tcW w:w="1701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2</w:t>
            </w:r>
          </w:p>
        </w:tc>
        <w:tc>
          <w:tcPr>
            <w:tcW w:w="2410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3</w:t>
            </w:r>
          </w:p>
        </w:tc>
        <w:tc>
          <w:tcPr>
            <w:tcW w:w="2551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4</w:t>
            </w:r>
          </w:p>
        </w:tc>
        <w:tc>
          <w:tcPr>
            <w:tcW w:w="2269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5</w:t>
            </w:r>
          </w:p>
        </w:tc>
        <w:tc>
          <w:tcPr>
            <w:tcW w:w="1843" w:type="dxa"/>
            <w:gridSpan w:val="2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6</w:t>
            </w:r>
          </w:p>
        </w:tc>
        <w:tc>
          <w:tcPr>
            <w:tcW w:w="2834" w:type="dxa"/>
            <w:shd w:val="clear" w:color="auto" w:fill="DBE5F1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</w:rPr>
              <w:t>7</w:t>
            </w:r>
          </w:p>
        </w:tc>
      </w:tr>
      <w:tr w:rsidR="000D2EF3">
        <w:tc>
          <w:tcPr>
            <w:tcW w:w="15984" w:type="dxa"/>
            <w:gridSpan w:val="8"/>
          </w:tcPr>
          <w:p w:rsidR="000D2EF3" w:rsidRDefault="00C624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Заключение соглашения о перераспределении земель и (или) земельных участков, государственная собственность на которые не разграничена, или земельных участков, находящихся в муниципальной собственности, и земельных участков, находящихся в частной собственности</w:t>
            </w:r>
          </w:p>
        </w:tc>
      </w:tr>
      <w:tr w:rsidR="000D2EF3" w:rsidTr="00AA7D20">
        <w:trPr>
          <w:trHeight w:val="836"/>
        </w:trPr>
        <w:tc>
          <w:tcPr>
            <w:tcW w:w="2376" w:type="dxa"/>
          </w:tcPr>
          <w:p w:rsidR="00AA7D20" w:rsidRPr="00AA7D20" w:rsidRDefault="00AA7D2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На сайтах:</w:t>
            </w:r>
          </w:p>
          <w:p w:rsidR="00AA7D20" w:rsidRPr="00AA7D20" w:rsidRDefault="00AA7D2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</w:t>
            </w:r>
            <w:r w:rsidR="00381428">
              <w:t xml:space="preserve"> </w:t>
            </w:r>
            <w:r w:rsidR="00381428" w:rsidRPr="00381428">
              <w:rPr>
                <w:rFonts w:ascii="Times New Roman" w:eastAsia="Calibri" w:hAnsi="Times New Roman" w:cs="Times New Roman"/>
                <w:sz w:val="18"/>
                <w:szCs w:val="18"/>
              </w:rPr>
              <w:t>администрации города Липецка (www.lipetskcity.ru)</w:t>
            </w: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;</w:t>
            </w:r>
          </w:p>
          <w:p w:rsidR="00AA7D20" w:rsidRPr="00AA7D20" w:rsidRDefault="00AA7D2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- УМФЦ по Липецкой области http://umfc48.ru/;</w:t>
            </w:r>
          </w:p>
          <w:p w:rsidR="000D2EF3" w:rsidRDefault="00AA7D2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- Единого (http: //www.gosuslugi.ru) и регионального (http://pgu.admlr.lipetsk.ru) порталов государственных и муниципальных услуг</w:t>
            </w:r>
          </w:p>
        </w:tc>
        <w:tc>
          <w:tcPr>
            <w:tcW w:w="1701" w:type="dxa"/>
          </w:tcPr>
          <w:p w:rsidR="000D2EF3" w:rsidRDefault="00C624E0">
            <w:pPr>
              <w:pStyle w:val="afb"/>
              <w:tabs>
                <w:tab w:val="left" w:pos="142"/>
              </w:tabs>
              <w:spacing w:after="0" w:line="240" w:lineRule="auto"/>
              <w:ind w:left="0" w:right="-108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нет</w:t>
            </w:r>
          </w:p>
        </w:tc>
        <w:tc>
          <w:tcPr>
            <w:tcW w:w="2410" w:type="dxa"/>
          </w:tcPr>
          <w:p w:rsidR="000D2EF3" w:rsidRDefault="00AA7D2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Через экранную форму на Региональном портале государственных и муниципальных услуг Липецкой области.</w:t>
            </w:r>
          </w:p>
        </w:tc>
        <w:tc>
          <w:tcPr>
            <w:tcW w:w="2551" w:type="dxa"/>
          </w:tcPr>
          <w:p w:rsidR="000D2EF3" w:rsidRDefault="00AA7D2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Требуется предоставление заявителем документов на бумажном носителе для оказания «</w:t>
            </w:r>
            <w:proofErr w:type="spellStart"/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подуслуги</w:t>
            </w:r>
            <w:proofErr w:type="spellEnd"/>
          </w:p>
        </w:tc>
        <w:tc>
          <w:tcPr>
            <w:tcW w:w="2269" w:type="dxa"/>
          </w:tcPr>
          <w:p w:rsidR="000D2EF3" w:rsidRDefault="00AA7D2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701" w:type="dxa"/>
          </w:tcPr>
          <w:p w:rsidR="000D2EF3" w:rsidRDefault="00AA7D20" w:rsidP="00AA7D20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В личном кабинете заявителя на Региональном портале государственных и муниципальных услуг Липецкой области.</w:t>
            </w:r>
          </w:p>
        </w:tc>
        <w:tc>
          <w:tcPr>
            <w:tcW w:w="2976" w:type="dxa"/>
            <w:gridSpan w:val="2"/>
          </w:tcPr>
          <w:p w:rsidR="00AA7D20" w:rsidRPr="00AA7D20" w:rsidRDefault="00AA7D20" w:rsidP="00AA7D20">
            <w:pPr>
              <w:pStyle w:val="afb"/>
              <w:tabs>
                <w:tab w:val="left" w:pos="175"/>
              </w:tabs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На Региональном портале государственных и муниципальных услуг(https://pgu.admlr.lipetsk.ru).</w:t>
            </w:r>
          </w:p>
          <w:p w:rsidR="00AA7D20" w:rsidRPr="00AA7D20" w:rsidRDefault="00AA7D20" w:rsidP="00AA7D20">
            <w:pPr>
              <w:pStyle w:val="afb"/>
              <w:tabs>
                <w:tab w:val="left" w:pos="175"/>
              </w:tabs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На портале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(http://do.gosuslugi.ru/).</w:t>
            </w:r>
          </w:p>
          <w:p w:rsidR="00AA7D20" w:rsidRPr="00AA7D20" w:rsidRDefault="00AA7D20" w:rsidP="00AA7D20">
            <w:pPr>
              <w:pStyle w:val="afb"/>
              <w:tabs>
                <w:tab w:val="left" w:pos="175"/>
              </w:tabs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3.</w:t>
            </w: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Официальный сайт администрации города Липецка.</w:t>
            </w:r>
          </w:p>
          <w:p w:rsidR="000D2EF3" w:rsidRDefault="00AA7D20" w:rsidP="00AA7D20">
            <w:pPr>
              <w:pStyle w:val="afb"/>
              <w:tabs>
                <w:tab w:val="left" w:pos="33"/>
                <w:tab w:val="left" w:pos="175"/>
              </w:tabs>
              <w:spacing w:after="0" w:line="240" w:lineRule="auto"/>
              <w:ind w:left="175" w:right="-108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4.</w:t>
            </w:r>
            <w:r w:rsidRPr="00AA7D20">
              <w:rPr>
                <w:rFonts w:ascii="Times New Roman" w:eastAsia="Calibri" w:hAnsi="Times New Roman" w:cs="Times New Roman"/>
                <w:sz w:val="18"/>
                <w:szCs w:val="18"/>
              </w:rPr>
              <w:t>УМФЦ по Липецкой области http://umfc48.ru/.</w:t>
            </w:r>
          </w:p>
        </w:tc>
      </w:tr>
    </w:tbl>
    <w:p w:rsidR="000D2EF3" w:rsidRDefault="000D2EF3">
      <w:pPr>
        <w:sectPr w:rsidR="000D2EF3" w:rsidSect="00381428">
          <w:pgSz w:w="16838" w:h="11906" w:orient="landscape"/>
          <w:pgMar w:top="284" w:right="851" w:bottom="567" w:left="568" w:header="709" w:footer="709" w:gutter="0"/>
          <w:cols w:space="708"/>
          <w:docGrid w:linePitch="360"/>
        </w:sectPr>
      </w:pPr>
    </w:p>
    <w:p w:rsidR="00D2142C" w:rsidRPr="00D2142C" w:rsidRDefault="00D2142C" w:rsidP="00D2142C">
      <w:pPr>
        <w:widowControl w:val="0"/>
        <w:tabs>
          <w:tab w:val="left" w:pos="2694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 № 1  к административному регламенту предоставления муниципальной услуги «Заключение соглашения о перераспределении земель и (или)  земельных участков, находящихся в муниципальной собственности, и земельных участков, находящихся в частной собственности»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управления имущественных и земельных отношений администрации города Липецка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 инициалы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 (последнее - при наличии)</w:t>
      </w:r>
      <w:proofErr w:type="gramEnd"/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523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документа, удостоверяющего личность:</w:t>
      </w:r>
      <w:proofErr w:type="gramEnd"/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серия, номер, кем и когда выдан)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и (или) адрес электронной почты)</w:t>
      </w:r>
    </w:p>
    <w:p w:rsidR="00D2142C" w:rsidRPr="00D2142C" w:rsidRDefault="00D2142C" w:rsidP="00D2142C">
      <w:pPr>
        <w:widowControl w:val="0"/>
        <w:tabs>
          <w:tab w:val="left" w:pos="349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631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(контактный телефон)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 Вас  утвердить  схему  расположения  земельног</w:t>
      </w: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участка(</w:t>
      </w:r>
      <w:proofErr w:type="spell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образуемого(</w:t>
      </w:r>
      <w:proofErr w:type="spell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)  путем  перераспределения  земельного участка с кадастровым номером ___________________________________________________________,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</w:t>
      </w: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их) мне на праве собственности, с земельными участками, находящимися в муниципальной собственности города Липецка ____________________________________________________________________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(кадастровый номер земельного участка)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10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статей 39.28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39.29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Российской Федерации.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Способ получения результата: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</w:tblGrid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 личном обращении;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почтового отправления;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с использованием РПГУ;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электронной почты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27.07.2006 года № 152-ФЗ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 жительства, контактные телефоны, реквизиты документа, удостоверяющего личность, сведения о дате выдачи указанного документа и выдавшем его органе;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имя, отчество, адрес представителя субъекта персональных данных, реквизиты документа, удостоверяющего личность, сведения о дате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утверждения схемы расположения земельного участка, а также запрашивать недостающие документы и использовать данную информацию при решении вопроса об утверждении или об отказе в утверждении схемы  расположения земельного участка.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       ______________________           _______________  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(дата)                                                            (фамилия, инициалы заявителя)                                   (подпись заявителя)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должностного лица управления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имущественных и земельных отношений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Липецка,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_________/ 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(подпись)                 (фамилия, инициалы)                   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142C" w:rsidRPr="00D2142C" w:rsidSect="006D11B3">
          <w:pgSz w:w="11906" w:h="16838" w:code="9"/>
          <w:pgMar w:top="-1134" w:right="567" w:bottom="1134" w:left="1701" w:header="567" w:footer="709" w:gutter="0"/>
          <w:pgNumType w:start="1"/>
          <w:cols w:space="708"/>
          <w:titlePg/>
          <w:docGrid w:linePitch="381"/>
        </w:sect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ind w:left="425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 к административному регламенту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управления имущественных и земельных отношений администрации города Липецка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фамилия, инициалы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5235"/>
        </w:tabs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нахождения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государственный регистрационный номер записи о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государственной регистрации  в ЕГРЮЛ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идентификационный номер налогоплательщика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и (или) адрес электронной почты)</w:t>
      </w:r>
    </w:p>
    <w:p w:rsidR="00D2142C" w:rsidRPr="00D2142C" w:rsidRDefault="00D2142C" w:rsidP="00D2142C">
      <w:pPr>
        <w:widowControl w:val="0"/>
        <w:tabs>
          <w:tab w:val="left" w:pos="3495"/>
        </w:tabs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6315"/>
        </w:tabs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номер телефона для связи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2142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заявление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Прошу утвердить  схему  расположения  земельног</w:t>
      </w: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spellStart"/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) участка(</w:t>
      </w:r>
      <w:proofErr w:type="spell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образуемого(</w:t>
      </w:r>
      <w:proofErr w:type="spell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)  путем  перераспределения  земельного участка с кадастровым номером________________________________________________________________________,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</w:t>
      </w: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о(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их) мне на праве собственности, с земельными участками, находящимися  в муниципальной собственности города Липецка 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(кадастровый номер земельного участка)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12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статей 39.28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39.29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Российской Федерации.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получения результата: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</w:tblGrid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 личном обращении;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почтового отправления;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с использованием РПГУ;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электронной почты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     ______________________________              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(дата)                                                 (фамилия, инициалы заявителя)                                        (подпись заявителя)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должностного лица управления 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имущественных и земельных отношений администрации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города Липецка, принявшего документы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 ____/ _________________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(подпись)</w:t>
      </w: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(фамилия, инициалы)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ЕГРЮЛ и подписано руководителем (его уполномоченным представителем), подпись должна быть заверена печатью организации.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142C" w:rsidRPr="00D2142C" w:rsidSect="00FF378E">
          <w:pgSz w:w="11906" w:h="16838" w:code="9"/>
          <w:pgMar w:top="-426" w:right="567" w:bottom="709" w:left="1701" w:header="567" w:footer="709" w:gutter="0"/>
          <w:pgNumType w:start="1"/>
          <w:cols w:space="708"/>
          <w:titlePg/>
          <w:docGrid w:linePitch="381"/>
        </w:sect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3  к административному регламенту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управления имущественных и земельных отношений администрации города Липецка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фамилия инициалы 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фамилия, имя, отчество  (последнее – при наличии) </w:t>
      </w: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523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документа, удостоверяющего личность:</w:t>
      </w:r>
      <w:proofErr w:type="gramEnd"/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серия, номер, кем и когда выдан)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и (или) адрес электронной почты)</w:t>
      </w:r>
    </w:p>
    <w:p w:rsidR="00D2142C" w:rsidRPr="00D2142C" w:rsidRDefault="00D2142C" w:rsidP="00D2142C">
      <w:pPr>
        <w:widowControl w:val="0"/>
        <w:tabs>
          <w:tab w:val="left" w:pos="349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631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(контактный телефон)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Прошу  Вас дать согласие на заключение соглашения о перераспределении   земельного участка с кадастровым номером ___________________________________________________,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принадлежащего мне на праве собственности, и земель и (или) земельных участков, находящихся в муниципальной собственности города Липецка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(кадастровый номер земельного участка)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проектом межевания территории, утвержденным </w:t>
      </w:r>
    </w:p>
    <w:p w:rsidR="00D2142C" w:rsidRPr="00D2142C" w:rsidRDefault="00D2142C" w:rsidP="00D2142C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документа, утверждающего проект межевания территории)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14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статей 39.28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39.29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Российской Федерации.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Способ получения результата: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</w:tblGrid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 личном обращении;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почтового отправления;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с использованием РПГУ;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электронной почты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27.07.2006 года № 152-ФЗ         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места  жительства, контактные телефоны, реквизиты документа, удостоверяющего личность, сведения о дате выдачи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указанного документа и выдавшем его органе;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согласия от представителя субъекта персональных данных).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утверждения схемы расположения земельного участка, а также запрашивать недостающие документы и использовать данную информацию при решении вопроса об утверждении или об отказе в утверждении схемы  расположения земельного участка.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          ______________________           _______________  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(дата)                                                            (фамилия, инициалы заявителя)                                   (подпись заявителя)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должностного лица управления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имущественных и земельных отношений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Липецка,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_________/ 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(подпись)                 (фамилия, инициалы)                   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2142C" w:rsidRPr="00D2142C" w:rsidSect="006D11B3">
          <w:pgSz w:w="11906" w:h="16838" w:code="9"/>
          <w:pgMar w:top="-1134" w:right="567" w:bottom="1134" w:left="1701" w:header="567" w:footer="709" w:gutter="0"/>
          <w:pgNumType w:start="1"/>
          <w:cols w:space="708"/>
          <w:titlePg/>
          <w:docGrid w:linePitch="381"/>
        </w:sect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4  к административному регламенту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управления имущественных и земельных отношений администрации города Липецка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инициалы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523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место нахождения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государственный регистрационный номер записи о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государственной регистрации  в ЕГРЮЛ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налогоплательщика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 электронной почты)</w:t>
      </w:r>
    </w:p>
    <w:p w:rsidR="00D2142C" w:rsidRPr="00D2142C" w:rsidRDefault="00D2142C" w:rsidP="00D2142C">
      <w:pPr>
        <w:widowControl w:val="0"/>
        <w:tabs>
          <w:tab w:val="left" w:pos="349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631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 телефона для связи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Прошу  Вас дать согласие на заключение соглашения о перераспределении   земельного участка,  с кадастровым номером 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_________________________________________,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принадлежащего мне на праве собственности, и земель и (или) земельных участков, находящихся в муниципальной собственности города Липецка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(кадастровый номер земельного участка)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проектом межевания территории, утвержденным</w:t>
      </w:r>
    </w:p>
    <w:p w:rsidR="00D2142C" w:rsidRPr="00D2142C" w:rsidRDefault="00D2142C" w:rsidP="00D2142C">
      <w:pPr>
        <w:widowControl w:val="0"/>
        <w:tabs>
          <w:tab w:val="left" w:pos="8505"/>
        </w:tabs>
        <w:autoSpaceDE w:val="0"/>
        <w:autoSpaceDN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_____________________________________________________________________ </w:t>
      </w: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(реквизиты документа, утверждающего проект межевания территории)</w:t>
      </w:r>
    </w:p>
    <w:p w:rsidR="00D2142C" w:rsidRPr="00D2142C" w:rsidRDefault="00D2142C" w:rsidP="00D2142C">
      <w:pPr>
        <w:widowControl w:val="0"/>
        <w:tabs>
          <w:tab w:val="left" w:pos="8505"/>
        </w:tabs>
        <w:autoSpaceDE w:val="0"/>
        <w:autoSpaceDN w:val="0"/>
        <w:spacing w:after="0" w:line="200" w:lineRule="exact"/>
        <w:ind w:right="-142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</w:t>
      </w:r>
      <w:hyperlink r:id="rId16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статей 39.28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 w:rsidRPr="00D2142C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39.29</w:t>
        </w:r>
      </w:hyperlink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Земельного кодекса Российской Федерации.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получения результата: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</w:tblGrid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 личном обращении;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почтового отправления;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с использованием РПГУ;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электронной почты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     ______________________________              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(дата)                                                 (фамилия, инициалы заявителя)                                        (подпись заявителя)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должностного лица управления 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имущественных и земельных отношений администрации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города Липецка, принявшего документы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_________/ _________________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(подпись)</w:t>
      </w: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(фамилия, инициалы)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ЕГРЮЛ и подписано руководителем (его уполномоченным представителем), подпись должна быть заверена печатью организации.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142C" w:rsidRPr="00D2142C" w:rsidSect="00571267">
          <w:pgSz w:w="11906" w:h="16838" w:code="9"/>
          <w:pgMar w:top="-426" w:right="567" w:bottom="1134" w:left="1701" w:header="567" w:footer="709" w:gutter="0"/>
          <w:pgNumType w:start="1"/>
          <w:cols w:space="708"/>
          <w:titlePg/>
          <w:docGrid w:linePitch="381"/>
        </w:sect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5  к административному регламенту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управления имущественных и земельных отношений администрации города Липецка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инициалы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фамилия, имя, отчество  (последнее – при наличии) </w:t>
      </w: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523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жительства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документа, удостоверяющего личность:</w:t>
      </w:r>
      <w:proofErr w:type="gramEnd"/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серия, номер, кем и когда выдан)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и (или) адрес электронной почты)</w:t>
      </w:r>
    </w:p>
    <w:p w:rsidR="00D2142C" w:rsidRPr="00D2142C" w:rsidRDefault="00D2142C" w:rsidP="00D2142C">
      <w:pPr>
        <w:widowControl w:val="0"/>
        <w:tabs>
          <w:tab w:val="left" w:pos="349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631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(контактный телефон)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 Вас подготовить проект соглашения о перераспределении   земель и (или) земельных участков, находящихся в муниципальной собственности города Липецка и земельного участка, принадлежащего мне на праве собственности, на основании статей 39.28, 39.29 Земельного кодекса Российской Федерации.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образованных земельных участках: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кадастровые номера_______________________________________________________________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получения результата: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</w:tblGrid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 личном обращении;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почтового отправления;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с использованием РПГУ;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электронной почты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Приложение: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статьей 9 Федерального закона от 27.07.2006 года № 152-ФЗ          «О персональных данных» даю письменное согласие управлению имущественных и земельных отношений администрации города Липецка на обработку моих персональных данных, включающих: фамилию, имя, отчество,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 жительства, контактные телефоны, реквизиты документа, удостоверяющего личность, сведения о дате выдачи указанного документа и выдавшем его органе;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фамилию, имя, отчество, адрес представителя субъекта персональных данных, реквизиты документа, удостоверяющего личность, сведения о дате выдачи указанного документа и выдавшем его органе, реквизиты доверенности или иного документа, подтверждающего полномочия этого представителя (при получении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согласия от представителя субъекта персональных данных).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Разрешаю управлению имущественных и земельных отношений администрации города Липецка запрашивать у третьих лиц дополнительные сведения, которые могут потребоваться для утверждения схемы расположения земельного участка, а также запрашивать недостающие документы и использовать данную информацию при решении вопроса об утверждении или об отказе в утверждении схемы  расположения земельного участка.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             ______________________           _______________  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(дата)                                                            (фамилия, инициалы заявителя)                                   (подпись заявителя)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должностного лица управления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имущественных и земельных отношений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города Липецка,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</w:t>
      </w:r>
      <w:proofErr w:type="gramEnd"/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</w:t>
      </w: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_________/ 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(подпись)                 (фамилия, инициалы)                   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42C" w:rsidRPr="00D2142C" w:rsidRDefault="00D2142C" w:rsidP="00D2142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2142C" w:rsidRPr="00D2142C" w:rsidSect="006D11B3">
          <w:pgSz w:w="11906" w:h="16838" w:code="9"/>
          <w:pgMar w:top="-1134" w:right="567" w:bottom="1134" w:left="1701" w:header="567" w:footer="709" w:gutter="0"/>
          <w:pgNumType w:start="1"/>
          <w:cols w:space="708"/>
          <w:titlePg/>
          <w:docGrid w:linePitch="381"/>
        </w:sectPr>
      </w:pP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240" w:lineRule="auto"/>
        <w:ind w:left="4253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6  к административному регламенту предоставления муниципальной услуги «Заключение соглашения о перераспределении земель и (или) земельных участков, находящихся в муниципальной собственности, и земельных участков, находящихся в частной собственности»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Начальнику управления имущественных и земельных отношений администрации города Липецка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фамилия, инициалы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наименование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523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место нахождения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государственный регистрационный номер записи о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государственной регистрации  в ЕГРЮЛ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идентификационный номер налогоплательщика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(почтовый адрес и (или) адрес электронной почты)</w:t>
      </w:r>
    </w:p>
    <w:p w:rsidR="00D2142C" w:rsidRPr="00D2142C" w:rsidRDefault="00D2142C" w:rsidP="00D2142C">
      <w:pPr>
        <w:widowControl w:val="0"/>
        <w:tabs>
          <w:tab w:val="left" w:pos="349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____________________________________________________</w:t>
      </w:r>
    </w:p>
    <w:p w:rsidR="00D2142C" w:rsidRPr="00D2142C" w:rsidRDefault="00D2142C" w:rsidP="00D2142C">
      <w:pPr>
        <w:widowControl w:val="0"/>
        <w:tabs>
          <w:tab w:val="left" w:pos="6315"/>
        </w:tabs>
        <w:autoSpaceDE w:val="0"/>
        <w:autoSpaceDN w:val="0"/>
        <w:spacing w:after="0" w:line="240" w:lineRule="auto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>номер телефона для связи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ind w:left="425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 Вас подготовить проект соглашения о перераспределении   земель и (или) земельных участков, находящихся в муниципальной собственности города Липецка и земельного участка, принадлежащего мне на праве собственности, на основании статей 39.28, 39.29 Земельного кодекса Российской Федерации.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об образованных земельных участках, кадастровые номера__________________________________________________________________________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 получения результата: 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</w:tblGrid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2142C" w:rsidRPr="00D2142C" w:rsidTr="001B37B9">
        <w:tc>
          <w:tcPr>
            <w:tcW w:w="675" w:type="dxa"/>
            <w:shd w:val="clear" w:color="auto" w:fill="auto"/>
          </w:tcPr>
          <w:p w:rsidR="00D2142C" w:rsidRPr="00D2142C" w:rsidRDefault="00D2142C" w:rsidP="00D2142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непосредственно при личном обращении;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почтового отправления;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в электронной форме с использованием РПГУ;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посредством электронной почты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         ______________________________              _____________________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300" w:lineRule="exact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(дата)                                                 (фамилия, инициалы заявителя)                                        (подпись заявителя)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Подпись должностного лица управления 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имущественных и земельных отношений администрации</w:t>
      </w:r>
    </w:p>
    <w:p w:rsidR="00D2142C" w:rsidRPr="00D2142C" w:rsidRDefault="00D2142C" w:rsidP="00D2142C">
      <w:pPr>
        <w:widowControl w:val="0"/>
        <w:tabs>
          <w:tab w:val="left" w:pos="4253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города Липецка, принявшего документы </w:t>
      </w:r>
      <w:r w:rsidRPr="00D214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_____ ____/ _________________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(подпись)</w:t>
      </w:r>
      <w:r w:rsidRPr="00D2142C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(фамилия, инициалы)</w:t>
      </w:r>
    </w:p>
    <w:p w:rsidR="00D2142C" w:rsidRPr="00D2142C" w:rsidRDefault="00D2142C" w:rsidP="00D2142C">
      <w:pPr>
        <w:widowControl w:val="0"/>
        <w:tabs>
          <w:tab w:val="left" w:pos="4253"/>
          <w:tab w:val="left" w:pos="5925"/>
        </w:tabs>
        <w:autoSpaceDE w:val="0"/>
        <w:autoSpaceDN w:val="0"/>
        <w:spacing w:after="0" w:line="300" w:lineRule="exact"/>
        <w:jc w:val="both"/>
        <w:outlineLvl w:val="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2142C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 юридических лиц может быть составлено на фирменном бланке организации, с обязательным указанием наименования, места нахождения юридического лица, а также государственного регистрационного номера записи о государственной регистрации юридического лица в ЕГРЮЛ и подписано руководителем (его уполномоченным представителем), подпись должна быть заверена печатью организации.</w:t>
      </w:r>
    </w:p>
    <w:p w:rsidR="00D2142C" w:rsidRPr="00D2142C" w:rsidRDefault="00D2142C" w:rsidP="00D214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D2142C" w:rsidRPr="00D2142C" w:rsidSect="007971AD">
      <w:pgSz w:w="11906" w:h="16838" w:code="9"/>
      <w:pgMar w:top="-851" w:right="567" w:bottom="1134" w:left="1701" w:header="567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2AD9" w:rsidRDefault="002C2AD9">
      <w:pPr>
        <w:spacing w:after="0" w:line="240" w:lineRule="auto"/>
      </w:pPr>
      <w:r>
        <w:separator/>
      </w:r>
    </w:p>
  </w:endnote>
  <w:endnote w:type="continuationSeparator" w:id="0">
    <w:p w:rsidR="002C2AD9" w:rsidRDefault="002C2A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2AD9" w:rsidRDefault="002C2AD9">
      <w:pPr>
        <w:spacing w:after="0" w:line="240" w:lineRule="auto"/>
      </w:pPr>
      <w:r>
        <w:separator/>
      </w:r>
    </w:p>
  </w:footnote>
  <w:footnote w:type="continuationSeparator" w:id="0">
    <w:p w:rsidR="002C2AD9" w:rsidRDefault="002C2A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DDF504D"/>
    <w:multiLevelType w:val="multilevel"/>
    <w:tmpl w:val="0DDF504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2C5441"/>
    <w:multiLevelType w:val="multilevel"/>
    <w:tmpl w:val="582C544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3B3E60"/>
    <w:multiLevelType w:val="multilevel"/>
    <w:tmpl w:val="693B3E6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6A963C09"/>
    <w:multiLevelType w:val="multilevel"/>
    <w:tmpl w:val="6A963C09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5877EB1"/>
    <w:multiLevelType w:val="multilevel"/>
    <w:tmpl w:val="75877EB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81D"/>
    <w:rsid w:val="00001612"/>
    <w:rsid w:val="00010A97"/>
    <w:rsid w:val="000175AB"/>
    <w:rsid w:val="000278B3"/>
    <w:rsid w:val="00031F67"/>
    <w:rsid w:val="00040919"/>
    <w:rsid w:val="00041051"/>
    <w:rsid w:val="00041794"/>
    <w:rsid w:val="00041B23"/>
    <w:rsid w:val="00043AB1"/>
    <w:rsid w:val="00057AC7"/>
    <w:rsid w:val="00080716"/>
    <w:rsid w:val="00085BC2"/>
    <w:rsid w:val="00085FE7"/>
    <w:rsid w:val="00086089"/>
    <w:rsid w:val="00087C2B"/>
    <w:rsid w:val="0009021F"/>
    <w:rsid w:val="000920C6"/>
    <w:rsid w:val="000934B9"/>
    <w:rsid w:val="00094544"/>
    <w:rsid w:val="00094F2C"/>
    <w:rsid w:val="000A69DE"/>
    <w:rsid w:val="000B183C"/>
    <w:rsid w:val="000B3CE7"/>
    <w:rsid w:val="000B5459"/>
    <w:rsid w:val="000B5D8F"/>
    <w:rsid w:val="000C0989"/>
    <w:rsid w:val="000C116E"/>
    <w:rsid w:val="000D2EF3"/>
    <w:rsid w:val="000D5455"/>
    <w:rsid w:val="000D76D5"/>
    <w:rsid w:val="000E0AB3"/>
    <w:rsid w:val="000E11CE"/>
    <w:rsid w:val="000E215E"/>
    <w:rsid w:val="000F61CC"/>
    <w:rsid w:val="00100AC7"/>
    <w:rsid w:val="00100B3D"/>
    <w:rsid w:val="001033C5"/>
    <w:rsid w:val="00105986"/>
    <w:rsid w:val="0010703E"/>
    <w:rsid w:val="001112F2"/>
    <w:rsid w:val="001151C7"/>
    <w:rsid w:val="00122E63"/>
    <w:rsid w:val="00133942"/>
    <w:rsid w:val="00135582"/>
    <w:rsid w:val="00137697"/>
    <w:rsid w:val="001463B9"/>
    <w:rsid w:val="00151C6B"/>
    <w:rsid w:val="0015556E"/>
    <w:rsid w:val="001577EB"/>
    <w:rsid w:val="00165600"/>
    <w:rsid w:val="0016630F"/>
    <w:rsid w:val="00170928"/>
    <w:rsid w:val="001721DD"/>
    <w:rsid w:val="00175B6C"/>
    <w:rsid w:val="00177EF7"/>
    <w:rsid w:val="00186B3B"/>
    <w:rsid w:val="001876E8"/>
    <w:rsid w:val="00187FCF"/>
    <w:rsid w:val="001913B6"/>
    <w:rsid w:val="00196EAF"/>
    <w:rsid w:val="001A2B1F"/>
    <w:rsid w:val="001A3675"/>
    <w:rsid w:val="001A57BF"/>
    <w:rsid w:val="001A6328"/>
    <w:rsid w:val="001A67F7"/>
    <w:rsid w:val="001B18A8"/>
    <w:rsid w:val="001B7C88"/>
    <w:rsid w:val="001D1430"/>
    <w:rsid w:val="001D5DAD"/>
    <w:rsid w:val="001D73BE"/>
    <w:rsid w:val="001E087F"/>
    <w:rsid w:val="001E2F07"/>
    <w:rsid w:val="001E3541"/>
    <w:rsid w:val="001E38F0"/>
    <w:rsid w:val="001F5534"/>
    <w:rsid w:val="001F62C6"/>
    <w:rsid w:val="001F78D4"/>
    <w:rsid w:val="0020478D"/>
    <w:rsid w:val="00207D11"/>
    <w:rsid w:val="002207F7"/>
    <w:rsid w:val="00221F2C"/>
    <w:rsid w:val="00226307"/>
    <w:rsid w:val="00243A75"/>
    <w:rsid w:val="00243EF3"/>
    <w:rsid w:val="002469AB"/>
    <w:rsid w:val="0025354E"/>
    <w:rsid w:val="00257CC9"/>
    <w:rsid w:val="00261B96"/>
    <w:rsid w:val="00262D47"/>
    <w:rsid w:val="002716EC"/>
    <w:rsid w:val="00275BBD"/>
    <w:rsid w:val="002828BF"/>
    <w:rsid w:val="002833B9"/>
    <w:rsid w:val="00283A4C"/>
    <w:rsid w:val="00286F19"/>
    <w:rsid w:val="002A207A"/>
    <w:rsid w:val="002B3A6E"/>
    <w:rsid w:val="002B488C"/>
    <w:rsid w:val="002B5C3A"/>
    <w:rsid w:val="002C2AD9"/>
    <w:rsid w:val="002C6633"/>
    <w:rsid w:val="002C756B"/>
    <w:rsid w:val="002D5119"/>
    <w:rsid w:val="002E170C"/>
    <w:rsid w:val="002E26F8"/>
    <w:rsid w:val="002E2FDC"/>
    <w:rsid w:val="002E49F5"/>
    <w:rsid w:val="002E587A"/>
    <w:rsid w:val="002F1104"/>
    <w:rsid w:val="0030015E"/>
    <w:rsid w:val="0030125C"/>
    <w:rsid w:val="00301DBB"/>
    <w:rsid w:val="003045EA"/>
    <w:rsid w:val="00310CD9"/>
    <w:rsid w:val="0031130B"/>
    <w:rsid w:val="00311B72"/>
    <w:rsid w:val="00311EE1"/>
    <w:rsid w:val="00317418"/>
    <w:rsid w:val="00322872"/>
    <w:rsid w:val="00331B1C"/>
    <w:rsid w:val="00344172"/>
    <w:rsid w:val="003468AB"/>
    <w:rsid w:val="0034706D"/>
    <w:rsid w:val="003504EF"/>
    <w:rsid w:val="00353E18"/>
    <w:rsid w:val="003545DB"/>
    <w:rsid w:val="003554FA"/>
    <w:rsid w:val="00357AFB"/>
    <w:rsid w:val="00357D30"/>
    <w:rsid w:val="00366A5A"/>
    <w:rsid w:val="003732AE"/>
    <w:rsid w:val="00373879"/>
    <w:rsid w:val="003745C7"/>
    <w:rsid w:val="00375040"/>
    <w:rsid w:val="003752D8"/>
    <w:rsid w:val="00381428"/>
    <w:rsid w:val="00387F4A"/>
    <w:rsid w:val="00395947"/>
    <w:rsid w:val="00396497"/>
    <w:rsid w:val="00396F72"/>
    <w:rsid w:val="003A1D55"/>
    <w:rsid w:val="003A4CE1"/>
    <w:rsid w:val="003A623E"/>
    <w:rsid w:val="003B3D01"/>
    <w:rsid w:val="003B744F"/>
    <w:rsid w:val="003B7E9E"/>
    <w:rsid w:val="003C1873"/>
    <w:rsid w:val="003C29E8"/>
    <w:rsid w:val="003C46E6"/>
    <w:rsid w:val="003C5FF0"/>
    <w:rsid w:val="003C7F3D"/>
    <w:rsid w:val="003D25B8"/>
    <w:rsid w:val="003D6142"/>
    <w:rsid w:val="003E39F3"/>
    <w:rsid w:val="003E3B75"/>
    <w:rsid w:val="003F15BD"/>
    <w:rsid w:val="003F175E"/>
    <w:rsid w:val="004051F8"/>
    <w:rsid w:val="004122F0"/>
    <w:rsid w:val="004203DF"/>
    <w:rsid w:val="0042114D"/>
    <w:rsid w:val="00421671"/>
    <w:rsid w:val="0043145E"/>
    <w:rsid w:val="00431935"/>
    <w:rsid w:val="004409F2"/>
    <w:rsid w:val="004436CA"/>
    <w:rsid w:val="00452677"/>
    <w:rsid w:val="00455656"/>
    <w:rsid w:val="00455A42"/>
    <w:rsid w:val="0045773A"/>
    <w:rsid w:val="00461C41"/>
    <w:rsid w:val="004638D1"/>
    <w:rsid w:val="00465B31"/>
    <w:rsid w:val="004726E0"/>
    <w:rsid w:val="00473927"/>
    <w:rsid w:val="00481C4F"/>
    <w:rsid w:val="00482146"/>
    <w:rsid w:val="00485FF9"/>
    <w:rsid w:val="004862FD"/>
    <w:rsid w:val="00490105"/>
    <w:rsid w:val="00494E52"/>
    <w:rsid w:val="00496C7E"/>
    <w:rsid w:val="004A5230"/>
    <w:rsid w:val="004B055F"/>
    <w:rsid w:val="004B7E98"/>
    <w:rsid w:val="004B7F5A"/>
    <w:rsid w:val="004C0FB1"/>
    <w:rsid w:val="004C1DCF"/>
    <w:rsid w:val="004C3BED"/>
    <w:rsid w:val="004C59FF"/>
    <w:rsid w:val="004D01CD"/>
    <w:rsid w:val="004D07EE"/>
    <w:rsid w:val="004D1C6C"/>
    <w:rsid w:val="004D40FB"/>
    <w:rsid w:val="004D581A"/>
    <w:rsid w:val="004E7283"/>
    <w:rsid w:val="004F1036"/>
    <w:rsid w:val="004F2598"/>
    <w:rsid w:val="004F6063"/>
    <w:rsid w:val="005033EC"/>
    <w:rsid w:val="00507AFF"/>
    <w:rsid w:val="0051178A"/>
    <w:rsid w:val="005124E2"/>
    <w:rsid w:val="005178D8"/>
    <w:rsid w:val="00524918"/>
    <w:rsid w:val="00527D59"/>
    <w:rsid w:val="0053192D"/>
    <w:rsid w:val="00533DD0"/>
    <w:rsid w:val="00536C16"/>
    <w:rsid w:val="00537330"/>
    <w:rsid w:val="0055165E"/>
    <w:rsid w:val="005526B7"/>
    <w:rsid w:val="005528C8"/>
    <w:rsid w:val="00560CE2"/>
    <w:rsid w:val="00561167"/>
    <w:rsid w:val="0056197D"/>
    <w:rsid w:val="00562633"/>
    <w:rsid w:val="005662DA"/>
    <w:rsid w:val="0057707D"/>
    <w:rsid w:val="0057714A"/>
    <w:rsid w:val="00577626"/>
    <w:rsid w:val="005778DD"/>
    <w:rsid w:val="00581893"/>
    <w:rsid w:val="0059357C"/>
    <w:rsid w:val="005A09DE"/>
    <w:rsid w:val="005B5490"/>
    <w:rsid w:val="005C0980"/>
    <w:rsid w:val="005C3AB8"/>
    <w:rsid w:val="005D0CE6"/>
    <w:rsid w:val="005D23E3"/>
    <w:rsid w:val="005D3FB5"/>
    <w:rsid w:val="005D4AB7"/>
    <w:rsid w:val="005D5755"/>
    <w:rsid w:val="005D7026"/>
    <w:rsid w:val="005E11D4"/>
    <w:rsid w:val="005E24A5"/>
    <w:rsid w:val="005E2BC4"/>
    <w:rsid w:val="005E3975"/>
    <w:rsid w:val="005E7375"/>
    <w:rsid w:val="005E7DC9"/>
    <w:rsid w:val="005F06E9"/>
    <w:rsid w:val="005F4FBC"/>
    <w:rsid w:val="0060533C"/>
    <w:rsid w:val="00607041"/>
    <w:rsid w:val="00607507"/>
    <w:rsid w:val="0061179A"/>
    <w:rsid w:val="00611D8C"/>
    <w:rsid w:val="0061384A"/>
    <w:rsid w:val="0061550F"/>
    <w:rsid w:val="00622E91"/>
    <w:rsid w:val="006263FC"/>
    <w:rsid w:val="006267A3"/>
    <w:rsid w:val="0063106E"/>
    <w:rsid w:val="00635FD3"/>
    <w:rsid w:val="006448AB"/>
    <w:rsid w:val="00650971"/>
    <w:rsid w:val="006627B9"/>
    <w:rsid w:val="006638A8"/>
    <w:rsid w:val="006666D8"/>
    <w:rsid w:val="00667052"/>
    <w:rsid w:val="0067080D"/>
    <w:rsid w:val="00670874"/>
    <w:rsid w:val="00673D58"/>
    <w:rsid w:val="00674FDA"/>
    <w:rsid w:val="00675F75"/>
    <w:rsid w:val="006810AB"/>
    <w:rsid w:val="00685513"/>
    <w:rsid w:val="0069636E"/>
    <w:rsid w:val="006A2FDD"/>
    <w:rsid w:val="006A77B8"/>
    <w:rsid w:val="006C176C"/>
    <w:rsid w:val="006C518C"/>
    <w:rsid w:val="006C6C21"/>
    <w:rsid w:val="006C7398"/>
    <w:rsid w:val="006D6110"/>
    <w:rsid w:val="006E010A"/>
    <w:rsid w:val="006F0AFF"/>
    <w:rsid w:val="006F1A7F"/>
    <w:rsid w:val="007018AB"/>
    <w:rsid w:val="00702CB6"/>
    <w:rsid w:val="00703373"/>
    <w:rsid w:val="00703CBD"/>
    <w:rsid w:val="00705619"/>
    <w:rsid w:val="007059E2"/>
    <w:rsid w:val="00706FE2"/>
    <w:rsid w:val="007140B8"/>
    <w:rsid w:val="00715787"/>
    <w:rsid w:val="00717FA3"/>
    <w:rsid w:val="00721A00"/>
    <w:rsid w:val="00721B64"/>
    <w:rsid w:val="00722A0B"/>
    <w:rsid w:val="00725F79"/>
    <w:rsid w:val="00731B69"/>
    <w:rsid w:val="007375A2"/>
    <w:rsid w:val="00741DE3"/>
    <w:rsid w:val="00751B89"/>
    <w:rsid w:val="0076653E"/>
    <w:rsid w:val="00766601"/>
    <w:rsid w:val="00770423"/>
    <w:rsid w:val="0077547F"/>
    <w:rsid w:val="007756AD"/>
    <w:rsid w:val="00776E24"/>
    <w:rsid w:val="007770D1"/>
    <w:rsid w:val="0078131F"/>
    <w:rsid w:val="007A037C"/>
    <w:rsid w:val="007A4E79"/>
    <w:rsid w:val="007A4FC5"/>
    <w:rsid w:val="007A5B85"/>
    <w:rsid w:val="007A7108"/>
    <w:rsid w:val="007B39A2"/>
    <w:rsid w:val="007B60D5"/>
    <w:rsid w:val="007C48E4"/>
    <w:rsid w:val="007C74B7"/>
    <w:rsid w:val="007D05E4"/>
    <w:rsid w:val="007D5077"/>
    <w:rsid w:val="007D5928"/>
    <w:rsid w:val="007D6C45"/>
    <w:rsid w:val="007E0621"/>
    <w:rsid w:val="007E2A10"/>
    <w:rsid w:val="007E3C43"/>
    <w:rsid w:val="007F481D"/>
    <w:rsid w:val="007F6A34"/>
    <w:rsid w:val="007F7F46"/>
    <w:rsid w:val="00805864"/>
    <w:rsid w:val="00811A70"/>
    <w:rsid w:val="00825182"/>
    <w:rsid w:val="00825AAC"/>
    <w:rsid w:val="008354C6"/>
    <w:rsid w:val="00837A01"/>
    <w:rsid w:val="00840054"/>
    <w:rsid w:val="0084743B"/>
    <w:rsid w:val="00850807"/>
    <w:rsid w:val="0085085F"/>
    <w:rsid w:val="00854D8A"/>
    <w:rsid w:val="0085768E"/>
    <w:rsid w:val="00862BCC"/>
    <w:rsid w:val="0086324B"/>
    <w:rsid w:val="00866341"/>
    <w:rsid w:val="008674D9"/>
    <w:rsid w:val="0087089A"/>
    <w:rsid w:val="00870AC8"/>
    <w:rsid w:val="00872979"/>
    <w:rsid w:val="008741B2"/>
    <w:rsid w:val="00877AB6"/>
    <w:rsid w:val="00883A52"/>
    <w:rsid w:val="00887A85"/>
    <w:rsid w:val="00890DD5"/>
    <w:rsid w:val="00890FA8"/>
    <w:rsid w:val="00891015"/>
    <w:rsid w:val="00891C2F"/>
    <w:rsid w:val="00891E24"/>
    <w:rsid w:val="00894177"/>
    <w:rsid w:val="008965AE"/>
    <w:rsid w:val="008A4F06"/>
    <w:rsid w:val="008B3868"/>
    <w:rsid w:val="008C1F2C"/>
    <w:rsid w:val="008C24C7"/>
    <w:rsid w:val="008C4643"/>
    <w:rsid w:val="008C4A38"/>
    <w:rsid w:val="008C58B6"/>
    <w:rsid w:val="008D3B11"/>
    <w:rsid w:val="008D41CA"/>
    <w:rsid w:val="008D5319"/>
    <w:rsid w:val="008D753C"/>
    <w:rsid w:val="008D7C6B"/>
    <w:rsid w:val="008E1022"/>
    <w:rsid w:val="008E29C7"/>
    <w:rsid w:val="008E7101"/>
    <w:rsid w:val="008E7B2E"/>
    <w:rsid w:val="008F7A41"/>
    <w:rsid w:val="00903E83"/>
    <w:rsid w:val="009060D0"/>
    <w:rsid w:val="009127C6"/>
    <w:rsid w:val="0091386F"/>
    <w:rsid w:val="00920355"/>
    <w:rsid w:val="00922E73"/>
    <w:rsid w:val="009267D0"/>
    <w:rsid w:val="00933961"/>
    <w:rsid w:val="0093589E"/>
    <w:rsid w:val="0093768D"/>
    <w:rsid w:val="00937CC1"/>
    <w:rsid w:val="0096011B"/>
    <w:rsid w:val="00961946"/>
    <w:rsid w:val="00961F8E"/>
    <w:rsid w:val="00964145"/>
    <w:rsid w:val="009673DE"/>
    <w:rsid w:val="009677BC"/>
    <w:rsid w:val="00982668"/>
    <w:rsid w:val="0098481B"/>
    <w:rsid w:val="009935A7"/>
    <w:rsid w:val="0099425F"/>
    <w:rsid w:val="00995D93"/>
    <w:rsid w:val="009A409B"/>
    <w:rsid w:val="009A4EFF"/>
    <w:rsid w:val="009B71D2"/>
    <w:rsid w:val="009C25BD"/>
    <w:rsid w:val="009D1AAC"/>
    <w:rsid w:val="009D49A1"/>
    <w:rsid w:val="009E341E"/>
    <w:rsid w:val="009E4167"/>
    <w:rsid w:val="009F1F2B"/>
    <w:rsid w:val="009F5ACB"/>
    <w:rsid w:val="009F5D49"/>
    <w:rsid w:val="00A04296"/>
    <w:rsid w:val="00A07759"/>
    <w:rsid w:val="00A1024E"/>
    <w:rsid w:val="00A150E8"/>
    <w:rsid w:val="00A3569A"/>
    <w:rsid w:val="00A361C4"/>
    <w:rsid w:val="00A415E7"/>
    <w:rsid w:val="00A440A1"/>
    <w:rsid w:val="00A4476B"/>
    <w:rsid w:val="00A520D2"/>
    <w:rsid w:val="00A52DED"/>
    <w:rsid w:val="00A531B1"/>
    <w:rsid w:val="00A618B9"/>
    <w:rsid w:val="00A677E0"/>
    <w:rsid w:val="00A703CB"/>
    <w:rsid w:val="00A704FF"/>
    <w:rsid w:val="00A73464"/>
    <w:rsid w:val="00A749E8"/>
    <w:rsid w:val="00A80CA8"/>
    <w:rsid w:val="00A811C4"/>
    <w:rsid w:val="00A83C2A"/>
    <w:rsid w:val="00A9120E"/>
    <w:rsid w:val="00A915D3"/>
    <w:rsid w:val="00A957F2"/>
    <w:rsid w:val="00A9654D"/>
    <w:rsid w:val="00AA307A"/>
    <w:rsid w:val="00AA3F96"/>
    <w:rsid w:val="00AA7D20"/>
    <w:rsid w:val="00AA7FA9"/>
    <w:rsid w:val="00AB0740"/>
    <w:rsid w:val="00AB2E00"/>
    <w:rsid w:val="00AB3442"/>
    <w:rsid w:val="00AB5B6A"/>
    <w:rsid w:val="00AB5CD9"/>
    <w:rsid w:val="00AC1397"/>
    <w:rsid w:val="00AC1F1F"/>
    <w:rsid w:val="00AC4C96"/>
    <w:rsid w:val="00AC7F2B"/>
    <w:rsid w:val="00AD6493"/>
    <w:rsid w:val="00AE185F"/>
    <w:rsid w:val="00AE1F02"/>
    <w:rsid w:val="00AE2564"/>
    <w:rsid w:val="00AE7DEB"/>
    <w:rsid w:val="00AF04E6"/>
    <w:rsid w:val="00AF2EC2"/>
    <w:rsid w:val="00AF504E"/>
    <w:rsid w:val="00AF5B71"/>
    <w:rsid w:val="00B020FC"/>
    <w:rsid w:val="00B03A80"/>
    <w:rsid w:val="00B040A9"/>
    <w:rsid w:val="00B10A51"/>
    <w:rsid w:val="00B13E7C"/>
    <w:rsid w:val="00B15EB5"/>
    <w:rsid w:val="00B16483"/>
    <w:rsid w:val="00B2380A"/>
    <w:rsid w:val="00B249DB"/>
    <w:rsid w:val="00B2583B"/>
    <w:rsid w:val="00B34A52"/>
    <w:rsid w:val="00B34BC6"/>
    <w:rsid w:val="00B371AD"/>
    <w:rsid w:val="00B42E25"/>
    <w:rsid w:val="00B517DF"/>
    <w:rsid w:val="00B55157"/>
    <w:rsid w:val="00B55701"/>
    <w:rsid w:val="00B6097C"/>
    <w:rsid w:val="00B733F4"/>
    <w:rsid w:val="00B8117E"/>
    <w:rsid w:val="00B84B43"/>
    <w:rsid w:val="00B856D1"/>
    <w:rsid w:val="00B94D7E"/>
    <w:rsid w:val="00B9721B"/>
    <w:rsid w:val="00B97E84"/>
    <w:rsid w:val="00BB23F7"/>
    <w:rsid w:val="00BB2CFC"/>
    <w:rsid w:val="00BB35B0"/>
    <w:rsid w:val="00BC563B"/>
    <w:rsid w:val="00BD0EAC"/>
    <w:rsid w:val="00BD4F96"/>
    <w:rsid w:val="00BD5CF2"/>
    <w:rsid w:val="00BD5EF7"/>
    <w:rsid w:val="00BD6F55"/>
    <w:rsid w:val="00BE6345"/>
    <w:rsid w:val="00BF26EB"/>
    <w:rsid w:val="00BF38BB"/>
    <w:rsid w:val="00C00A56"/>
    <w:rsid w:val="00C13AF7"/>
    <w:rsid w:val="00C14492"/>
    <w:rsid w:val="00C16817"/>
    <w:rsid w:val="00C20C53"/>
    <w:rsid w:val="00C20DA1"/>
    <w:rsid w:val="00C22458"/>
    <w:rsid w:val="00C24A94"/>
    <w:rsid w:val="00C25E39"/>
    <w:rsid w:val="00C26EF2"/>
    <w:rsid w:val="00C310EB"/>
    <w:rsid w:val="00C361B1"/>
    <w:rsid w:val="00C36727"/>
    <w:rsid w:val="00C42922"/>
    <w:rsid w:val="00C46B11"/>
    <w:rsid w:val="00C470E5"/>
    <w:rsid w:val="00C52532"/>
    <w:rsid w:val="00C55AF8"/>
    <w:rsid w:val="00C617FF"/>
    <w:rsid w:val="00C624E0"/>
    <w:rsid w:val="00C76D51"/>
    <w:rsid w:val="00C822A0"/>
    <w:rsid w:val="00C82BEF"/>
    <w:rsid w:val="00C908AD"/>
    <w:rsid w:val="00C94433"/>
    <w:rsid w:val="00C9447A"/>
    <w:rsid w:val="00C9490D"/>
    <w:rsid w:val="00CA5A2E"/>
    <w:rsid w:val="00CA739C"/>
    <w:rsid w:val="00CB0254"/>
    <w:rsid w:val="00CB28CC"/>
    <w:rsid w:val="00CB38E6"/>
    <w:rsid w:val="00CB3927"/>
    <w:rsid w:val="00CC0E92"/>
    <w:rsid w:val="00CC1C12"/>
    <w:rsid w:val="00CC276B"/>
    <w:rsid w:val="00CD10F3"/>
    <w:rsid w:val="00CD4E4F"/>
    <w:rsid w:val="00CE1009"/>
    <w:rsid w:val="00CE34EA"/>
    <w:rsid w:val="00CF1099"/>
    <w:rsid w:val="00CF170E"/>
    <w:rsid w:val="00CF79A6"/>
    <w:rsid w:val="00D002E5"/>
    <w:rsid w:val="00D01C1D"/>
    <w:rsid w:val="00D01CB3"/>
    <w:rsid w:val="00D02E67"/>
    <w:rsid w:val="00D10B32"/>
    <w:rsid w:val="00D1298B"/>
    <w:rsid w:val="00D16D29"/>
    <w:rsid w:val="00D16E62"/>
    <w:rsid w:val="00D16E6A"/>
    <w:rsid w:val="00D2046D"/>
    <w:rsid w:val="00D20845"/>
    <w:rsid w:val="00D2142C"/>
    <w:rsid w:val="00D25C6B"/>
    <w:rsid w:val="00D3330B"/>
    <w:rsid w:val="00D34521"/>
    <w:rsid w:val="00D41B77"/>
    <w:rsid w:val="00D43FB9"/>
    <w:rsid w:val="00D46A27"/>
    <w:rsid w:val="00D53404"/>
    <w:rsid w:val="00D56428"/>
    <w:rsid w:val="00D64FB4"/>
    <w:rsid w:val="00D72B46"/>
    <w:rsid w:val="00D757C3"/>
    <w:rsid w:val="00D76B70"/>
    <w:rsid w:val="00D770BE"/>
    <w:rsid w:val="00D81155"/>
    <w:rsid w:val="00D8148B"/>
    <w:rsid w:val="00D848D7"/>
    <w:rsid w:val="00D84C32"/>
    <w:rsid w:val="00D8734B"/>
    <w:rsid w:val="00D92E6B"/>
    <w:rsid w:val="00D93106"/>
    <w:rsid w:val="00D95B60"/>
    <w:rsid w:val="00D97BE1"/>
    <w:rsid w:val="00DA2E07"/>
    <w:rsid w:val="00DB17B9"/>
    <w:rsid w:val="00DB4AA1"/>
    <w:rsid w:val="00DC421A"/>
    <w:rsid w:val="00DD1B3A"/>
    <w:rsid w:val="00DD47A6"/>
    <w:rsid w:val="00DE2398"/>
    <w:rsid w:val="00DE4041"/>
    <w:rsid w:val="00DE761D"/>
    <w:rsid w:val="00DF2422"/>
    <w:rsid w:val="00DF51E4"/>
    <w:rsid w:val="00DF6CDB"/>
    <w:rsid w:val="00E01D4A"/>
    <w:rsid w:val="00E1189E"/>
    <w:rsid w:val="00E126BB"/>
    <w:rsid w:val="00E12C42"/>
    <w:rsid w:val="00E13058"/>
    <w:rsid w:val="00E13EE0"/>
    <w:rsid w:val="00E156B7"/>
    <w:rsid w:val="00E16933"/>
    <w:rsid w:val="00E20E81"/>
    <w:rsid w:val="00E306D2"/>
    <w:rsid w:val="00E3077A"/>
    <w:rsid w:val="00E311E0"/>
    <w:rsid w:val="00E35A7C"/>
    <w:rsid w:val="00E36ABA"/>
    <w:rsid w:val="00E36D24"/>
    <w:rsid w:val="00E6587D"/>
    <w:rsid w:val="00E706B8"/>
    <w:rsid w:val="00E72BDB"/>
    <w:rsid w:val="00E774EC"/>
    <w:rsid w:val="00E81ADF"/>
    <w:rsid w:val="00E81ED9"/>
    <w:rsid w:val="00E910C5"/>
    <w:rsid w:val="00E92643"/>
    <w:rsid w:val="00E943DE"/>
    <w:rsid w:val="00E95C79"/>
    <w:rsid w:val="00EA3061"/>
    <w:rsid w:val="00EB2B48"/>
    <w:rsid w:val="00EC063C"/>
    <w:rsid w:val="00EC1F15"/>
    <w:rsid w:val="00EC2212"/>
    <w:rsid w:val="00EC7341"/>
    <w:rsid w:val="00EC77B2"/>
    <w:rsid w:val="00ED0180"/>
    <w:rsid w:val="00ED1008"/>
    <w:rsid w:val="00ED31FF"/>
    <w:rsid w:val="00ED70BB"/>
    <w:rsid w:val="00EE3A6B"/>
    <w:rsid w:val="00EE5C9F"/>
    <w:rsid w:val="00EE78AC"/>
    <w:rsid w:val="00EF4F15"/>
    <w:rsid w:val="00F00296"/>
    <w:rsid w:val="00F02672"/>
    <w:rsid w:val="00F02728"/>
    <w:rsid w:val="00F1467A"/>
    <w:rsid w:val="00F15023"/>
    <w:rsid w:val="00F2058D"/>
    <w:rsid w:val="00F23754"/>
    <w:rsid w:val="00F25DB5"/>
    <w:rsid w:val="00F307E1"/>
    <w:rsid w:val="00F3171D"/>
    <w:rsid w:val="00F3418B"/>
    <w:rsid w:val="00F36D42"/>
    <w:rsid w:val="00F3765D"/>
    <w:rsid w:val="00F4158C"/>
    <w:rsid w:val="00F41AE6"/>
    <w:rsid w:val="00F43309"/>
    <w:rsid w:val="00F43D08"/>
    <w:rsid w:val="00F453E3"/>
    <w:rsid w:val="00F4596E"/>
    <w:rsid w:val="00F45AD8"/>
    <w:rsid w:val="00F53AF6"/>
    <w:rsid w:val="00F53DB0"/>
    <w:rsid w:val="00F55002"/>
    <w:rsid w:val="00F56450"/>
    <w:rsid w:val="00F573D2"/>
    <w:rsid w:val="00F602AA"/>
    <w:rsid w:val="00F619F4"/>
    <w:rsid w:val="00F67B2C"/>
    <w:rsid w:val="00F70F49"/>
    <w:rsid w:val="00F73F8D"/>
    <w:rsid w:val="00F74379"/>
    <w:rsid w:val="00F83671"/>
    <w:rsid w:val="00F83C34"/>
    <w:rsid w:val="00F9452A"/>
    <w:rsid w:val="00F961AC"/>
    <w:rsid w:val="00FA1FA3"/>
    <w:rsid w:val="00FA3F5A"/>
    <w:rsid w:val="00FA6DD4"/>
    <w:rsid w:val="00FB3A81"/>
    <w:rsid w:val="00FC0CC7"/>
    <w:rsid w:val="00FC162D"/>
    <w:rsid w:val="00FC2E9A"/>
    <w:rsid w:val="00FC651F"/>
    <w:rsid w:val="00FC6573"/>
    <w:rsid w:val="00FC6A3A"/>
    <w:rsid w:val="00FD179E"/>
    <w:rsid w:val="00FD4143"/>
    <w:rsid w:val="00FD5645"/>
    <w:rsid w:val="00FE1FB9"/>
    <w:rsid w:val="00FE6EDA"/>
    <w:rsid w:val="00FF02AA"/>
    <w:rsid w:val="00FF0387"/>
    <w:rsid w:val="00FF1688"/>
    <w:rsid w:val="00FF59EB"/>
    <w:rsid w:val="00FF5BCD"/>
    <w:rsid w:val="11334EB6"/>
    <w:rsid w:val="13973B3D"/>
    <w:rsid w:val="32DA52DE"/>
    <w:rsid w:val="35EB4B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semiHidden="0" w:unhideWhenUsed="0" w:qFormat="1"/>
    <w:lsdException w:name="Subtitle" w:semiHidden="0" w:uiPriority="0" w:unhideWhenUsed="0" w:qFormat="1"/>
    <w:lsdException w:name="Hyperlink" w:semiHidden="0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pBdr>
        <w:top w:val="thinThickLargeGap" w:sz="24" w:space="1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footnote text"/>
    <w:basedOn w:val="a"/>
    <w:link w:val="aa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qFormat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ody Text"/>
    <w:basedOn w:val="a"/>
    <w:link w:val="ae"/>
    <w:uiPriority w:val="99"/>
    <w:semiHidden/>
    <w:unhideWhenUsed/>
    <w:qFormat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Body Text Indent"/>
    <w:basedOn w:val="a"/>
    <w:link w:val="af0"/>
    <w:uiPriority w:val="99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d"/>
    <w:link w:val="af5"/>
    <w:qFormat/>
    <w:pPr>
      <w:suppressAutoHyphens/>
      <w:spacing w:after="0" w:line="480" w:lineRule="atLeast"/>
      <w:ind w:left="763" w:hanging="763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6">
    <w:name w:val="footnote reference"/>
    <w:basedOn w:val="a0"/>
    <w:qFormat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8">
    <w:name w:val="Hyperlink"/>
    <w:basedOn w:val="a0"/>
    <w:unhideWhenUsed/>
    <w:qFormat/>
    <w:rPr>
      <w:color w:val="3272C0"/>
      <w:u w:val="none"/>
      <w:shd w:val="clear" w:color="auto" w:fill="auto"/>
    </w:rPr>
  </w:style>
  <w:style w:type="character" w:styleId="af9">
    <w:name w:val="Strong"/>
    <w:qFormat/>
    <w:rPr>
      <w:b/>
      <w:bCs/>
    </w:rPr>
  </w:style>
  <w:style w:type="table" w:styleId="af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11">
    <w:name w:val="Заголовок №1_"/>
    <w:basedOn w:val="a0"/>
    <w:link w:val="12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 w:val="0"/>
      <w:shd w:val="clear" w:color="auto" w:fill="FFFFFF"/>
      <w:spacing w:before="300" w:after="0" w:line="643" w:lineRule="exact"/>
      <w:ind w:hanging="1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4pt">
    <w:name w:val="Основной текст (4) + 14 pt;Не полужирный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c">
    <w:name w:val="Оглавление_"/>
    <w:basedOn w:val="a0"/>
    <w:link w:val="afd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d">
    <w:name w:val="Оглавление"/>
    <w:basedOn w:val="a"/>
    <w:link w:val="afc"/>
    <w:qFormat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Подпись к таблице_"/>
    <w:basedOn w:val="a0"/>
    <w:link w:val="aff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">
    <w:name w:val="Подпись к таблице"/>
    <w:basedOn w:val="a"/>
    <w:link w:val="afe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Exact">
    <w:name w:val="Основной текст (4) Exact"/>
    <w:basedOn w:val="a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41ptExact">
    <w:name w:val="Основной текст (4) + Интервал 1 pt Exact"/>
    <w:basedOn w:val="4"/>
    <w:qFormat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0">
    <w:name w:val="Колонтитул_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aff1">
    <w:name w:val="Колонтитул"/>
    <w:basedOn w:val="af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0">
    <w:name w:val="Основной текст с отступом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3">
    <w:name w:val="Сетка таблицы светлая1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Сетка таблицы3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 светлая3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2">
    <w:name w:val="Сетка таблицы2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 светлая2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e">
    <w:name w:val="Основной текст Знак"/>
    <w:basedOn w:val="a0"/>
    <w:link w:val="ad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4">
    <w:name w:val="Заголовок1"/>
    <w:basedOn w:val="a"/>
    <w:next w:val="ad"/>
    <w:qFormat/>
    <w:pPr>
      <w:keepNext/>
      <w:suppressAutoHyphens/>
      <w:spacing w:before="240" w:after="120" w:line="480" w:lineRule="atLeast"/>
      <w:ind w:firstLine="851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310">
    <w:name w:val="Основной текст с отступом 31"/>
    <w:basedOn w:val="a"/>
    <w:qFormat/>
    <w:pPr>
      <w:suppressAutoHyphens/>
      <w:spacing w:after="120" w:line="480" w:lineRule="atLeast"/>
      <w:ind w:left="283" w:firstLine="85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af5">
    <w:name w:val="Подзаголовок Знак"/>
    <w:basedOn w:val="a0"/>
    <w:link w:val="af4"/>
    <w:qFormat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311">
    <w:name w:val="Основной текст 31"/>
    <w:basedOn w:val="a"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blk">
    <w:name w:val="blk"/>
    <w:basedOn w:val="a0"/>
    <w:qFormat/>
  </w:style>
  <w:style w:type="table" w:customStyle="1" w:styleId="15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nhideWhenUsed="0" w:qFormat="1"/>
    <w:lsdException w:name="annotation text" w:qFormat="1"/>
    <w:lsdException w:name="header" w:semiHidden="0" w:qFormat="1"/>
    <w:lsdException w:name="footer" w:semiHidden="0"/>
    <w:lsdException w:name="caption" w:uiPriority="35" w:qFormat="1"/>
    <w:lsdException w:name="footnote reference" w:semiHidden="0" w:uiPriority="0" w:unhideWhenUsed="0" w:qFormat="1"/>
    <w:lsdException w:name="annotation reference" w:qFormat="1"/>
    <w:lsdException w:name="Title" w:semiHidden="0" w:uiPriority="10" w:unhideWhenUsed="0" w:qFormat="1"/>
    <w:lsdException w:name="Default Paragraph Font" w:uiPriority="1"/>
    <w:lsdException w:name="Body Text" w:qFormat="1"/>
    <w:lsdException w:name="Body Text Indent" w:semiHidden="0" w:unhideWhenUsed="0" w:qFormat="1"/>
    <w:lsdException w:name="Subtitle" w:semiHidden="0" w:uiPriority="0" w:unhideWhenUsed="0" w:qFormat="1"/>
    <w:lsdException w:name="Hyperlink" w:semiHidden="0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HTML Preformatted" w:qFormat="1"/>
    <w:lsdException w:name="Normal Table" w:qFormat="1"/>
    <w:lsdException w:name="annotation subject" w:qFormat="1"/>
    <w:lsdException w:name="Balloon Text" w:qFormat="1"/>
    <w:lsdException w:name="Table Grid" w:semiHidden="0" w:uiPriority="59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pPr>
      <w:keepNext/>
      <w:pBdr>
        <w:top w:val="thinThickLargeGap" w:sz="24" w:space="1" w:color="000000"/>
      </w:pBd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footnote text"/>
    <w:basedOn w:val="a"/>
    <w:link w:val="aa"/>
    <w:uiPriority w:val="99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qFormat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d">
    <w:name w:val="Body Text"/>
    <w:basedOn w:val="a"/>
    <w:link w:val="ae"/>
    <w:uiPriority w:val="99"/>
    <w:semiHidden/>
    <w:unhideWhenUsed/>
    <w:qFormat/>
    <w:pPr>
      <w:widowControl w:val="0"/>
      <w:spacing w:after="12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">
    <w:name w:val="Body Text Indent"/>
    <w:basedOn w:val="a"/>
    <w:link w:val="af0"/>
    <w:uiPriority w:val="99"/>
    <w:qFormat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footer"/>
    <w:basedOn w:val="a"/>
    <w:link w:val="af2"/>
    <w:uiPriority w:val="99"/>
    <w:unhideWhenUsed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Subtitle"/>
    <w:basedOn w:val="a"/>
    <w:next w:val="ad"/>
    <w:link w:val="af5"/>
    <w:qFormat/>
    <w:pPr>
      <w:suppressAutoHyphens/>
      <w:spacing w:after="0" w:line="480" w:lineRule="atLeast"/>
      <w:ind w:left="763" w:hanging="763"/>
      <w:jc w:val="center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HTML">
    <w:name w:val="HTML Preformatted"/>
    <w:basedOn w:val="a"/>
    <w:link w:val="HTML0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f6">
    <w:name w:val="footnote reference"/>
    <w:basedOn w:val="a0"/>
    <w:qFormat/>
    <w:rPr>
      <w:vertAlign w:val="superscript"/>
    </w:rPr>
  </w:style>
  <w:style w:type="character" w:styleId="af7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f8">
    <w:name w:val="Hyperlink"/>
    <w:basedOn w:val="a0"/>
    <w:unhideWhenUsed/>
    <w:qFormat/>
    <w:rPr>
      <w:color w:val="3272C0"/>
      <w:u w:val="none"/>
      <w:shd w:val="clear" w:color="auto" w:fill="auto"/>
    </w:rPr>
  </w:style>
  <w:style w:type="character" w:styleId="af9">
    <w:name w:val="Strong"/>
    <w:qFormat/>
    <w:rPr>
      <w:b/>
      <w:bCs/>
    </w:rPr>
  </w:style>
  <w:style w:type="table" w:styleId="af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HTML0">
    <w:name w:val="Стандартный HTML Знак"/>
    <w:basedOn w:val="a0"/>
    <w:link w:val="HTML"/>
    <w:uiPriority w:val="99"/>
    <w:semiHidden/>
    <w:qFormat/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sz w:val="20"/>
      <w:szCs w:val="20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b/>
      <w:bCs/>
      <w:sz w:val="20"/>
      <w:szCs w:val="20"/>
    </w:rPr>
  </w:style>
  <w:style w:type="character" w:customStyle="1" w:styleId="2">
    <w:name w:val="Основной текст (2)_"/>
    <w:basedOn w:val="a0"/>
    <w:link w:val="20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pPr>
      <w:widowControl w:val="0"/>
      <w:shd w:val="clear" w:color="auto" w:fill="FFFFFF"/>
      <w:spacing w:after="0" w:line="643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">
    <w:name w:val="Основной текст (3)_"/>
    <w:basedOn w:val="a0"/>
    <w:link w:val="30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pPr>
      <w:widowControl w:val="0"/>
      <w:shd w:val="clear" w:color="auto" w:fill="FFFFFF"/>
      <w:spacing w:after="300" w:line="322" w:lineRule="exact"/>
      <w:ind w:hanging="62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pPr>
      <w:widowControl w:val="0"/>
      <w:shd w:val="clear" w:color="auto" w:fill="FFFFFF"/>
      <w:spacing w:after="300" w:line="638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customStyle="1" w:styleId="11">
    <w:name w:val="Заголовок №1_"/>
    <w:basedOn w:val="a0"/>
    <w:link w:val="12"/>
    <w:qFormat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qFormat/>
    <w:pPr>
      <w:widowControl w:val="0"/>
      <w:shd w:val="clear" w:color="auto" w:fill="FFFFFF"/>
      <w:spacing w:before="300" w:after="0" w:line="643" w:lineRule="exact"/>
      <w:ind w:hanging="13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">
    <w:name w:val="Основной текст (4)_"/>
    <w:basedOn w:val="a0"/>
    <w:link w:val="40"/>
    <w:qFormat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40">
    <w:name w:val="Основной текст (4)"/>
    <w:basedOn w:val="a"/>
    <w:link w:val="4"/>
    <w:qFormat/>
    <w:pPr>
      <w:widowControl w:val="0"/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6">
    <w:name w:val="Основной текст (6)_"/>
    <w:basedOn w:val="a0"/>
    <w:link w:val="60"/>
    <w:qFormat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qFormat/>
    <w:pPr>
      <w:widowControl w:val="0"/>
      <w:shd w:val="clear" w:color="auto" w:fill="FFFFFF"/>
      <w:spacing w:before="30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21">
    <w:name w:val="Основной текст (2) + Курсив"/>
    <w:basedOn w:val="2"/>
    <w:qFormat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414pt">
    <w:name w:val="Основной текст (4) + 14 pt;Не полужирный"/>
    <w:basedOn w:val="4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c">
    <w:name w:val="Оглавление_"/>
    <w:basedOn w:val="a0"/>
    <w:link w:val="afd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d">
    <w:name w:val="Оглавление"/>
    <w:basedOn w:val="a"/>
    <w:link w:val="afc"/>
    <w:qFormat/>
    <w:pPr>
      <w:widowControl w:val="0"/>
      <w:shd w:val="clear" w:color="auto" w:fill="FFFFFF"/>
      <w:spacing w:before="42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e">
    <w:name w:val="Подпись к таблице_"/>
    <w:basedOn w:val="a0"/>
    <w:link w:val="aff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f">
    <w:name w:val="Подпись к таблице"/>
    <w:basedOn w:val="a"/>
    <w:link w:val="afe"/>
    <w:qFormat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2pt">
    <w:name w:val="Основной текст (2) + 12 pt"/>
    <w:basedOn w:val="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qFormat/>
    <w:rPr>
      <w:rFonts w:ascii="Times New Roman" w:eastAsia="Times New Roman" w:hAnsi="Times New Roman" w:cs="Times New Roman"/>
      <w:u w:val="none"/>
    </w:rPr>
  </w:style>
  <w:style w:type="character" w:customStyle="1" w:styleId="4Exact">
    <w:name w:val="Основной текст (4) Exact"/>
    <w:basedOn w:val="a0"/>
    <w:qFormat/>
    <w:rPr>
      <w:rFonts w:ascii="Times New Roman" w:eastAsia="Times New Roman" w:hAnsi="Times New Roman" w:cs="Times New Roman"/>
      <w:b/>
      <w:bCs/>
      <w:sz w:val="18"/>
      <w:szCs w:val="18"/>
      <w:u w:val="none"/>
    </w:rPr>
  </w:style>
  <w:style w:type="character" w:customStyle="1" w:styleId="41ptExact">
    <w:name w:val="Основной текст (4) + Интервал 1 pt Exact"/>
    <w:basedOn w:val="4"/>
    <w:qFormat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aff0">
    <w:name w:val="Колонтитул_"/>
    <w:basedOn w:val="a0"/>
    <w:qFormat/>
    <w:rPr>
      <w:rFonts w:ascii="Times New Roman" w:eastAsia="Times New Roman" w:hAnsi="Times New Roman" w:cs="Times New Roman"/>
      <w:sz w:val="22"/>
      <w:szCs w:val="22"/>
      <w:u w:val="none"/>
    </w:rPr>
  </w:style>
  <w:style w:type="character" w:customStyle="1" w:styleId="aff1">
    <w:name w:val="Колонтитул"/>
    <w:basedOn w:val="aff0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0">
    <w:name w:val="Основной текст с отступом Знак"/>
    <w:basedOn w:val="a0"/>
    <w:link w:val="af"/>
    <w:uiPriority w:val="99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Верхний колонтитул Знак"/>
    <w:basedOn w:val="a0"/>
    <w:link w:val="ab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f2">
    <w:name w:val="Нижний колонтитул Знак"/>
    <w:basedOn w:val="a0"/>
    <w:link w:val="af1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table" w:customStyle="1" w:styleId="13">
    <w:name w:val="Сетка таблицы светлая1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31">
    <w:name w:val="Сетка таблицы3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 светлая3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22">
    <w:name w:val="Сетка таблицы2"/>
    <w:basedOn w:val="a1"/>
    <w:uiPriority w:val="59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 светлая2"/>
    <w:basedOn w:val="a1"/>
    <w:uiPriority w:val="40"/>
    <w:qFormat/>
    <w:pPr>
      <w:widowControl w:val="0"/>
    </w:pPr>
    <w:rPr>
      <w:rFonts w:ascii="Arial Unicode MS" w:eastAsia="Arial Unicode MS" w:hAnsi="Arial Unicode MS" w:cs="Arial Unicode MS"/>
      <w:sz w:val="24"/>
      <w:szCs w:val="24"/>
      <w:lang w:bidi="ru-RU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e">
    <w:name w:val="Основной текст Знак"/>
    <w:basedOn w:val="a0"/>
    <w:link w:val="ad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customStyle="1" w:styleId="14">
    <w:name w:val="Заголовок1"/>
    <w:basedOn w:val="a"/>
    <w:next w:val="ad"/>
    <w:qFormat/>
    <w:pPr>
      <w:keepNext/>
      <w:suppressAutoHyphens/>
      <w:spacing w:before="240" w:after="120" w:line="480" w:lineRule="atLeast"/>
      <w:ind w:firstLine="851"/>
      <w:jc w:val="both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310">
    <w:name w:val="Основной текст с отступом 31"/>
    <w:basedOn w:val="a"/>
    <w:qFormat/>
    <w:pPr>
      <w:suppressAutoHyphens/>
      <w:spacing w:after="120" w:line="480" w:lineRule="atLeast"/>
      <w:ind w:left="283" w:firstLine="851"/>
      <w:jc w:val="both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af5">
    <w:name w:val="Подзаголовок Знак"/>
    <w:basedOn w:val="a0"/>
    <w:link w:val="af4"/>
    <w:qFormat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customStyle="1" w:styleId="311">
    <w:name w:val="Основной текст 31"/>
    <w:basedOn w:val="a"/>
    <w:qFormat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blk">
    <w:name w:val="blk"/>
    <w:basedOn w:val="a0"/>
    <w:qFormat/>
  </w:style>
  <w:style w:type="table" w:customStyle="1" w:styleId="15">
    <w:name w:val="Сетка таблицы1"/>
    <w:basedOn w:val="a1"/>
    <w:qFormat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05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ref=638BC75184316F3AE3715882891F91785210C1EFE557B3840C8A92BC4B495CC3E2509E70D3F21D90466F197AF37E244AB4EEFC09ECd0XFI" TargetMode="Externa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ref=638BC75184316F3AE3715882891F91785210C1EFE557B3840C8A92BC4B495CC3E2509E70DCFF1D90466F197AF37E244AB4EEFC09ECd0XFI" TargetMode="External"/><Relationship Id="rId17" Type="http://schemas.openxmlformats.org/officeDocument/2006/relationships/hyperlink" Target="consultantplus://offline/ref=638BC75184316F3AE3715882891F91785210C1EFE557B3840C8A92BC4B495CC3E2509E70D3F21D90466F197AF37E244AB4EEFC09ECd0XF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consultantplus://offline/ref=638BC75184316F3AE3715882891F91785210C1EFE557B3840C8A92BC4B495CC3E2509E70DCFF1D90466F197AF37E244AB4EEFC09ECd0XFI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ref=638BC75184316F3AE3715882891F91785210C1EFE557B3840C8A92BC4B495CC3E2509E70D3F21D90466F197AF37E244AB4EEFC09ECd0XFI" TargetMode="External"/><Relationship Id="rId5" Type="http://schemas.microsoft.com/office/2007/relationships/stylesWithEffects" Target="stylesWithEffects.xml"/><Relationship Id="rId15" Type="http://schemas.openxmlformats.org/officeDocument/2006/relationships/hyperlink" Target="consultantplus://offline/ref=638BC75184316F3AE3715882891F91785210C1EFE557B3840C8A92BC4B495CC3E2509E70D3F21D90466F197AF37E244AB4EEFC09ECd0XFI" TargetMode="External"/><Relationship Id="rId10" Type="http://schemas.openxmlformats.org/officeDocument/2006/relationships/hyperlink" Target="consultantplus://offline/ref=638BC75184316F3AE3715882891F91785210C1EFE557B3840C8A92BC4B495CC3E2509E70DCFF1D90466F197AF37E244AB4EEFC09ECd0XFI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yperlink" Target="consultantplus://offline/ref=638BC75184316F3AE3715882891F91785210C1EFE557B3840C8A92BC4B495CC3E2509E70DCFF1D90466F197AF37E244AB4EEFC09ECd0XF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B25B16C-B092-4735-AA65-84C3127F3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11968</Words>
  <Characters>68224</Characters>
  <Application>Microsoft Office Word</Application>
  <DocSecurity>0</DocSecurity>
  <Lines>568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80032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В. Ряскова</dc:creator>
  <cp:lastModifiedBy>dubininayuv</cp:lastModifiedBy>
  <cp:revision>4</cp:revision>
  <cp:lastPrinted>2022-04-06T08:09:00Z</cp:lastPrinted>
  <dcterms:created xsi:type="dcterms:W3CDTF">2022-04-13T07:46:00Z</dcterms:created>
  <dcterms:modified xsi:type="dcterms:W3CDTF">2022-04-13T07:52:00Z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1049-11.2.0.9718</vt:lpwstr>
  </property>
</Properties>
</file>