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57315">
        <w:rPr>
          <w:rFonts w:ascii="Times New Roman" w:hAnsi="Times New Roman"/>
          <w:sz w:val="28"/>
          <w:szCs w:val="28"/>
        </w:rPr>
        <w:t>2</w:t>
      </w:r>
      <w:r w:rsidR="008D28DA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9240F9">
        <w:rPr>
          <w:rFonts w:ascii="Times New Roman" w:hAnsi="Times New Roman"/>
          <w:sz w:val="28"/>
          <w:szCs w:val="28"/>
        </w:rPr>
        <w:t>1</w:t>
      </w:r>
      <w:r w:rsidR="00306DB0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306DB0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306DB0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306DB0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306DB0">
        <w:rPr>
          <w:rFonts w:ascii="Times New Roman" w:hAnsi="Times New Roman"/>
          <w:sz w:val="28"/>
          <w:szCs w:val="28"/>
        </w:rPr>
        <w:t>ых</w:t>
      </w:r>
      <w:r w:rsidR="004B0335">
        <w:rPr>
          <w:rFonts w:ascii="Times New Roman" w:hAnsi="Times New Roman"/>
          <w:sz w:val="28"/>
          <w:szCs w:val="28"/>
        </w:rPr>
        <w:t xml:space="preserve"> нестационарн</w:t>
      </w:r>
      <w:r w:rsidR="00306DB0">
        <w:rPr>
          <w:rFonts w:ascii="Times New Roman" w:hAnsi="Times New Roman"/>
          <w:sz w:val="28"/>
          <w:szCs w:val="28"/>
        </w:rPr>
        <w:t>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306DB0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9240F9" w:rsidP="008D2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306D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28DA">
              <w:rPr>
                <w:rFonts w:ascii="Times New Roman" w:hAnsi="Times New Roman"/>
                <w:sz w:val="28"/>
                <w:szCs w:val="28"/>
              </w:rPr>
              <w:t>Терешковой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8D28DA">
              <w:rPr>
                <w:rFonts w:ascii="Times New Roman" w:hAnsi="Times New Roman"/>
                <w:sz w:val="28"/>
                <w:szCs w:val="28"/>
              </w:rPr>
              <w:t>35Б</w:t>
            </w:r>
          </w:p>
        </w:tc>
        <w:tc>
          <w:tcPr>
            <w:tcW w:w="1448" w:type="dxa"/>
          </w:tcPr>
          <w:p w:rsidR="001E55E1" w:rsidRPr="00675A3C" w:rsidRDefault="00EF3DE7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46" w:type="dxa"/>
          </w:tcPr>
          <w:p w:rsidR="001E55E1" w:rsidRPr="001B56AA" w:rsidRDefault="001E55E1" w:rsidP="008D2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22D41">
              <w:rPr>
                <w:rFonts w:ascii="Times New Roman" w:hAnsi="Times New Roman"/>
                <w:sz w:val="28"/>
                <w:szCs w:val="28"/>
              </w:rPr>
              <w:t>9</w:t>
            </w:r>
            <w:r w:rsidR="008D28DA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57315">
              <w:rPr>
                <w:rFonts w:ascii="Times New Roman" w:hAnsi="Times New Roman"/>
                <w:sz w:val="28"/>
                <w:szCs w:val="28"/>
              </w:rPr>
              <w:t>2</w:t>
            </w:r>
            <w:r w:rsidR="008D28DA">
              <w:rPr>
                <w:rFonts w:ascii="Times New Roman" w:hAnsi="Times New Roman"/>
                <w:sz w:val="28"/>
                <w:szCs w:val="28"/>
              </w:rPr>
              <w:t>8</w:t>
            </w:r>
            <w:r w:rsidR="009240F9">
              <w:rPr>
                <w:rFonts w:ascii="Times New Roman" w:hAnsi="Times New Roman"/>
                <w:sz w:val="28"/>
                <w:szCs w:val="28"/>
              </w:rPr>
              <w:t>.1</w:t>
            </w:r>
            <w:r w:rsidR="00306DB0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572" w:type="dxa"/>
          </w:tcPr>
          <w:p w:rsidR="001E55E1" w:rsidRPr="001B56AA" w:rsidRDefault="00357315" w:rsidP="008D2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D28DA">
              <w:rPr>
                <w:rFonts w:ascii="Times New Roman" w:hAnsi="Times New Roman"/>
                <w:sz w:val="28"/>
                <w:szCs w:val="28"/>
              </w:rPr>
              <w:t>7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 w:rsidR="00306DB0">
              <w:rPr>
                <w:rFonts w:ascii="Times New Roman" w:hAnsi="Times New Roman"/>
                <w:sz w:val="28"/>
                <w:szCs w:val="28"/>
              </w:rPr>
              <w:t>0</w:t>
            </w:r>
            <w:r w:rsidR="009240F9">
              <w:rPr>
                <w:rFonts w:ascii="Times New Roman" w:hAnsi="Times New Roman"/>
                <w:sz w:val="28"/>
                <w:szCs w:val="28"/>
              </w:rPr>
              <w:t>1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</w:t>
            </w:r>
            <w:r w:rsidR="00306D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1E55E1" w:rsidRPr="00B844CE" w:rsidRDefault="00D64899" w:rsidP="00D648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EFF24E" wp14:editId="6F2F94B1">
                  <wp:extent cx="3590925" cy="3105150"/>
                  <wp:effectExtent l="0" t="0" r="0" b="0"/>
                  <wp:docPr id="3" name="Рисунок 3" descr="O:\УПРАВЛЕНИЕ  ПОТРЕБИТЕЛЬСКОГО РЫНКА\ОТДЕЛ  КОНТРОЛЯ\Чуев\работа по киоскам\28.12.2022 Терешковой 35б и Меркулова 10 а\IMG_20221228_14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8.12.2022 Терешковой 35б и Меркулова 10 а\IMG_20221228_14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391" cy="310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DB0" w:rsidRPr="001B56AA" w:rsidTr="00144210">
        <w:trPr>
          <w:trHeight w:val="4433"/>
        </w:trPr>
        <w:tc>
          <w:tcPr>
            <w:tcW w:w="669" w:type="dxa"/>
          </w:tcPr>
          <w:p w:rsidR="00306DB0" w:rsidRPr="00757385" w:rsidRDefault="00306DB0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87" w:type="dxa"/>
          </w:tcPr>
          <w:p w:rsidR="00306DB0" w:rsidRPr="00157212" w:rsidRDefault="00306DB0" w:rsidP="008D2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8D28DA">
              <w:rPr>
                <w:rFonts w:ascii="Times New Roman" w:hAnsi="Times New Roman"/>
                <w:sz w:val="28"/>
                <w:szCs w:val="28"/>
              </w:rPr>
              <w:t>Меркулова,  в районе дома 10А</w:t>
            </w:r>
          </w:p>
        </w:tc>
        <w:tc>
          <w:tcPr>
            <w:tcW w:w="1448" w:type="dxa"/>
          </w:tcPr>
          <w:p w:rsidR="00306DB0" w:rsidRPr="00675A3C" w:rsidRDefault="00EF3DE7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46" w:type="dxa"/>
          </w:tcPr>
          <w:p w:rsidR="00306DB0" w:rsidRPr="001B56AA" w:rsidRDefault="008D28DA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999 от 28</w:t>
            </w:r>
            <w:r w:rsidR="00306DB0">
              <w:rPr>
                <w:rFonts w:ascii="Times New Roman" w:hAnsi="Times New Roman"/>
                <w:sz w:val="28"/>
                <w:szCs w:val="28"/>
              </w:rPr>
              <w:t>.12.2022</w:t>
            </w:r>
          </w:p>
        </w:tc>
        <w:tc>
          <w:tcPr>
            <w:tcW w:w="2572" w:type="dxa"/>
          </w:tcPr>
          <w:p w:rsidR="00306DB0" w:rsidRPr="001B56AA" w:rsidRDefault="00306DB0" w:rsidP="008D2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D28D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.01.2023</w:t>
            </w:r>
          </w:p>
        </w:tc>
        <w:tc>
          <w:tcPr>
            <w:tcW w:w="5812" w:type="dxa"/>
          </w:tcPr>
          <w:p w:rsidR="00306DB0" w:rsidRDefault="00D64899" w:rsidP="00D64899">
            <w:pPr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21AD1B" wp14:editId="51FAB488">
                  <wp:extent cx="3552825" cy="3638550"/>
                  <wp:effectExtent l="0" t="0" r="9525" b="0"/>
                  <wp:docPr id="4" name="Рисунок 4" descr="O:\УПРАВЛЕНИЕ  ПОТРЕБИТЕЛЬСКОГО РЫНКА\ОТДЕЛ  КОНТРОЛЯ\Чуев\работа по киоскам\28.12.2022 Терешковой 35б и Меркулова 10 а\IMG_20221228_150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8.12.2022 Терешковой 35б и Меркулова 10 а\IMG_20221228_150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714" cy="3643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Default="00464924" w:rsidP="0014421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DB0"/>
    <w:rsid w:val="00306ECE"/>
    <w:rsid w:val="00312B23"/>
    <w:rsid w:val="003235AB"/>
    <w:rsid w:val="00335B44"/>
    <w:rsid w:val="00354A8E"/>
    <w:rsid w:val="00357315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D28DA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26E71"/>
    <w:rsid w:val="00D300EB"/>
    <w:rsid w:val="00D42887"/>
    <w:rsid w:val="00D61A72"/>
    <w:rsid w:val="00D64899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EF3DE7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24360-1A42-48F6-A7F1-360B6C3B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3</cp:revision>
  <cp:lastPrinted>2022-12-28T07:37:00Z</cp:lastPrinted>
  <dcterms:created xsi:type="dcterms:W3CDTF">2022-12-28T13:06:00Z</dcterms:created>
  <dcterms:modified xsi:type="dcterms:W3CDTF">2022-12-28T13:10:00Z</dcterms:modified>
</cp:coreProperties>
</file>