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Уведомление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 проведении публичных консультаций в рамках анализа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проекта правового акта на соответствие его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антимонопольному законодательству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Настоящим департамент транспорта администрации города Липецка уведомляет о проведении публичных консультаций</w:t>
            </w:r>
            <w:r>
              <w:rPr>
                <w:color w:val="000000"/>
                <w:sz w:val="28"/>
                <w:szCs w:val="28"/>
                <w:lang w:bidi="ru-RU"/>
              </w:rPr>
              <w:t>:</w:t>
            </w:r>
          </w:p>
          <w:p w:rsidR="00CA4D8C" w:rsidRDefault="00CA4D8C" w:rsidP="00CA4D8C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Проекта </w:t>
            </w:r>
            <w:r w:rsidR="00211685">
              <w:rPr>
                <w:color w:val="000000"/>
                <w:sz w:val="28"/>
                <w:szCs w:val="28"/>
                <w:lang w:bidi="ru-RU"/>
              </w:rPr>
              <w:t>п</w:t>
            </w:r>
            <w:r>
              <w:rPr>
                <w:color w:val="000000"/>
                <w:sz w:val="28"/>
                <w:szCs w:val="28"/>
                <w:lang w:bidi="ru-RU"/>
              </w:rPr>
              <w:t>орядка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Липецка на 2022 год.</w:t>
            </w:r>
          </w:p>
          <w:p w:rsidR="00CA4D8C" w:rsidRPr="00541AB5" w:rsidRDefault="00CA4D8C" w:rsidP="00211685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Проекта </w:t>
            </w:r>
            <w:r w:rsidR="00211685">
              <w:rPr>
                <w:color w:val="000000"/>
                <w:sz w:val="28"/>
                <w:szCs w:val="28"/>
                <w:lang w:bidi="ru-RU"/>
              </w:rPr>
              <w:t>п</w:t>
            </w:r>
            <w:r>
              <w:rPr>
                <w:color w:val="000000"/>
                <w:sz w:val="28"/>
                <w:szCs w:val="28"/>
                <w:lang w:bidi="ru-RU"/>
              </w:rPr>
              <w:t>орядка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</w:t>
            </w:r>
            <w:r w:rsidR="00793D2B">
              <w:rPr>
                <w:color w:val="000000"/>
                <w:sz w:val="28"/>
                <w:szCs w:val="28"/>
                <w:lang w:bidi="ru-RU"/>
              </w:rPr>
              <w:t xml:space="preserve"> регулярных перевозок по регулируемым тарифам в городе Липецке на 2022 год.</w:t>
            </w:r>
          </w:p>
        </w:tc>
      </w:tr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В рамках публичных консультаций все заинтересованные лица могут направить свои предложения и замечания по данному нормативному правовому акту.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Предложения и замечания принимаются по адресу: 398001, ул. Фрунзе, д. 1, департамент транспорта администрации города Липецка, а также по адресу электронной почты: </w:t>
            </w:r>
            <w:hyperlink r:id="rId6" w:history="1"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deptrans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@</w:t>
              </w:r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lipetskcity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.</w:t>
              </w:r>
              <w:proofErr w:type="spellStart"/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ru</w:t>
              </w:r>
              <w:proofErr w:type="spellEnd"/>
            </w:hyperlink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Сроки приема предложений и замечаний: с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19.01.2022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2925E1">
              <w:rPr>
                <w:color w:val="000000"/>
                <w:sz w:val="28"/>
                <w:szCs w:val="28"/>
                <w:lang w:bidi="ru-RU"/>
              </w:rPr>
              <w:t>1</w:t>
            </w:r>
            <w:r w:rsidR="00F90F3F">
              <w:rPr>
                <w:color w:val="000000"/>
                <w:sz w:val="28"/>
                <w:szCs w:val="28"/>
                <w:lang w:bidi="ru-RU"/>
              </w:rPr>
              <w:t>7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  <w:lang w:bidi="ru-RU"/>
              </w:rPr>
              <w:t>.0</w:t>
            </w:r>
            <w:r w:rsidR="002925E1">
              <w:rPr>
                <w:color w:val="000000"/>
                <w:sz w:val="28"/>
                <w:szCs w:val="28"/>
                <w:lang w:bidi="ru-RU"/>
              </w:rPr>
              <w:t>2</w:t>
            </w:r>
            <w:r>
              <w:rPr>
                <w:color w:val="000000"/>
                <w:sz w:val="28"/>
                <w:szCs w:val="28"/>
                <w:lang w:bidi="ru-RU"/>
              </w:rPr>
              <w:t>.2022.</w:t>
            </w:r>
          </w:p>
          <w:p w:rsidR="006C54CD" w:rsidRDefault="00CA4D8C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уведомления и реестра правовых актов в информационно-телекоммуникационной сети «Интернет» (полный электронный адрес):</w:t>
            </w:r>
            <w:r>
              <w:t xml:space="preserve"> </w:t>
            </w:r>
          </w:p>
          <w:p w:rsidR="00CA4D8C" w:rsidRPr="00541AB5" w:rsidRDefault="00CA4D8C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CA4D8C">
              <w:rPr>
                <w:color w:val="000000"/>
                <w:sz w:val="28"/>
                <w:szCs w:val="28"/>
                <w:lang w:bidi="ru-RU"/>
              </w:rPr>
              <w:t>http://lipetskcity.ru/documents/antimonopolnij_komplaens/obsuzhdenie_proektov_npa_na_sootvetstvie_antimonopolnomu_zakonodatelstvu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Все поступившие предложения и замечания будут рассмотрены до </w:t>
            </w:r>
            <w:r w:rsidR="002925E1">
              <w:rPr>
                <w:color w:val="000000"/>
                <w:sz w:val="28"/>
                <w:szCs w:val="28"/>
                <w:lang w:bidi="ru-RU"/>
              </w:rPr>
              <w:t>22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.02.2022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года.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 уведомлению прилагаются:</w:t>
            </w:r>
          </w:p>
          <w:p w:rsidR="00CA4D8C" w:rsidRPr="00541AB5" w:rsidRDefault="00CA4D8C" w:rsidP="00CA4D8C">
            <w:pPr>
              <w:numPr>
                <w:ilvl w:val="0"/>
                <w:numId w:val="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1. Анкета для у</w:t>
            </w:r>
            <w:r>
              <w:rPr>
                <w:color w:val="000000"/>
                <w:sz w:val="28"/>
                <w:szCs w:val="28"/>
                <w:lang w:bidi="ru-RU"/>
              </w:rPr>
              <w:t>частников публичных консультаций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CA4D8C" w:rsidRPr="00541AB5" w:rsidRDefault="00CA4D8C" w:rsidP="00CA4D8C">
            <w:pPr>
              <w:numPr>
                <w:ilvl w:val="0"/>
                <w:numId w:val="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129" w:right="320" w:hanging="129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Наименование проекта нормативного правового акта.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Контактные лица:</w:t>
            </w:r>
          </w:p>
          <w:p w:rsidR="00CA4D8C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Языкова Екатерина Владимировна, начальник финансово-экономического отдела, +7 (4742) 239-956</w:t>
            </w:r>
          </w:p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 09-00 до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 17.00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 рабочим дням.</w:t>
            </w:r>
          </w:p>
          <w:p w:rsidR="00211685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 xml:space="preserve">Анкета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для участников публичных консультаций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4566"/>
      </w:tblGrid>
      <w:tr w:rsidR="00CA4D8C" w:rsidRPr="001D2F75" w:rsidTr="007A4FFB">
        <w:tc>
          <w:tcPr>
            <w:tcW w:w="9841" w:type="dxa"/>
            <w:gridSpan w:val="2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По возможности, укажите:</w:t>
            </w: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Наименование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Сферу деятельности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Ф.И.О. контактного лица: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Номер телефона: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 xml:space="preserve">Адрес электронной почты: 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Общие сведения о правовом акте: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514"/>
      </w:tblGrid>
      <w:tr w:rsidR="00A32767" w:rsidRPr="001D2F75" w:rsidTr="00211685">
        <w:trPr>
          <w:trHeight w:val="503"/>
        </w:trPr>
        <w:tc>
          <w:tcPr>
            <w:tcW w:w="5210" w:type="dxa"/>
            <w:shd w:val="clear" w:color="auto" w:fill="auto"/>
          </w:tcPr>
          <w:p w:rsidR="00CA4D8C" w:rsidRPr="001D2F75" w:rsidRDefault="00CA4D8C" w:rsidP="0021168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Сфера регулирования:</w:t>
            </w:r>
          </w:p>
        </w:tc>
        <w:tc>
          <w:tcPr>
            <w:tcW w:w="5211" w:type="dxa"/>
            <w:shd w:val="clear" w:color="auto" w:fill="auto"/>
          </w:tcPr>
          <w:p w:rsidR="00CA4D8C" w:rsidRPr="001D2F75" w:rsidRDefault="00211685" w:rsidP="00A3276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П</w:t>
            </w:r>
            <w:r w:rsidR="00A32767">
              <w:rPr>
                <w:color w:val="000000"/>
                <w:sz w:val="28"/>
                <w:szCs w:val="28"/>
                <w:lang w:bidi="ru-RU"/>
              </w:rPr>
              <w:t>ассажирские перевозки по муниципальным маршрутам</w:t>
            </w:r>
          </w:p>
        </w:tc>
      </w:tr>
      <w:tr w:rsidR="00A32767" w:rsidRPr="001D2F75" w:rsidTr="007A4FFB">
        <w:tc>
          <w:tcPr>
            <w:tcW w:w="5210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Вид и наименование:</w:t>
            </w:r>
          </w:p>
        </w:tc>
        <w:tc>
          <w:tcPr>
            <w:tcW w:w="5211" w:type="dxa"/>
            <w:shd w:val="clear" w:color="auto" w:fill="auto"/>
          </w:tcPr>
          <w:p w:rsidR="00CA4D8C" w:rsidRPr="00AF0FC1" w:rsidRDefault="00AF0FC1" w:rsidP="00211685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 </w:t>
            </w:r>
            <w:r w:rsidR="00211685">
              <w:rPr>
                <w:color w:val="000000"/>
                <w:sz w:val="28"/>
                <w:szCs w:val="28"/>
                <w:lang w:bidi="ru-RU"/>
              </w:rPr>
              <w:t>п</w:t>
            </w:r>
            <w:r>
              <w:rPr>
                <w:color w:val="000000"/>
                <w:sz w:val="28"/>
                <w:szCs w:val="28"/>
                <w:lang w:bidi="ru-RU"/>
              </w:rPr>
              <w:t>орядка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Липецка на 2022 год.</w:t>
            </w:r>
          </w:p>
        </w:tc>
      </w:tr>
      <w:tr w:rsidR="00AF0FC1" w:rsidRPr="001D2F75" w:rsidTr="007A4FFB">
        <w:tc>
          <w:tcPr>
            <w:tcW w:w="5210" w:type="dxa"/>
            <w:shd w:val="clear" w:color="auto" w:fill="auto"/>
          </w:tcPr>
          <w:p w:rsidR="00AF0FC1" w:rsidRPr="001D2F75" w:rsidRDefault="00AF0FC1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11" w:type="dxa"/>
            <w:shd w:val="clear" w:color="auto" w:fill="auto"/>
          </w:tcPr>
          <w:p w:rsidR="00AF0FC1" w:rsidRDefault="00211685" w:rsidP="00211685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 </w:t>
            </w:r>
            <w:r>
              <w:rPr>
                <w:color w:val="000000"/>
                <w:sz w:val="28"/>
                <w:szCs w:val="28"/>
                <w:lang w:bidi="ru-RU"/>
              </w:rPr>
              <w:t>п</w:t>
            </w:r>
            <w:r>
              <w:rPr>
                <w:color w:val="000000"/>
                <w:sz w:val="28"/>
                <w:szCs w:val="28"/>
                <w:lang w:bidi="ru-RU"/>
              </w:rPr>
              <w:t>орядка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2022 год.</w:t>
            </w: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Наличие (отсутствие) в (проекте) правового акта положений, противоречащих антимонопольному законодательству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Предложения и замечания по (проекту) правового акта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631307" w:rsidRDefault="00631307" w:rsidP="00211685"/>
    <w:sectPr w:rsidR="00631307" w:rsidSect="002116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4E73"/>
    <w:multiLevelType w:val="hybridMultilevel"/>
    <w:tmpl w:val="74B81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D70B5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E6752"/>
    <w:multiLevelType w:val="multilevel"/>
    <w:tmpl w:val="23003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A5"/>
    <w:rsid w:val="00211685"/>
    <w:rsid w:val="002925E1"/>
    <w:rsid w:val="00403E1A"/>
    <w:rsid w:val="00631307"/>
    <w:rsid w:val="006C54CD"/>
    <w:rsid w:val="00793D2B"/>
    <w:rsid w:val="009A46A5"/>
    <w:rsid w:val="00A32767"/>
    <w:rsid w:val="00AA093F"/>
    <w:rsid w:val="00AF0FC1"/>
    <w:rsid w:val="00CA4D8C"/>
    <w:rsid w:val="00F9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4D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4D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ptrans@lipetskcit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Селивёрстова</dc:creator>
  <cp:keywords/>
  <dc:description/>
  <cp:lastModifiedBy>Елена В. Селивёрстова</cp:lastModifiedBy>
  <cp:revision>10</cp:revision>
  <cp:lastPrinted>2022-01-19T09:06:00Z</cp:lastPrinted>
  <dcterms:created xsi:type="dcterms:W3CDTF">2022-01-19T07:35:00Z</dcterms:created>
  <dcterms:modified xsi:type="dcterms:W3CDTF">2022-01-19T13:03:00Z</dcterms:modified>
</cp:coreProperties>
</file>