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9C" w:rsidRDefault="00C83D9C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6EE44" wp14:editId="243F85A4">
                <wp:simplePos x="0" y="0"/>
                <wp:positionH relativeFrom="column">
                  <wp:posOffset>-717550</wp:posOffset>
                </wp:positionH>
                <wp:positionV relativeFrom="paragraph">
                  <wp:posOffset>-579120</wp:posOffset>
                </wp:positionV>
                <wp:extent cx="7052945" cy="1432560"/>
                <wp:effectExtent l="0" t="0" r="14605" b="1524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2945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D9C" w:rsidRDefault="00C83D9C" w:rsidP="00C83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56.5pt;margin-top:-45.6pt;width:555.35pt;height:11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">
                <v:textbox>
                  <w:txbxContent>
                    <w:p w:rsidR="00C83D9C" w:rsidRDefault="00C83D9C" w:rsidP="00C83D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</w:r>
                    </w:p>
                  </w:txbxContent>
                </v:textbox>
              </v:shape>
            </w:pict>
          </mc:Fallback>
        </mc:AlternateContent>
      </w:r>
    </w:p>
    <w:p w:rsidR="00C83D9C" w:rsidRDefault="00C83D9C"/>
    <w:p w:rsidR="00C83D9C" w:rsidRDefault="00C83D9C"/>
    <w:p w:rsidR="0095304E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DA46BB" w:rsidRDefault="00DA46BB" w:rsidP="00DA46BB">
      <w:pPr>
        <w:shd w:val="clear" w:color="auto" w:fill="FFFFFF"/>
        <w:spacing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Для предоставления государственной услуги заявитель представляет в Управление при личном приеме либо заказным почтовым отправлением (с уведомлением о вручении) следующие документы:</w:t>
      </w:r>
    </w:p>
    <w:p w:rsidR="007A457B" w:rsidRDefault="007A457B" w:rsidP="007A457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7A457B">
        <w:rPr>
          <w:rFonts w:ascii="Times New Roman" w:hAnsi="Times New Roman" w:cs="Times New Roman"/>
          <w:sz w:val="32"/>
          <w:szCs w:val="32"/>
        </w:rPr>
        <w:t xml:space="preserve">заявление по форме, утвержденной приказом Министерства просвещения </w:t>
      </w:r>
      <w:r>
        <w:rPr>
          <w:rFonts w:ascii="Times New Roman" w:hAnsi="Times New Roman" w:cs="Times New Roman"/>
          <w:sz w:val="32"/>
          <w:szCs w:val="32"/>
        </w:rPr>
        <w:t>РФ</w:t>
      </w:r>
      <w:r w:rsidRPr="007A457B">
        <w:rPr>
          <w:rFonts w:ascii="Times New Roman" w:hAnsi="Times New Roman" w:cs="Times New Roman"/>
          <w:sz w:val="32"/>
          <w:szCs w:val="32"/>
        </w:rPr>
        <w:t xml:space="preserve"> от 10.01.2019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7A457B">
        <w:rPr>
          <w:rFonts w:ascii="Times New Roman" w:hAnsi="Times New Roman" w:cs="Times New Roman"/>
          <w:sz w:val="32"/>
          <w:szCs w:val="32"/>
        </w:rPr>
        <w:t xml:space="preserve"> 4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7A457B" w:rsidRDefault="007A457B" w:rsidP="007A457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документ, удостоверяющий личность;</w:t>
      </w:r>
    </w:p>
    <w:p w:rsidR="007A457B" w:rsidRPr="007A457B" w:rsidRDefault="007A457B" w:rsidP="007A457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7A457B">
        <w:rPr>
          <w:rFonts w:ascii="Times New Roman" w:hAnsi="Times New Roman" w:cs="Times New Roman"/>
          <w:sz w:val="32"/>
          <w:szCs w:val="32"/>
        </w:rPr>
        <w:t>краткая автобиография заявителя;</w:t>
      </w:r>
    </w:p>
    <w:p w:rsidR="007A457B" w:rsidRPr="007A457B" w:rsidRDefault="007A457B" w:rsidP="007A457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7A457B">
        <w:rPr>
          <w:rFonts w:ascii="Times New Roman" w:hAnsi="Times New Roman" w:cs="Times New Roman"/>
          <w:sz w:val="32"/>
          <w:szCs w:val="32"/>
        </w:rPr>
        <w:t>справка с места работы заявителя с указанием должности и размера средней заработной платы за последние 12 месяцев и (или) иной документ, подтверждающий доход заявителя или справка с места работы супруга (супруги) заявителя с указанием должности и размера средней заработной платы за последние 12 месяцев и (или) иной документ, подтверждающий доход супруга (супруги), выданная не ранее чем за 1 год до</w:t>
      </w:r>
      <w:proofErr w:type="gramEnd"/>
      <w:r w:rsidRPr="007A457B">
        <w:rPr>
          <w:rFonts w:ascii="Times New Roman" w:hAnsi="Times New Roman" w:cs="Times New Roman"/>
          <w:sz w:val="32"/>
          <w:szCs w:val="32"/>
        </w:rPr>
        <w:t xml:space="preserve"> дня обращения заявителя в </w:t>
      </w:r>
      <w:r>
        <w:rPr>
          <w:rFonts w:ascii="Times New Roman" w:hAnsi="Times New Roman" w:cs="Times New Roman"/>
          <w:sz w:val="32"/>
          <w:szCs w:val="32"/>
        </w:rPr>
        <w:t>Управление</w:t>
      </w:r>
      <w:r w:rsidRPr="007A457B">
        <w:rPr>
          <w:rFonts w:ascii="Times New Roman" w:hAnsi="Times New Roman" w:cs="Times New Roman"/>
          <w:sz w:val="32"/>
          <w:szCs w:val="32"/>
        </w:rPr>
        <w:t>;</w:t>
      </w:r>
    </w:p>
    <w:p w:rsidR="007A457B" w:rsidRPr="007A457B" w:rsidRDefault="007A457B" w:rsidP="007A457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7A457B">
        <w:rPr>
          <w:rFonts w:ascii="Times New Roman" w:hAnsi="Times New Roman" w:cs="Times New Roman"/>
          <w:sz w:val="32"/>
          <w:szCs w:val="32"/>
        </w:rPr>
        <w:t xml:space="preserve">заключение о результатах медицинского освидетельствования граждан, намеревающихся взять под опеку (попечительство), в приемную или патронатную семью детей-сирот и детей, оставшихся без попечения родителей, оформленное в порядке, установленном Министерством здравоохранения </w:t>
      </w:r>
      <w:r>
        <w:rPr>
          <w:rFonts w:ascii="Times New Roman" w:hAnsi="Times New Roman" w:cs="Times New Roman"/>
          <w:sz w:val="32"/>
          <w:szCs w:val="32"/>
        </w:rPr>
        <w:t>РФ</w:t>
      </w:r>
      <w:r w:rsidRPr="007A457B">
        <w:rPr>
          <w:rFonts w:ascii="Times New Roman" w:hAnsi="Times New Roman" w:cs="Times New Roman"/>
          <w:sz w:val="32"/>
          <w:szCs w:val="32"/>
        </w:rPr>
        <w:t xml:space="preserve">, выданное не ранее чем за 6 месяцев до дня обращения заявителя в </w:t>
      </w:r>
      <w:r>
        <w:rPr>
          <w:rFonts w:ascii="Times New Roman" w:hAnsi="Times New Roman" w:cs="Times New Roman"/>
          <w:sz w:val="32"/>
          <w:szCs w:val="32"/>
        </w:rPr>
        <w:t>Управление</w:t>
      </w:r>
      <w:r w:rsidRPr="007A457B">
        <w:rPr>
          <w:rFonts w:ascii="Times New Roman" w:hAnsi="Times New Roman" w:cs="Times New Roman"/>
          <w:sz w:val="32"/>
          <w:szCs w:val="32"/>
        </w:rPr>
        <w:t>;</w:t>
      </w:r>
    </w:p>
    <w:p w:rsidR="007A457B" w:rsidRPr="007A457B" w:rsidRDefault="007A457B" w:rsidP="007A457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7A457B">
        <w:rPr>
          <w:rFonts w:ascii="Times New Roman" w:hAnsi="Times New Roman" w:cs="Times New Roman"/>
          <w:sz w:val="32"/>
          <w:szCs w:val="32"/>
        </w:rPr>
        <w:t>копия свидетельства о браке (если заявитель состоит в браке);</w:t>
      </w:r>
    </w:p>
    <w:p w:rsidR="007A457B" w:rsidRPr="007A457B" w:rsidRDefault="007A457B" w:rsidP="007A457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7A457B">
        <w:rPr>
          <w:rFonts w:ascii="Times New Roman" w:hAnsi="Times New Roman" w:cs="Times New Roman"/>
          <w:sz w:val="32"/>
          <w:szCs w:val="32"/>
        </w:rPr>
        <w:t>письменное согласие совершеннолетних членов семьи с учетом мнения детей, достигших 10-летнего возраста, проживающих совместно с заявителем, на прием ребенка (детей) в семью;</w:t>
      </w:r>
    </w:p>
    <w:p w:rsidR="007A457B" w:rsidRPr="007A457B" w:rsidRDefault="007A457B" w:rsidP="007A457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7A457B">
        <w:rPr>
          <w:rFonts w:ascii="Times New Roman" w:hAnsi="Times New Roman" w:cs="Times New Roman"/>
          <w:sz w:val="32"/>
          <w:szCs w:val="32"/>
        </w:rPr>
        <w:t xml:space="preserve">копия свидетельства о прохождении подготовки лиц, желающих принять в свою семью ребенка, оставшегося без попечения родителей, на территории Российской Федерации в порядке, установленном </w:t>
      </w:r>
      <w:hyperlink r:id="rId6" w:history="1">
        <w:r w:rsidRPr="007A457B">
          <w:rPr>
            <w:rFonts w:ascii="Times New Roman" w:hAnsi="Times New Roman" w:cs="Times New Roman"/>
            <w:sz w:val="32"/>
            <w:szCs w:val="32"/>
          </w:rPr>
          <w:t>пунктом 6 статьи 127</w:t>
        </w:r>
      </w:hyperlink>
      <w:r w:rsidRPr="007A457B">
        <w:rPr>
          <w:rFonts w:ascii="Times New Roman" w:hAnsi="Times New Roman" w:cs="Times New Roman"/>
          <w:sz w:val="32"/>
          <w:szCs w:val="32"/>
        </w:rPr>
        <w:t xml:space="preserve"> Семейного кодекса Российской Федерации (за исключением близких родственников </w:t>
      </w:r>
      <w:r w:rsidRPr="007A457B">
        <w:rPr>
          <w:rFonts w:ascii="Times New Roman" w:hAnsi="Times New Roman" w:cs="Times New Roman"/>
          <w:sz w:val="32"/>
          <w:szCs w:val="32"/>
        </w:rPr>
        <w:lastRenderedPageBreak/>
        <w:t>ребенка, а также лиц, которые являются или являлись опекунами (попечителями) детей и которые не были отстранены от исполнения возложенных на них обязанностей) по форме, установленной</w:t>
      </w:r>
      <w:proofErr w:type="gramEnd"/>
      <w:r w:rsidRPr="007A457B">
        <w:rPr>
          <w:rFonts w:ascii="Times New Roman" w:hAnsi="Times New Roman" w:cs="Times New Roman"/>
          <w:sz w:val="32"/>
          <w:szCs w:val="32"/>
        </w:rPr>
        <w:t xml:space="preserve"> Министерством просвещения Российской Федерации.</w:t>
      </w:r>
    </w:p>
    <w:p w:rsidR="007A457B" w:rsidRDefault="007A457B" w:rsidP="007A457B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7A457B" w:rsidRPr="007A457B" w:rsidRDefault="007A457B" w:rsidP="007A457B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7A457B">
        <w:rPr>
          <w:rFonts w:ascii="Times New Roman" w:hAnsi="Times New Roman" w:cs="Times New Roman"/>
          <w:sz w:val="32"/>
          <w:szCs w:val="32"/>
        </w:rPr>
        <w:t xml:space="preserve">В случае, если заявителем является иностранный гражданин, являющийся родственником ребенка-сироты, ребенка, оставшегося без попечения родителей, передаваемого под опеку (попечительство), </w:t>
      </w:r>
      <w:r>
        <w:rPr>
          <w:rFonts w:ascii="Times New Roman" w:hAnsi="Times New Roman" w:cs="Times New Roman"/>
          <w:sz w:val="32"/>
          <w:szCs w:val="32"/>
        </w:rPr>
        <w:t xml:space="preserve">он </w:t>
      </w:r>
      <w:r w:rsidRPr="007A457B">
        <w:rPr>
          <w:rFonts w:ascii="Times New Roman" w:hAnsi="Times New Roman" w:cs="Times New Roman"/>
          <w:sz w:val="32"/>
          <w:szCs w:val="32"/>
        </w:rPr>
        <w:t>дополнительно представляется документ компетентного органа государства, гражданином которого является заявитель, подтверждающий отсутствие в законодательстве государства, гражданином которого он является, признания союза, заключенного между лицами одного пола, браком (предоставляется в случае обращения лица, не состоящего в браке).</w:t>
      </w:r>
      <w:proofErr w:type="gramEnd"/>
    </w:p>
    <w:p w:rsidR="00DA46BB" w:rsidRDefault="00DA46BB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DA46BB" w:rsidRDefault="00DA46BB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ПЕРЕЧЕНЬ ДОКУМЕНТОВ, КОТОРЫЕ ЗАЯВИТЕЛЬ ВПРАВЕ ПРЕДСТАВИТЬ ПО СОБСТВЕННОЙ ИНИЦИАТИВЕ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A46B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Управление самостоятельно запрашивает в рамках межведомственного взаимодействия: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F76553">
        <w:t xml:space="preserve"> </w:t>
      </w:r>
      <w:r>
        <w:rPr>
          <w:rFonts w:ascii="Times New Roman" w:hAnsi="Times New Roman" w:cs="Times New Roman"/>
          <w:sz w:val="32"/>
          <w:szCs w:val="32"/>
        </w:rPr>
        <w:t>О</w:t>
      </w:r>
      <w:r w:rsidRPr="00F76553">
        <w:rPr>
          <w:rFonts w:ascii="Times New Roman" w:hAnsi="Times New Roman" w:cs="Times New Roman"/>
          <w:sz w:val="32"/>
          <w:szCs w:val="32"/>
        </w:rPr>
        <w:t xml:space="preserve">т </w:t>
      </w:r>
      <w:r w:rsidR="007A457B" w:rsidRPr="007A457B">
        <w:rPr>
          <w:rFonts w:ascii="Times New Roman" w:hAnsi="Times New Roman" w:cs="Times New Roman"/>
          <w:sz w:val="32"/>
          <w:szCs w:val="32"/>
        </w:rPr>
        <w:t>Управления Министерства внутренних дел по Липецкой области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7A457B" w:rsidRPr="007A457B" w:rsidRDefault="007A457B" w:rsidP="007A45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7A457B">
        <w:rPr>
          <w:rFonts w:ascii="Times New Roman" w:hAnsi="Times New Roman" w:cs="Times New Roman"/>
          <w:sz w:val="32"/>
          <w:szCs w:val="32"/>
        </w:rPr>
        <w:t>сведения о гражданах, зарегистрированных по месту жительства заявителя;</w:t>
      </w:r>
    </w:p>
    <w:p w:rsidR="007A457B" w:rsidRPr="007A457B" w:rsidRDefault="007A457B" w:rsidP="007A45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7A457B">
        <w:rPr>
          <w:rFonts w:ascii="Times New Roman" w:hAnsi="Times New Roman" w:cs="Times New Roman"/>
          <w:sz w:val="32"/>
          <w:szCs w:val="32"/>
        </w:rPr>
        <w:t>сведения о лицах, имеющих или имевших судимость, подвергающихся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 w:rsidRPr="007A457B">
        <w:rPr>
          <w:rFonts w:ascii="Times New Roman" w:hAnsi="Times New Roman" w:cs="Times New Roman"/>
          <w:sz w:val="32"/>
          <w:szCs w:val="32"/>
        </w:rPr>
        <w:t>, а также против общественной безопасности, мира и безопасности человечества;</w:t>
      </w:r>
    </w:p>
    <w:p w:rsidR="00DA46BB" w:rsidRDefault="007A457B" w:rsidP="007A45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r w:rsidRPr="007A457B">
        <w:rPr>
          <w:rFonts w:ascii="Times New Roman" w:hAnsi="Times New Roman" w:cs="Times New Roman"/>
          <w:sz w:val="32"/>
          <w:szCs w:val="32"/>
        </w:rPr>
        <w:t>сведения о лицах, имеющих неснятую или непогашенную судимость за тяжкие или особо тяжкие преступления</w:t>
      </w:r>
      <w:r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p w:rsidR="007A457B" w:rsidRDefault="007A457B" w:rsidP="007A45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="007A457B">
        <w:rPr>
          <w:rFonts w:ascii="Times New Roman" w:hAnsi="Times New Roman" w:cs="Times New Roman"/>
          <w:sz w:val="32"/>
          <w:szCs w:val="32"/>
        </w:rPr>
        <w:t>О</w:t>
      </w:r>
      <w:r w:rsidR="007A457B" w:rsidRPr="007A457B">
        <w:rPr>
          <w:rFonts w:ascii="Times New Roman" w:hAnsi="Times New Roman" w:cs="Times New Roman"/>
          <w:sz w:val="32"/>
          <w:szCs w:val="32"/>
        </w:rPr>
        <w:t>т Управления Пенсионного фонда Российской Федерации по Липецкой области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7A457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7A457B" w:rsidRPr="007A457B">
        <w:rPr>
          <w:rFonts w:ascii="Times New Roman" w:hAnsi="Times New Roman" w:cs="Times New Roman"/>
          <w:sz w:val="32"/>
          <w:szCs w:val="32"/>
        </w:rPr>
        <w:t>сведения о получаемой заявителем пенсии, ее виде и размере (для лиц, основным источником доходов которых являются страховое обеспечение по обязательному пенсионному страхованию или иные пенсионные выплаты).</w:t>
      </w:r>
    </w:p>
    <w:p w:rsidR="00DA46B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Заявитель вправе представить указанные документы по собственной инициативе.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Непредставление вышеуказанных документов не является основанием для отказа заявителю в предоставлении государственной услуги.</w:t>
      </w:r>
    </w:p>
    <w:sectPr w:rsidR="00DA46BB" w:rsidSect="007A4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9A3A68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3C570BB"/>
    <w:multiLevelType w:val="hybridMultilevel"/>
    <w:tmpl w:val="12743D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AE8339B"/>
    <w:multiLevelType w:val="hybridMultilevel"/>
    <w:tmpl w:val="DA9AD9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02B29F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26348D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8571274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9C"/>
    <w:rsid w:val="002F089D"/>
    <w:rsid w:val="00602FF7"/>
    <w:rsid w:val="007A457B"/>
    <w:rsid w:val="0095304E"/>
    <w:rsid w:val="00C2286E"/>
    <w:rsid w:val="00C83D9C"/>
    <w:rsid w:val="00DA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/redirect/10105807/127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2022-07-11T13:39:00Z</dcterms:created>
  <dcterms:modified xsi:type="dcterms:W3CDTF">2022-10-14T11:56:00Z</dcterms:modified>
</cp:coreProperties>
</file>