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1E" w:rsidRDefault="005D5C1E" w:rsidP="00E3256F"/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925032"/>
                <wp:effectExtent l="0" t="0" r="28575" b="279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2D2D55" w:rsidRDefault="002D2D55" w:rsidP="007C1DC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5D5C1E" w:rsidRPr="007C1DC5" w:rsidRDefault="005D5C1E" w:rsidP="007C1DC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</w:t>
      </w:r>
      <w:r w:rsidR="00F1177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27.07.2006 № 152-ФЗ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>«О персональных данных».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«Об официальном статистическом учете и системе государственной статистики в Российской Федерации». 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27.07.2010 № 210-ФЗ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>«Об организации предоставления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2D2D55" w:rsidRDefault="00F1177C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Правил организации деятельности </w:t>
      </w:r>
      <w:r>
        <w:rPr>
          <w:rFonts w:ascii="Times New Roman" w:hAnsi="Times New Roman" w:cs="Times New Roman"/>
          <w:sz w:val="32"/>
          <w:szCs w:val="32"/>
        </w:rPr>
        <w:lastRenderedPageBreak/>
        <w:t>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2D2D55" w:rsidRDefault="00F1177C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 w:rsidR="002D2D55"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 w:rsidR="002D2D55">
        <w:rPr>
          <w:rFonts w:ascii="Times New Roman" w:hAnsi="Times New Roman" w:cs="Times New Roman"/>
          <w:sz w:val="32"/>
          <w:szCs w:val="32"/>
        </w:rPr>
        <w:t>».</w:t>
      </w:r>
    </w:p>
    <w:p w:rsidR="00F1177C" w:rsidRDefault="00F1177C" w:rsidP="00F1177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1177C">
        <w:rPr>
          <w:rFonts w:ascii="Times New Roman" w:hAnsi="Times New Roman" w:cs="Times New Roman"/>
          <w:sz w:val="32"/>
          <w:szCs w:val="32"/>
        </w:rPr>
        <w:t xml:space="preserve">Приказ Управления образования и науки Липецкой области от 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F1177C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>.07.</w:t>
      </w:r>
      <w:r w:rsidRPr="00F1177C">
        <w:rPr>
          <w:rFonts w:ascii="Times New Roman" w:hAnsi="Times New Roman" w:cs="Times New Roman"/>
          <w:sz w:val="32"/>
          <w:szCs w:val="32"/>
        </w:rPr>
        <w:t xml:space="preserve">2022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F1177C">
        <w:rPr>
          <w:rFonts w:ascii="Times New Roman" w:hAnsi="Times New Roman" w:cs="Times New Roman"/>
          <w:sz w:val="32"/>
          <w:szCs w:val="32"/>
        </w:rPr>
        <w:t xml:space="preserve"> 1001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F1177C">
        <w:rPr>
          <w:rFonts w:ascii="Times New Roman" w:hAnsi="Times New Roman" w:cs="Times New Roman"/>
          <w:sz w:val="32"/>
          <w:szCs w:val="32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F1177C">
        <w:rPr>
          <w:rFonts w:ascii="Times New Roman" w:hAnsi="Times New Roman" w:cs="Times New Roman"/>
          <w:sz w:val="32"/>
          <w:szCs w:val="32"/>
        </w:rPr>
        <w:t>Выдача согласия на отчисление из организации, осуществляющей образовательную деятельность, несовершеннолетних обучающихся детей-сирот и детей, оставшихся без попечения родителей, достигших возраста пятнадцати лет и не получивших основного общего образования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Pr="00F02616" w:rsidRDefault="002D2D55" w:rsidP="00F1177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02616"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 w:rsidRPr="00F02616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Pr="00F02616"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</w:t>
      </w:r>
      <w:r w:rsidR="00C716C1">
        <w:rPr>
          <w:rFonts w:ascii="Times New Roman" w:hAnsi="Times New Roman" w:cs="Times New Roman"/>
          <w:sz w:val="32"/>
          <w:szCs w:val="32"/>
        </w:rPr>
        <w:t>а администрации города Липецка».</w:t>
      </w:r>
      <w:bookmarkStart w:id="0" w:name="_GoBack"/>
      <w:bookmarkEnd w:id="0"/>
    </w:p>
    <w:sectPr w:rsidR="002D2D55" w:rsidRPr="00F0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4737DA"/>
    <w:multiLevelType w:val="multilevel"/>
    <w:tmpl w:val="CA3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1D5220"/>
    <w:rsid w:val="002D2D55"/>
    <w:rsid w:val="00440804"/>
    <w:rsid w:val="005D5C1E"/>
    <w:rsid w:val="006465A8"/>
    <w:rsid w:val="007C1DC5"/>
    <w:rsid w:val="0085400B"/>
    <w:rsid w:val="008618B2"/>
    <w:rsid w:val="008A17A7"/>
    <w:rsid w:val="009D02F7"/>
    <w:rsid w:val="00AA4897"/>
    <w:rsid w:val="00BB5064"/>
    <w:rsid w:val="00C2286E"/>
    <w:rsid w:val="00C716C1"/>
    <w:rsid w:val="00E3256F"/>
    <w:rsid w:val="00E775EE"/>
    <w:rsid w:val="00F1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2022-07-11T13:37:00Z</dcterms:created>
  <dcterms:modified xsi:type="dcterms:W3CDTF">2022-11-07T13:18:00Z</dcterms:modified>
</cp:coreProperties>
</file>