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6F" w:rsidRDefault="000705BC" w:rsidP="00E3256F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31512" wp14:editId="426C2BE1">
                <wp:simplePos x="0" y="0"/>
                <wp:positionH relativeFrom="column">
                  <wp:posOffset>-357121</wp:posOffset>
                </wp:positionH>
                <wp:positionV relativeFrom="paragraph">
                  <wp:posOffset>-284155</wp:posOffset>
                </wp:positionV>
                <wp:extent cx="6505575" cy="925032"/>
                <wp:effectExtent l="0" t="0" r="28575" b="2794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9250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5BC" w:rsidRPr="000705BC" w:rsidRDefault="000705BC" w:rsidP="000705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</w:pPr>
                            <w:r w:rsidRPr="000705B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  <w:t>ПЕРЕЧЕНЬ НОРМАТИВНЫХ ПРАВОВЫХ АКТОВ, РЕГЛАМЕНТИРУЮЩИХ ПРЕДОСТАВЛЕНИЕ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" o:spid="_x0000_s1026" type="#_x0000_t202" style="position:absolute;margin-left:-28.1pt;margin-top:-22.35pt;width:512.25pt;height:7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BWjNwIAAFIEAAAOAAAAZHJzL2Uyb0RvYy54bWysVF2O0zAQfkfiDpbfadLQ7E/UdLV0KUJa&#10;fqSFAziOk1g4HmO7TZbLcAqekDhDj8TY6ZZqgRdEHqwZz/ibmW9msrwae0V2wjoJuqTzWUqJ0Bxq&#10;qduSfvyweXZBifNM10yBFiW9F45erZ4+WQ6mEBl0oGphCYJoVwympJ33pkgSxzvRMzcDIzQaG7A9&#10;86jaNqktGxC9V0mWpmfJALY2FrhwDm9vJiNdRfymEdy/axonPFElxdx8PG08q3AmqyUrWstMJ/kh&#10;DfYPWfRMagx6hLphnpGtlb9B9ZJbcND4GYc+gaaRXMQasJp5+qiau44ZEWtBcpw50uT+Hyx/u3tv&#10;iaxLmmWUaNZjj/Zf9z/23/ffCF4hP4NxBbrdGXT04wsYsc+xVmdugX9yRMO6Y7oV19bC0AlWY37z&#10;8DI5eTrhuABSDW+gxjhs6yECjY3tA3lIB0F07NP9sTdi9ITj5Vme5vl5TglH22WWp89jcgkrHl4b&#10;6/wrAT0JQkkt9j6is92t8yEbVjy4hGAOlKw3Uqmo2LZaK0t2DOdkE79YwCM3pcmA0fMsnwj4K0Qa&#10;vz9B9NLjwCvZl/Ti6MSKQNtLXcdx9EyqScaUlT7wGKibSPRjNR76UkF9j4xamAYbFxGFDuwXSgYc&#10;6pK6z1tmBSXqtcauXM4Xi7AFUVnk5xkq9tRSnVqY5ghVUk/JJK79tDlbY2XbYaRpDjRcYycbGUkO&#10;LZ+yOuSNgxu5PyxZ2IxTPXr9+hWsfgIAAP//AwBQSwMEFAAGAAgAAAAhAH6K8+ThAAAACwEAAA8A&#10;AABkcnMvZG93bnJldi54bWxMj8tOwzAQRfdI/IM1SGxQa7cNaRriVAgJBDsoCLZuPE0i/Ai2m4a/&#10;Z1jBbkZzdOfcajtZw0YMsfdOwmIugKFrvO5dK+Ht9X5WAItJOa2MdyjhGyNs6/OzSpXan9wLjrvU&#10;MgpxsVQSupSGkvPYdGhVnPsBHd0OPliVaA0t10GdKNwavhQi51b1jj50asC7DpvP3dFKKLLH8SM+&#10;rZ7fm/xgNulqPT58BSkvL6bbG2AJp/QHw68+qUNNTnt/dDoyI2F2nS8JpSHL1sCI2OTFCtieULEQ&#10;wOuK/+9Q/wAAAP//AwBQSwECLQAUAAYACAAAACEAtoM4kv4AAADhAQAAEwAAAAAAAAAAAAAAAAAA&#10;AAAAW0NvbnRlbnRfVHlwZXNdLnhtbFBLAQItABQABgAIAAAAIQA4/SH/1gAAAJQBAAALAAAAAAAA&#10;AAAAAAAAAC8BAABfcmVscy8ucmVsc1BLAQItABQABgAIAAAAIQBozBWjNwIAAFIEAAAOAAAAAAAA&#10;AAAAAAAAAC4CAABkcnMvZTJvRG9jLnhtbFBLAQItABQABgAIAAAAIQB+ivPk4QAAAAsBAAAPAAAA&#10;AAAAAAAAAAAAAJEEAABkcnMvZG93bnJldi54bWxQSwUGAAAAAAQABADzAAAAnwUAAAAA&#10;">
                <v:textbox>
                  <w:txbxContent>
                    <w:p w:rsidR="000705BC" w:rsidRPr="000705BC" w:rsidRDefault="000705BC" w:rsidP="000705B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</w:pPr>
                      <w:r w:rsidRPr="000705BC"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  <w:t>ПЕРЕЧЕНЬ НОРМАТИВНЫХ ПРАВОВЫХ АКТОВ, РЕГЛАМЕНТИРУЮЩИХ ПРЕДОСТАВЛЕНИЕ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Семейный кодекс Российской Федерации.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Гражданский кодекс Российской Федерации.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Налоговый кодекс Российской Федерации.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02.05.2006 № 59-ФЗ «О порядке рассмотрения обращений граждан Российской Федерации».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27.07.2006 № 152-ФЗ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</w:rPr>
        <w:t>«О персональных данных».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29.11.2007 № 282-ФЗ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«Об официальном статистическом учете и системе государственной статистики в Российской Федерации». </w:t>
      </w:r>
    </w:p>
    <w:p w:rsidR="001D5220" w:rsidRPr="001D5220" w:rsidRDefault="001D5220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1D5220">
        <w:rPr>
          <w:rFonts w:ascii="Times New Roman" w:hAnsi="Times New Roman" w:cs="Times New Roman"/>
          <w:sz w:val="32"/>
          <w:szCs w:val="32"/>
        </w:rPr>
        <w:t xml:space="preserve">Федеральный закон от 24.04.2008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1D5220">
        <w:rPr>
          <w:rFonts w:ascii="Times New Roman" w:hAnsi="Times New Roman" w:cs="Times New Roman"/>
          <w:sz w:val="32"/>
          <w:szCs w:val="32"/>
        </w:rPr>
        <w:t xml:space="preserve"> 48-ФЗ  «Об опеке и попечительстве».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27.07.2010 № 210-ФЗ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>
        <w:rPr>
          <w:rFonts w:ascii="Times New Roman" w:hAnsi="Times New Roman" w:cs="Times New Roman"/>
          <w:sz w:val="32"/>
          <w:szCs w:val="32"/>
        </w:rPr>
        <w:t>«Об организации предоставления государственных и муниципальных услуг».</w:t>
      </w:r>
    </w:p>
    <w:p w:rsidR="007C589F" w:rsidRDefault="007C589F" w:rsidP="007C589F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7C589F">
        <w:rPr>
          <w:rFonts w:ascii="Times New Roman" w:hAnsi="Times New Roman" w:cs="Times New Roman"/>
          <w:sz w:val="32"/>
          <w:szCs w:val="32"/>
        </w:rPr>
        <w:t>Постановление Правительства РФ от 17</w:t>
      </w:r>
      <w:r>
        <w:rPr>
          <w:rFonts w:ascii="Times New Roman" w:hAnsi="Times New Roman" w:cs="Times New Roman"/>
          <w:sz w:val="32"/>
          <w:szCs w:val="32"/>
        </w:rPr>
        <w:t>.11.</w:t>
      </w:r>
      <w:r w:rsidRPr="007C589F">
        <w:rPr>
          <w:rFonts w:ascii="Times New Roman" w:hAnsi="Times New Roman" w:cs="Times New Roman"/>
          <w:sz w:val="32"/>
          <w:szCs w:val="32"/>
        </w:rPr>
        <w:t xml:space="preserve">2010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7C589F">
        <w:rPr>
          <w:rFonts w:ascii="Times New Roman" w:hAnsi="Times New Roman" w:cs="Times New Roman"/>
          <w:sz w:val="32"/>
          <w:szCs w:val="32"/>
        </w:rPr>
        <w:t xml:space="preserve"> 927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7C589F">
        <w:rPr>
          <w:rFonts w:ascii="Times New Roman" w:hAnsi="Times New Roman" w:cs="Times New Roman"/>
          <w:sz w:val="32"/>
          <w:szCs w:val="32"/>
        </w:rPr>
        <w:t>Об отдельных вопросах осуществления опеки и попечительства в отношении совершеннолетних недееспособных или не полностью дееспособных граждан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2D2D55" w:rsidRDefault="002D2D55" w:rsidP="007C589F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 Правительства Российской Федерации                                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 Правительства РФ от 24.10.2011 № 861                                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2D2D55" w:rsidRDefault="00FE2721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6" w:anchor="/document/70193794/entry/0" w:history="1">
        <w:r w:rsidR="002D2D55"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 w:rsidR="002D2D55">
        <w:rPr>
          <w:rFonts w:ascii="Times New Roman" w:hAnsi="Times New Roman" w:cs="Times New Roman"/>
          <w:sz w:val="32"/>
          <w:szCs w:val="32"/>
        </w:rPr>
        <w:t xml:space="preserve"> Правительства Российской Федерации                                          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Постановление Правительства РФ от 22.12.2012 № 1376                               «Об утверждении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Правил организации деятельности многофункциональных центров предоставления государственных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муниципальных услуг».</w:t>
      </w:r>
    </w:p>
    <w:p w:rsidR="00FE2721" w:rsidRPr="00FE2721" w:rsidRDefault="00FE2721" w:rsidP="00FE2721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440804">
        <w:rPr>
          <w:rFonts w:ascii="Times New Roman" w:hAnsi="Times New Roman" w:cs="Times New Roman"/>
          <w:sz w:val="32"/>
          <w:szCs w:val="32"/>
        </w:rPr>
        <w:t xml:space="preserve">Приказ Министерства здравоохранения и социального развития РФ от </w:t>
      </w:r>
      <w:r>
        <w:rPr>
          <w:rFonts w:ascii="Times New Roman" w:hAnsi="Times New Roman" w:cs="Times New Roman"/>
          <w:sz w:val="32"/>
          <w:szCs w:val="32"/>
        </w:rPr>
        <w:t>0</w:t>
      </w:r>
      <w:r w:rsidRPr="00440804">
        <w:rPr>
          <w:rFonts w:ascii="Times New Roman" w:hAnsi="Times New Roman" w:cs="Times New Roman"/>
          <w:sz w:val="32"/>
          <w:szCs w:val="32"/>
        </w:rPr>
        <w:t>8</w:t>
      </w:r>
      <w:r>
        <w:rPr>
          <w:rFonts w:ascii="Times New Roman" w:hAnsi="Times New Roman" w:cs="Times New Roman"/>
          <w:sz w:val="32"/>
          <w:szCs w:val="32"/>
        </w:rPr>
        <w:t>.08.</w:t>
      </w:r>
      <w:r w:rsidRPr="00440804">
        <w:rPr>
          <w:rFonts w:ascii="Times New Roman" w:hAnsi="Times New Roman" w:cs="Times New Roman"/>
          <w:sz w:val="32"/>
          <w:szCs w:val="32"/>
        </w:rPr>
        <w:t xml:space="preserve">2011 </w:t>
      </w:r>
      <w:r>
        <w:rPr>
          <w:rFonts w:ascii="Times New Roman" w:hAnsi="Times New Roman" w:cs="Times New Roman"/>
          <w:sz w:val="32"/>
          <w:szCs w:val="32"/>
        </w:rPr>
        <w:t xml:space="preserve">№ </w:t>
      </w:r>
      <w:r w:rsidRPr="00440804">
        <w:rPr>
          <w:rFonts w:ascii="Times New Roman" w:hAnsi="Times New Roman" w:cs="Times New Roman"/>
          <w:sz w:val="32"/>
          <w:szCs w:val="32"/>
        </w:rPr>
        <w:t xml:space="preserve">891н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440804">
        <w:rPr>
          <w:rFonts w:ascii="Times New Roman" w:hAnsi="Times New Roman" w:cs="Times New Roman"/>
          <w:sz w:val="32"/>
          <w:szCs w:val="32"/>
        </w:rPr>
        <w:t>О реализации пункта 17 Правил подбора, учета и подготовки граждан, выразивших желание стать опекунами или попечителями совершеннолетних недееспособных или не полностью дееспособных граждан, утвержденных постановлением Правительства Российской Федерации от 17</w:t>
      </w:r>
      <w:r>
        <w:rPr>
          <w:rFonts w:ascii="Times New Roman" w:hAnsi="Times New Roman" w:cs="Times New Roman"/>
          <w:sz w:val="32"/>
          <w:szCs w:val="32"/>
        </w:rPr>
        <w:t>.11.</w:t>
      </w:r>
      <w:r w:rsidRPr="00440804">
        <w:rPr>
          <w:rFonts w:ascii="Times New Roman" w:hAnsi="Times New Roman" w:cs="Times New Roman"/>
          <w:sz w:val="32"/>
          <w:szCs w:val="32"/>
        </w:rPr>
        <w:t xml:space="preserve">2010 </w:t>
      </w:r>
      <w:r>
        <w:rPr>
          <w:rFonts w:ascii="Times New Roman" w:hAnsi="Times New Roman" w:cs="Times New Roman"/>
          <w:sz w:val="32"/>
          <w:szCs w:val="32"/>
        </w:rPr>
        <w:t xml:space="preserve">№ </w:t>
      </w:r>
      <w:r w:rsidRPr="00440804">
        <w:rPr>
          <w:rFonts w:ascii="Times New Roman" w:hAnsi="Times New Roman" w:cs="Times New Roman"/>
          <w:sz w:val="32"/>
          <w:szCs w:val="32"/>
        </w:rPr>
        <w:t>927</w:t>
      </w:r>
      <w:r>
        <w:rPr>
          <w:rFonts w:ascii="Times New Roman" w:hAnsi="Times New Roman" w:cs="Times New Roman"/>
          <w:sz w:val="32"/>
          <w:szCs w:val="32"/>
        </w:rPr>
        <w:t>».</w:t>
      </w:r>
      <w:bookmarkStart w:id="0" w:name="_GoBack"/>
      <w:bookmarkEnd w:id="0"/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Закон Липецкой области от 27.12.2007 № 113-ОЗ                                 «О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области».</w:t>
      </w:r>
    </w:p>
    <w:p w:rsidR="002D2D55" w:rsidRDefault="00FE2721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7" w:anchor="/document/33752637/entry/0" w:history="1">
        <w:r w:rsidR="002D2D55"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 w:rsidR="002D2D55">
        <w:rPr>
          <w:rFonts w:ascii="Times New Roman" w:hAnsi="Times New Roman" w:cs="Times New Roman"/>
          <w:sz w:val="32"/>
          <w:szCs w:val="32"/>
        </w:rPr>
        <w:t xml:space="preserve"> администрации Липецкой области                                  от 09.08.2011 № 282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Липецкой области, Порядка </w:t>
      </w:r>
      <w:proofErr w:type="gramStart"/>
      <w:r w:rsidR="002D2D55">
        <w:rPr>
          <w:rFonts w:ascii="Times New Roman" w:hAnsi="Times New Roman" w:cs="Times New Roman"/>
          <w:sz w:val="32"/>
          <w:szCs w:val="32"/>
        </w:rPr>
        <w:t>проведения экспертизы проектов административных регламентов предоставления государственных услуг</w:t>
      </w:r>
      <w:proofErr w:type="gramEnd"/>
      <w:r w:rsidR="002D2D55">
        <w:rPr>
          <w:rFonts w:ascii="Times New Roman" w:hAnsi="Times New Roman" w:cs="Times New Roman"/>
          <w:sz w:val="32"/>
          <w:szCs w:val="32"/>
        </w:rPr>
        <w:t>».</w:t>
      </w:r>
    </w:p>
    <w:p w:rsidR="007C589F" w:rsidRPr="000173EE" w:rsidRDefault="007C589F" w:rsidP="007C589F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7C589F">
        <w:rPr>
          <w:rFonts w:ascii="Times New Roman" w:hAnsi="Times New Roman" w:cs="Times New Roman"/>
          <w:sz w:val="32"/>
          <w:szCs w:val="32"/>
        </w:rPr>
        <w:t xml:space="preserve">Приказ Управления образования и науки Липецкой области от </w:t>
      </w:r>
      <w:r>
        <w:rPr>
          <w:rFonts w:ascii="Times New Roman" w:hAnsi="Times New Roman" w:cs="Times New Roman"/>
          <w:sz w:val="32"/>
          <w:szCs w:val="32"/>
        </w:rPr>
        <w:t>0</w:t>
      </w:r>
      <w:r w:rsidRPr="007C589F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.06.</w:t>
      </w:r>
      <w:r w:rsidRPr="007C589F">
        <w:rPr>
          <w:rFonts w:ascii="Times New Roman" w:hAnsi="Times New Roman" w:cs="Times New Roman"/>
          <w:sz w:val="32"/>
          <w:szCs w:val="32"/>
        </w:rPr>
        <w:t xml:space="preserve">2022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7C589F">
        <w:rPr>
          <w:rFonts w:ascii="Times New Roman" w:hAnsi="Times New Roman" w:cs="Times New Roman"/>
          <w:sz w:val="32"/>
          <w:szCs w:val="32"/>
        </w:rPr>
        <w:t xml:space="preserve"> 801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7C589F">
        <w:rPr>
          <w:rFonts w:ascii="Times New Roman" w:hAnsi="Times New Roman" w:cs="Times New Roman"/>
          <w:sz w:val="32"/>
          <w:szCs w:val="32"/>
        </w:rPr>
        <w:t xml:space="preserve">Об утверждении административного регламента предоставления государственной услуги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7C589F">
        <w:rPr>
          <w:rFonts w:ascii="Times New Roman" w:hAnsi="Times New Roman" w:cs="Times New Roman"/>
          <w:sz w:val="32"/>
          <w:szCs w:val="32"/>
        </w:rPr>
        <w:t>Прием органами опеки и попечительства документов на установление опеки (попечительства) в отношении лиц, признанных в установленном законом порядке недееспособными или не полностью дееспособными гражданами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2D2D55" w:rsidRPr="00F02616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F02616">
        <w:rPr>
          <w:rFonts w:ascii="Times New Roman" w:hAnsi="Times New Roman" w:cs="Times New Roman"/>
          <w:sz w:val="32"/>
          <w:szCs w:val="32"/>
        </w:rPr>
        <w:t>Решение Липецкого городского Совета депутатов                                                     от 28.05.2013 № 653 «О Положении об управлении опеки (попечительства) и охраны прав детств</w:t>
      </w:r>
      <w:r w:rsidR="00C716C1">
        <w:rPr>
          <w:rFonts w:ascii="Times New Roman" w:hAnsi="Times New Roman" w:cs="Times New Roman"/>
          <w:sz w:val="32"/>
          <w:szCs w:val="32"/>
        </w:rPr>
        <w:t>а администрации города Липецка».</w:t>
      </w:r>
    </w:p>
    <w:sectPr w:rsidR="002D2D55" w:rsidRPr="00F02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84269"/>
    <w:multiLevelType w:val="hybridMultilevel"/>
    <w:tmpl w:val="6EEE42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C4737DA"/>
    <w:multiLevelType w:val="multilevel"/>
    <w:tmpl w:val="CA3E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56F"/>
    <w:rsid w:val="000173EE"/>
    <w:rsid w:val="00034920"/>
    <w:rsid w:val="000705BC"/>
    <w:rsid w:val="001D5220"/>
    <w:rsid w:val="00283DD7"/>
    <w:rsid w:val="002D2D55"/>
    <w:rsid w:val="007C589F"/>
    <w:rsid w:val="0085400B"/>
    <w:rsid w:val="008618B2"/>
    <w:rsid w:val="009D02F7"/>
    <w:rsid w:val="00C2286E"/>
    <w:rsid w:val="00C716C1"/>
    <w:rsid w:val="00E3256F"/>
    <w:rsid w:val="00FE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2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2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D52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D5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52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5">
    <w:name w:val="Гипертекстовая ссылка"/>
    <w:basedOn w:val="a0"/>
    <w:uiPriority w:val="99"/>
    <w:rsid w:val="007C589F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2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2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D52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D5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52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5">
    <w:name w:val="Гипертекстовая ссылка"/>
    <w:basedOn w:val="a0"/>
    <w:uiPriority w:val="99"/>
    <w:rsid w:val="007C589F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obileonline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2022-07-11T13:37:00Z</dcterms:created>
  <dcterms:modified xsi:type="dcterms:W3CDTF">2022-10-18T12:23:00Z</dcterms:modified>
</cp:coreProperties>
</file>