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805DE" wp14:editId="7BB60776">
                <wp:simplePos x="0" y="0"/>
                <wp:positionH relativeFrom="column">
                  <wp:posOffset>-343156</wp:posOffset>
                </wp:positionH>
                <wp:positionV relativeFrom="paragraph">
                  <wp:posOffset>-337953</wp:posOffset>
                </wp:positionV>
                <wp:extent cx="6448425" cy="968991"/>
                <wp:effectExtent l="0" t="0" r="28575" b="2222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968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294B" w:rsidRPr="00EC294B" w:rsidRDefault="00EC294B" w:rsidP="00EC29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</w:pPr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ИСЧЕРПЫВАЮЩИЙ ПЕРЕЧЕНЬ ОСНОВАНИЙ ДЛЯ ПРИОСТАНОВЛЕНИЯ ИЛИ ОТКАЗА В </w:t>
                            </w:r>
                            <w:proofErr w:type="gramStart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ПРЕДОСТАВЛЕНИИ</w:t>
                            </w:r>
                            <w:proofErr w:type="gramEnd"/>
                            <w:r w:rsidRPr="00EC294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 xml:space="preserve">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6" type="#_x0000_t202" style="position:absolute;left:0;text-align:left;margin-left:-27pt;margin-top:-26.6pt;width:507.75pt;height:7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">
                <v:textbox>
                  <w:txbxContent>
                    <w:p w:rsidR="00EC294B" w:rsidRPr="00EC294B" w:rsidRDefault="00EC294B" w:rsidP="00EC29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</w:pPr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ИСЧЕРПЫВАЮЩИЙ ПЕРЕЧЕНЬ ОСНОВАНИЙ ДЛЯ ПРИОСТАНОВЛЕНИЯ ИЛИ ОТКАЗА В </w:t>
                      </w:r>
                      <w:proofErr w:type="gramStart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ПРЕДОСТАВЛЕНИИ</w:t>
                      </w:r>
                      <w:proofErr w:type="gramEnd"/>
                      <w:r w:rsidRPr="00EC294B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 xml:space="preserve">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EC294B" w:rsidRDefault="00EC294B" w:rsidP="00EC294B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145AD2" w:rsidRDefault="00145AD2" w:rsidP="00145A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4B29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Основания для </w:t>
      </w:r>
      <w:r>
        <w:rPr>
          <w:rFonts w:ascii="Times New Roman" w:hAnsi="Times New Roman" w:cs="Times New Roman"/>
          <w:b/>
          <w:sz w:val="32"/>
          <w:szCs w:val="32"/>
        </w:rPr>
        <w:t>приостановления</w:t>
      </w:r>
      <w:r>
        <w:rPr>
          <w:rFonts w:ascii="Times New Roman" w:hAnsi="Times New Roman" w:cs="Times New Roman"/>
          <w:sz w:val="32"/>
          <w:szCs w:val="32"/>
        </w:rPr>
        <w:t xml:space="preserve"> предоставления государственной услуги законодательством не предусмотрены.</w:t>
      </w:r>
    </w:p>
    <w:p w:rsidR="004B29E0" w:rsidRDefault="004B29E0" w:rsidP="004B29E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B29E0" w:rsidRDefault="004B29E0" w:rsidP="00361E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sub_45"/>
      <w:r>
        <w:rPr>
          <w:rFonts w:ascii="Times New Roman" w:hAnsi="Times New Roman" w:cs="Times New Roman"/>
          <w:sz w:val="32"/>
          <w:szCs w:val="32"/>
        </w:rPr>
        <w:t xml:space="preserve">Основанием для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отказа </w:t>
      </w:r>
      <w:r>
        <w:rPr>
          <w:rFonts w:ascii="Times New Roman" w:hAnsi="Times New Roman" w:cs="Times New Roman"/>
          <w:sz w:val="32"/>
          <w:szCs w:val="32"/>
        </w:rPr>
        <w:t>в предоставлении государственной услуги является:</w:t>
      </w:r>
    </w:p>
    <w:bookmarkEnd w:id="0"/>
    <w:p w:rsidR="005A7CB8" w:rsidRPr="005A7CB8" w:rsidRDefault="005A7CB8" w:rsidP="005A7C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A7CB8">
        <w:rPr>
          <w:rFonts w:ascii="Times New Roman" w:hAnsi="Times New Roman" w:cs="Times New Roman"/>
          <w:sz w:val="32"/>
          <w:szCs w:val="32"/>
        </w:rPr>
        <w:t>наличие в документах недостоверных сведений;</w:t>
      </w:r>
    </w:p>
    <w:p w:rsidR="005A7CB8" w:rsidRPr="005A7CB8" w:rsidRDefault="005A7CB8" w:rsidP="005A7C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A7CB8">
        <w:rPr>
          <w:rFonts w:ascii="Times New Roman" w:hAnsi="Times New Roman" w:cs="Times New Roman"/>
          <w:sz w:val="32"/>
          <w:szCs w:val="32"/>
        </w:rPr>
        <w:t>несоответствие представленных документов требованиям действующего законодательства;</w:t>
      </w:r>
    </w:p>
    <w:p w:rsidR="005A7CB8" w:rsidRPr="005A7CB8" w:rsidRDefault="005A7CB8" w:rsidP="005A7C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A7CB8">
        <w:rPr>
          <w:rFonts w:ascii="Times New Roman" w:hAnsi="Times New Roman" w:cs="Times New Roman"/>
          <w:sz w:val="32"/>
          <w:szCs w:val="32"/>
        </w:rPr>
        <w:t>выявление обстоятельств, при которых назначение конкретного гражданина опекуном или попечителем не соответствует интересам опекаемого;</w:t>
      </w:r>
    </w:p>
    <w:p w:rsidR="005A7CB8" w:rsidRPr="005A7CB8" w:rsidRDefault="005A7CB8" w:rsidP="005A7C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A7CB8">
        <w:rPr>
          <w:rFonts w:ascii="Times New Roman" w:hAnsi="Times New Roman" w:cs="Times New Roman"/>
          <w:sz w:val="32"/>
          <w:szCs w:val="32"/>
        </w:rPr>
        <w:t xml:space="preserve">несоответствие заявителя нормативным требованиям к опекунам (попечителям), установленным ГК РФ и Федеральным законом от 24.04.2008 N 48-ФЗ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5A7CB8">
        <w:rPr>
          <w:rFonts w:ascii="Times New Roman" w:hAnsi="Times New Roman" w:cs="Times New Roman"/>
          <w:sz w:val="32"/>
          <w:szCs w:val="32"/>
        </w:rPr>
        <w:t>Об опеке и попечительстве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5A7CB8">
        <w:rPr>
          <w:rFonts w:ascii="Times New Roman" w:hAnsi="Times New Roman" w:cs="Times New Roman"/>
          <w:sz w:val="32"/>
          <w:szCs w:val="32"/>
        </w:rPr>
        <w:t>;</w:t>
      </w:r>
    </w:p>
    <w:p w:rsidR="00EC294B" w:rsidRPr="005A7CB8" w:rsidRDefault="005A7CB8" w:rsidP="005A7CB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5A7CB8">
        <w:rPr>
          <w:rFonts w:ascii="Times New Roman" w:hAnsi="Times New Roman" w:cs="Times New Roman"/>
          <w:sz w:val="32"/>
          <w:szCs w:val="32"/>
        </w:rPr>
        <w:t>выявление в ходе обследования неудовлетворительных условий жизни гражданина, выразившего желание стать опекуном (попечителем), несоответствие жилых помещений заявителя санитарным и техническим правилам и нормам</w:t>
      </w:r>
      <w:r>
        <w:rPr>
          <w:rFonts w:ascii="Times New Roman" w:hAnsi="Times New Roman" w:cs="Times New Roman"/>
          <w:sz w:val="32"/>
          <w:szCs w:val="32"/>
        </w:rPr>
        <w:t>.</w:t>
      </w:r>
      <w:bookmarkStart w:id="1" w:name="_GoBack"/>
      <w:bookmarkEnd w:id="1"/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4B"/>
    <w:rsid w:val="00145AD2"/>
    <w:rsid w:val="00361EC5"/>
    <w:rsid w:val="004B29E0"/>
    <w:rsid w:val="005A7CB8"/>
    <w:rsid w:val="00AB5289"/>
    <w:rsid w:val="00C2286E"/>
    <w:rsid w:val="00C3417F"/>
    <w:rsid w:val="00E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2022-07-11T13:46:00Z</dcterms:created>
  <dcterms:modified xsi:type="dcterms:W3CDTF">2022-10-18T08:58:00Z</dcterms:modified>
</cp:coreProperties>
</file>