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5E4C32">
        <w:rPr>
          <w:rFonts w:ascii="Times New Roman" w:hAnsi="Times New Roman" w:cs="Times New Roman"/>
          <w:sz w:val="32"/>
          <w:szCs w:val="32"/>
        </w:rPr>
        <w:t>аявителями на получение государственной услуги являются совершеннолетние граждане, постоянно проживающие на территории Российской Федерации, за исключением: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>а) лиц, признанных судом недееспособными или ограниченно дееспособными;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>б) лиц, лишенных по суду родительских прав или ограниченных в родительских правах;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>в) бывших усыновителей, если усыновление отменено судом по их вине;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>г) лиц, отстраненных от обязанностей опекуна (попечителя) за ненадлежащее выполнение возложенных на него законом обязанностей;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E4C32">
        <w:rPr>
          <w:rFonts w:ascii="Times New Roman" w:hAnsi="Times New Roman" w:cs="Times New Roman"/>
          <w:sz w:val="32"/>
          <w:szCs w:val="32"/>
        </w:rPr>
        <w:t>д)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</w:t>
      </w:r>
      <w:proofErr w:type="gramEnd"/>
      <w:r w:rsidRPr="005E4C32">
        <w:rPr>
          <w:rFonts w:ascii="Times New Roman" w:hAnsi="Times New Roman" w:cs="Times New Roman"/>
          <w:sz w:val="32"/>
          <w:szCs w:val="32"/>
        </w:rPr>
        <w:t xml:space="preserve"> общественной безопасности, а также лиц, имеющих неснятую или непогашенную судимость за тяжкие или особо тяжкие преступления;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>е) 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B440CC" w:rsidRDefault="00B440CC" w:rsidP="00B440C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>ж) лиц, не имеющих постоянного места жительства на территории Российской Федерации.</w:t>
      </w:r>
    </w:p>
    <w:p w:rsidR="00D9768F" w:rsidRDefault="00D9768F" w:rsidP="00D976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</w:p>
    <w:p w:rsidR="00344175" w:rsidRDefault="00344175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E4C32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 составляет </w:t>
      </w:r>
      <w:r w:rsidRPr="005E4C32">
        <w:rPr>
          <w:rFonts w:ascii="Times New Roman" w:hAnsi="Times New Roman" w:cs="Times New Roman"/>
          <w:b/>
          <w:sz w:val="32"/>
          <w:szCs w:val="32"/>
        </w:rPr>
        <w:t>18 рабочих дней</w:t>
      </w:r>
      <w:r w:rsidRPr="005E4C32">
        <w:rPr>
          <w:rFonts w:ascii="Times New Roman" w:hAnsi="Times New Roman" w:cs="Times New Roman"/>
          <w:sz w:val="32"/>
          <w:szCs w:val="32"/>
        </w:rPr>
        <w:t xml:space="preserve"> с момента обращения заявителя с заявлением о предоставлении государственной услуги и необходимыми документами.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 может быть </w:t>
      </w:r>
      <w:r w:rsidRPr="005E4C32">
        <w:rPr>
          <w:rFonts w:ascii="Times New Roman" w:hAnsi="Times New Roman" w:cs="Times New Roman"/>
          <w:b/>
          <w:sz w:val="32"/>
          <w:szCs w:val="32"/>
        </w:rPr>
        <w:t>продлен</w:t>
      </w:r>
      <w:r w:rsidRPr="005E4C32">
        <w:rPr>
          <w:rFonts w:ascii="Times New Roman" w:hAnsi="Times New Roman" w:cs="Times New Roman"/>
          <w:sz w:val="32"/>
          <w:szCs w:val="32"/>
        </w:rPr>
        <w:t>, но не более</w:t>
      </w:r>
      <w:proofErr w:type="gramStart"/>
      <w:r w:rsidRPr="005E4C32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5E4C32">
        <w:rPr>
          <w:rFonts w:ascii="Times New Roman" w:hAnsi="Times New Roman" w:cs="Times New Roman"/>
          <w:sz w:val="32"/>
          <w:szCs w:val="32"/>
        </w:rPr>
        <w:t xml:space="preserve"> чем </w:t>
      </w:r>
      <w:r w:rsidRPr="005E4C32">
        <w:rPr>
          <w:rFonts w:ascii="Times New Roman" w:hAnsi="Times New Roman" w:cs="Times New Roman"/>
          <w:b/>
          <w:sz w:val="32"/>
          <w:szCs w:val="32"/>
        </w:rPr>
        <w:t>на 7 дней</w:t>
      </w:r>
      <w:r w:rsidRPr="005E4C32">
        <w:rPr>
          <w:rFonts w:ascii="Times New Roman" w:hAnsi="Times New Roman" w:cs="Times New Roman"/>
          <w:sz w:val="32"/>
          <w:szCs w:val="32"/>
        </w:rPr>
        <w:t>, по следующим основаниям: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E4C32">
        <w:rPr>
          <w:rFonts w:ascii="Times New Roman" w:hAnsi="Times New Roman" w:cs="Times New Roman"/>
          <w:sz w:val="32"/>
          <w:szCs w:val="32"/>
        </w:rPr>
        <w:t xml:space="preserve">необходимость </w:t>
      </w:r>
      <w:proofErr w:type="gramStart"/>
      <w:r w:rsidRPr="005E4C32">
        <w:rPr>
          <w:rFonts w:ascii="Times New Roman" w:hAnsi="Times New Roman" w:cs="Times New Roman"/>
          <w:sz w:val="32"/>
          <w:szCs w:val="32"/>
        </w:rPr>
        <w:t>получения акта обследования условий жизни</w:t>
      </w:r>
      <w:proofErr w:type="gramEnd"/>
      <w:r w:rsidRPr="005E4C32">
        <w:rPr>
          <w:rFonts w:ascii="Times New Roman" w:hAnsi="Times New Roman" w:cs="Times New Roman"/>
          <w:sz w:val="32"/>
          <w:szCs w:val="32"/>
        </w:rPr>
        <w:t xml:space="preserve"> гражданина, постоянно проживающего на территории Российской Федерации, от ОМСУ по месту пребывания заявителя, если жилое помещение, в котором будет находиться ребенок, не является местом жительства заявителя;</w:t>
      </w:r>
    </w:p>
    <w:p w:rsidR="00B440CC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E4C32">
        <w:rPr>
          <w:rFonts w:ascii="Times New Roman" w:hAnsi="Times New Roman" w:cs="Times New Roman"/>
          <w:sz w:val="32"/>
          <w:szCs w:val="32"/>
        </w:rPr>
        <w:t>необходимости получения от заяв</w:t>
      </w:r>
      <w:r>
        <w:rPr>
          <w:rFonts w:ascii="Times New Roman" w:hAnsi="Times New Roman" w:cs="Times New Roman"/>
          <w:sz w:val="32"/>
          <w:szCs w:val="32"/>
        </w:rPr>
        <w:t>ителя дополнительных документов</w:t>
      </w:r>
    </w:p>
    <w:p w:rsidR="00B440CC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4C32">
        <w:rPr>
          <w:rFonts w:ascii="Times New Roman" w:hAnsi="Times New Roman" w:cs="Times New Roman"/>
          <w:sz w:val="32"/>
          <w:szCs w:val="32"/>
        </w:rPr>
        <w:t xml:space="preserve">Срок выдачи (направления) заявителю документов, являющихся результатом предоставления государственной услуги, составляет </w:t>
      </w:r>
      <w:r w:rsidRPr="005E4C32">
        <w:rPr>
          <w:rFonts w:ascii="Times New Roman" w:hAnsi="Times New Roman" w:cs="Times New Roman"/>
          <w:b/>
          <w:sz w:val="32"/>
          <w:szCs w:val="32"/>
        </w:rPr>
        <w:t>3 дня</w:t>
      </w:r>
      <w:r w:rsidRPr="005E4C32">
        <w:rPr>
          <w:rFonts w:ascii="Times New Roman" w:hAnsi="Times New Roman" w:cs="Times New Roman"/>
          <w:sz w:val="32"/>
          <w:szCs w:val="32"/>
        </w:rPr>
        <w:t xml:space="preserve"> со дня принятия решения, являющегося результатом предоставления государственной услуги</w:t>
      </w:r>
    </w:p>
    <w:p w:rsidR="00344175" w:rsidRDefault="00344175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CA3A1" wp14:editId="27AE439D">
                <wp:simplePos x="0" y="0"/>
                <wp:positionH relativeFrom="column">
                  <wp:posOffset>-152087</wp:posOffset>
                </wp:positionH>
                <wp:positionV relativeFrom="paragraph">
                  <wp:posOffset>233463</wp:posOffset>
                </wp:positionV>
                <wp:extent cx="6419850" cy="1241946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2pt;margin-top:18.4pt;width:505.5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B440CC" w:rsidRPr="00B440CC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440CC">
        <w:rPr>
          <w:rFonts w:ascii="Times New Roman" w:hAnsi="Times New Roman" w:cs="Times New Roman"/>
          <w:sz w:val="32"/>
          <w:szCs w:val="32"/>
        </w:rPr>
        <w:t>заключение о возможности временной передачи ребенка (детей) в семью гражданина, постоянно проживающего на территории Российской Федерации (далее - Заключение);</w:t>
      </w:r>
    </w:p>
    <w:p w:rsidR="00B440CC" w:rsidRPr="005E4C32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Pr="00B440CC" w:rsidRDefault="00B440CC" w:rsidP="00B440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440CC">
        <w:rPr>
          <w:rFonts w:ascii="Times New Roman" w:hAnsi="Times New Roman" w:cs="Times New Roman"/>
          <w:sz w:val="32"/>
          <w:szCs w:val="32"/>
        </w:rPr>
        <w:t>решение о невозможности временной передачи ребенка (детей) в семью гражданина, постоянно проживающего на территории Российской Федерации.</w:t>
      </w:r>
    </w:p>
    <w:p w:rsidR="00D9768F" w:rsidRPr="00D9768F" w:rsidRDefault="00D9768F" w:rsidP="00B440CC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D9768F" w:rsidRPr="00D9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344175"/>
    <w:rsid w:val="00B440CC"/>
    <w:rsid w:val="00C2286E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2022-07-11T13:43:00Z</dcterms:created>
  <dcterms:modified xsi:type="dcterms:W3CDTF">2022-10-12T09:07:00Z</dcterms:modified>
</cp:coreProperties>
</file>