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159" w:rsidRPr="00307250" w:rsidRDefault="00CB4EA8" w:rsidP="00DB1159">
      <w:pPr>
        <w:framePr w:w="939" w:hSpace="180" w:wrap="auto" w:vAnchor="text" w:hAnchor="page" w:x="5864" w:y="-632"/>
        <w:ind w:left="110"/>
      </w:pPr>
      <w:r w:rsidRPr="00307250">
        <w:rPr>
          <w:noProof/>
          <w:lang w:val="ru-RU"/>
        </w:rPr>
        <w:drawing>
          <wp:inline distT="0" distB="0" distL="0" distR="0">
            <wp:extent cx="478790" cy="612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1159" w:rsidRPr="00307250" w:rsidRDefault="00DB1159" w:rsidP="00DB1159">
      <w:pPr>
        <w:rPr>
          <w:lang w:val="ru-RU"/>
        </w:rPr>
      </w:pPr>
      <w:r w:rsidRPr="00307250">
        <w:rPr>
          <w:lang w:val="ru-RU"/>
        </w:rPr>
        <w:tab/>
      </w:r>
      <w:r w:rsidRPr="00307250">
        <w:rPr>
          <w:lang w:val="ru-RU"/>
        </w:rPr>
        <w:tab/>
      </w:r>
      <w:r w:rsidRPr="00307250">
        <w:rPr>
          <w:lang w:val="ru-RU"/>
        </w:rPr>
        <w:tab/>
      </w:r>
      <w:r w:rsidRPr="00307250">
        <w:rPr>
          <w:lang w:val="ru-RU"/>
        </w:rPr>
        <w:tab/>
      </w:r>
    </w:p>
    <w:p w:rsidR="00DB1159" w:rsidRPr="00307250" w:rsidRDefault="00DB1159" w:rsidP="00DB1159">
      <w:pPr>
        <w:rPr>
          <w:lang w:val="ru-RU"/>
        </w:rPr>
      </w:pPr>
    </w:p>
    <w:p w:rsidR="00DB1159" w:rsidRPr="00307250" w:rsidRDefault="00DB1159" w:rsidP="00DB1159">
      <w:pPr>
        <w:rPr>
          <w:lang w:val="ru-RU"/>
        </w:rPr>
      </w:pPr>
      <w:r w:rsidRPr="00307250">
        <w:rPr>
          <w:lang w:val="ru-RU"/>
        </w:rPr>
        <w:tab/>
      </w:r>
      <w:r w:rsidRPr="00307250">
        <w:rPr>
          <w:lang w:val="ru-RU"/>
        </w:rPr>
        <w:tab/>
      </w:r>
      <w:r w:rsidRPr="00307250">
        <w:rPr>
          <w:lang w:val="ru-RU"/>
        </w:rPr>
        <w:tab/>
      </w:r>
      <w:r w:rsidRPr="00307250">
        <w:rPr>
          <w:lang w:val="ru-RU"/>
        </w:rPr>
        <w:tab/>
      </w:r>
    </w:p>
    <w:p w:rsidR="00DB1159" w:rsidRPr="00307250" w:rsidRDefault="00DB1159" w:rsidP="00DB1159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307250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DB1159" w:rsidRPr="00307250" w:rsidRDefault="00DB1159" w:rsidP="00DB1159">
      <w:pPr>
        <w:rPr>
          <w:rFonts w:ascii="Times New Roman CYR" w:hAnsi="Times New Roman CYR"/>
          <w:lang w:val="ru-RU"/>
        </w:rPr>
      </w:pPr>
    </w:p>
    <w:p w:rsidR="00DB1159" w:rsidRPr="00307250" w:rsidRDefault="00DB1159" w:rsidP="00DB115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307250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DB1159" w:rsidRPr="00307250" w:rsidRDefault="00DB1159" w:rsidP="00DB1159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DB1159" w:rsidRPr="00307250" w:rsidRDefault="00DB1159" w:rsidP="00DB1159">
      <w:pPr>
        <w:rPr>
          <w:rFonts w:ascii="Times New Roman CYR" w:hAnsi="Times New Roman CYR"/>
          <w:b/>
          <w:sz w:val="24"/>
          <w:lang w:val="ru-RU"/>
        </w:rPr>
      </w:pPr>
      <w:r w:rsidRPr="00307250">
        <w:rPr>
          <w:rFonts w:ascii="Times New Roman CYR" w:hAnsi="Times New Roman CYR"/>
          <w:b/>
          <w:sz w:val="24"/>
          <w:lang w:val="ru-RU"/>
        </w:rPr>
        <w:t>________________                                                                                                       № __________</w:t>
      </w:r>
    </w:p>
    <w:p w:rsidR="00DB1159" w:rsidRPr="00307250" w:rsidRDefault="00DB1159" w:rsidP="00DB1159">
      <w:pPr>
        <w:jc w:val="center"/>
        <w:rPr>
          <w:rFonts w:ascii="Times New Roman CYR" w:hAnsi="Times New Roman CYR"/>
          <w:sz w:val="28"/>
          <w:lang w:val="ru-RU"/>
        </w:rPr>
      </w:pPr>
      <w:r w:rsidRPr="00307250">
        <w:rPr>
          <w:rFonts w:ascii="Times New Roman CYR" w:hAnsi="Times New Roman CYR"/>
          <w:sz w:val="28"/>
          <w:lang w:val="ru-RU"/>
        </w:rPr>
        <w:t>г. Липецк</w:t>
      </w:r>
    </w:p>
    <w:p w:rsidR="007F70AD" w:rsidRPr="00307250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DB1159" w:rsidRPr="00307250" w:rsidRDefault="00DB1159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AE72DC" w:rsidRPr="00DD166B" w:rsidRDefault="00AE72DC" w:rsidP="00AE72DC">
      <w:pPr>
        <w:jc w:val="both"/>
        <w:rPr>
          <w:sz w:val="28"/>
          <w:szCs w:val="28"/>
          <w:lang w:val="ru-RU"/>
        </w:rPr>
      </w:pPr>
      <w:r w:rsidRPr="00DD166B">
        <w:rPr>
          <w:sz w:val="28"/>
          <w:szCs w:val="28"/>
          <w:lang w:val="ru-RU"/>
        </w:rPr>
        <w:t xml:space="preserve">О внесении изменений </w:t>
      </w:r>
    </w:p>
    <w:p w:rsidR="00AE72DC" w:rsidRPr="00DD166B" w:rsidRDefault="00AE72DC" w:rsidP="00AE72DC">
      <w:pPr>
        <w:jc w:val="both"/>
        <w:rPr>
          <w:sz w:val="28"/>
          <w:szCs w:val="28"/>
          <w:lang w:val="ru-RU"/>
        </w:rPr>
      </w:pPr>
      <w:r w:rsidRPr="00DD166B">
        <w:rPr>
          <w:sz w:val="28"/>
          <w:szCs w:val="28"/>
          <w:lang w:val="ru-RU"/>
        </w:rPr>
        <w:t xml:space="preserve">в постановление администрации </w:t>
      </w:r>
    </w:p>
    <w:p w:rsidR="00AE72DC" w:rsidRPr="00DD166B" w:rsidRDefault="00AE72DC" w:rsidP="00AE72DC">
      <w:pPr>
        <w:jc w:val="both"/>
        <w:rPr>
          <w:sz w:val="28"/>
          <w:szCs w:val="28"/>
          <w:lang w:val="ru-RU"/>
        </w:rPr>
      </w:pPr>
      <w:r w:rsidRPr="00DD166B">
        <w:rPr>
          <w:sz w:val="28"/>
          <w:szCs w:val="28"/>
          <w:lang w:val="ru-RU"/>
        </w:rPr>
        <w:t>города Липецка от 10.06.2016 № 1006</w:t>
      </w:r>
    </w:p>
    <w:p w:rsidR="00AE72DC" w:rsidRPr="00DD166B" w:rsidRDefault="00AE72DC" w:rsidP="00AE72DC">
      <w:pPr>
        <w:jc w:val="both"/>
        <w:rPr>
          <w:sz w:val="28"/>
          <w:szCs w:val="28"/>
          <w:lang w:val="ru-RU"/>
        </w:rPr>
      </w:pPr>
    </w:p>
    <w:p w:rsidR="00AE72DC" w:rsidRPr="00DD166B" w:rsidRDefault="00AE72DC" w:rsidP="00AE72DC">
      <w:pPr>
        <w:jc w:val="both"/>
        <w:rPr>
          <w:sz w:val="28"/>
          <w:szCs w:val="28"/>
          <w:lang w:val="ru-RU"/>
        </w:rPr>
      </w:pPr>
    </w:p>
    <w:p w:rsidR="00AE72DC" w:rsidRPr="00E8415D" w:rsidRDefault="00AE72DC" w:rsidP="00AE72D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D166B">
        <w:rPr>
          <w:sz w:val="28"/>
          <w:szCs w:val="28"/>
          <w:lang w:val="ru-RU"/>
        </w:rPr>
        <w:t xml:space="preserve">В соответствии с Федеральными законами </w:t>
      </w:r>
      <w:hyperlink r:id="rId9" w:history="1">
        <w:r w:rsidRPr="00DD166B">
          <w:rPr>
            <w:rStyle w:val="ab"/>
            <w:rFonts w:cs="Arial"/>
            <w:color w:val="auto"/>
            <w:sz w:val="28"/>
            <w:szCs w:val="28"/>
            <w:lang w:val="ru-RU"/>
          </w:rPr>
          <w:t>от 06.10.2003 №</w:t>
        </w:r>
        <w:r w:rsidRPr="00DD166B">
          <w:rPr>
            <w:rStyle w:val="ab"/>
            <w:rFonts w:cs="Arial"/>
            <w:color w:val="auto"/>
            <w:sz w:val="28"/>
            <w:szCs w:val="28"/>
          </w:rPr>
          <w:t> </w:t>
        </w:r>
        <w:r w:rsidRPr="00DD166B">
          <w:rPr>
            <w:rStyle w:val="ab"/>
            <w:rFonts w:cs="Arial"/>
            <w:color w:val="auto"/>
            <w:sz w:val="28"/>
            <w:szCs w:val="28"/>
            <w:lang w:val="ru-RU"/>
          </w:rPr>
          <w:t>131-ФЗ</w:t>
        </w:r>
      </w:hyperlink>
      <w:r w:rsidRPr="00DD166B">
        <w:rPr>
          <w:sz w:val="28"/>
          <w:szCs w:val="28"/>
          <w:lang w:val="ru-RU"/>
        </w:rPr>
        <w:t xml:space="preserve"> </w:t>
      </w:r>
      <w:r w:rsidR="00293F0F">
        <w:rPr>
          <w:sz w:val="28"/>
          <w:szCs w:val="28"/>
          <w:lang w:val="ru-RU"/>
        </w:rPr>
        <w:t xml:space="preserve">                </w:t>
      </w:r>
      <w:r w:rsidRPr="00DD166B">
        <w:rPr>
          <w:sz w:val="28"/>
          <w:szCs w:val="28"/>
          <w:lang w:val="ru-RU"/>
        </w:rPr>
        <w:t xml:space="preserve">«Об общих принципах организации местного самоуправления в Российской Федерации», </w:t>
      </w:r>
      <w:hyperlink r:id="rId10" w:history="1">
        <w:r w:rsidRPr="00DD166B">
          <w:rPr>
            <w:rStyle w:val="ab"/>
            <w:rFonts w:cs="Arial"/>
            <w:color w:val="auto"/>
            <w:sz w:val="28"/>
            <w:szCs w:val="28"/>
            <w:lang w:val="ru-RU"/>
          </w:rPr>
          <w:t>от 28.12.2009 №</w:t>
        </w:r>
        <w:r w:rsidRPr="00DD166B">
          <w:rPr>
            <w:rStyle w:val="ab"/>
            <w:rFonts w:cs="Arial"/>
            <w:color w:val="auto"/>
            <w:sz w:val="28"/>
            <w:szCs w:val="28"/>
          </w:rPr>
          <w:t> </w:t>
        </w:r>
        <w:r w:rsidRPr="00DD166B">
          <w:rPr>
            <w:rStyle w:val="ab"/>
            <w:rFonts w:cs="Arial"/>
            <w:color w:val="auto"/>
            <w:sz w:val="28"/>
            <w:szCs w:val="28"/>
            <w:lang w:val="ru-RU"/>
          </w:rPr>
          <w:t>381-ФЗ</w:t>
        </w:r>
      </w:hyperlink>
      <w:r w:rsidRPr="00DD166B">
        <w:rPr>
          <w:sz w:val="28"/>
          <w:szCs w:val="28"/>
          <w:lang w:val="ru-RU"/>
        </w:rPr>
        <w:t xml:space="preserve"> «Об основах госуд</w:t>
      </w:r>
      <w:r w:rsidRPr="00E8415D">
        <w:rPr>
          <w:sz w:val="28"/>
          <w:szCs w:val="28"/>
          <w:lang w:val="ru-RU"/>
        </w:rPr>
        <w:t>арственного регулирования торговой деятельности в Российской Федерации»,</w:t>
      </w:r>
      <w:r w:rsidR="00293F0F" w:rsidRPr="00E8415D">
        <w:rPr>
          <w:sz w:val="28"/>
          <w:szCs w:val="28"/>
          <w:lang w:val="ru-RU"/>
        </w:rPr>
        <w:t xml:space="preserve"> </w:t>
      </w:r>
      <w:r w:rsidR="00A21A4E" w:rsidRPr="00E8415D">
        <w:rPr>
          <w:sz w:val="28"/>
          <w:szCs w:val="28"/>
          <w:lang w:val="ru-RU"/>
        </w:rPr>
        <w:t xml:space="preserve">учитывая предупреждение Управления Федеральной антимонопольной службы по Липецкой области от 07.02.2023 №ИП/750/23, </w:t>
      </w:r>
      <w:r w:rsidRPr="00E8415D">
        <w:rPr>
          <w:sz w:val="28"/>
          <w:szCs w:val="28"/>
          <w:lang w:val="ru-RU"/>
        </w:rPr>
        <w:t xml:space="preserve">администрация города </w:t>
      </w:r>
    </w:p>
    <w:p w:rsidR="00AE72DC" w:rsidRPr="00E8415D" w:rsidRDefault="00AE72DC" w:rsidP="00AE72DC">
      <w:pPr>
        <w:shd w:val="clear" w:color="auto" w:fill="FFFFFF"/>
        <w:suppressAutoHyphens/>
        <w:ind w:firstLine="709"/>
        <w:jc w:val="both"/>
        <w:rPr>
          <w:sz w:val="28"/>
          <w:szCs w:val="28"/>
          <w:lang w:val="ru-RU"/>
        </w:rPr>
      </w:pPr>
    </w:p>
    <w:p w:rsidR="00293F0F" w:rsidRPr="00E8415D" w:rsidRDefault="00293F0F" w:rsidP="00AE72DC">
      <w:pPr>
        <w:shd w:val="clear" w:color="auto" w:fill="FFFFFF"/>
        <w:suppressAutoHyphens/>
        <w:ind w:firstLine="709"/>
        <w:jc w:val="both"/>
        <w:rPr>
          <w:sz w:val="28"/>
          <w:szCs w:val="28"/>
          <w:lang w:val="ru-RU"/>
        </w:rPr>
      </w:pPr>
    </w:p>
    <w:p w:rsidR="00AE72DC" w:rsidRPr="00E8415D" w:rsidRDefault="00AE72DC" w:rsidP="00AE72DC">
      <w:pPr>
        <w:pStyle w:val="a9"/>
        <w:suppressAutoHyphens/>
        <w:jc w:val="both"/>
        <w:rPr>
          <w:szCs w:val="28"/>
        </w:rPr>
      </w:pPr>
      <w:r w:rsidRPr="00E8415D">
        <w:rPr>
          <w:szCs w:val="28"/>
        </w:rPr>
        <w:t>П О С Т А Н О В Л Я Е Т:</w:t>
      </w:r>
    </w:p>
    <w:p w:rsidR="00AE72DC" w:rsidRPr="00E8415D" w:rsidRDefault="00AE72DC" w:rsidP="00AE72D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AE72DC" w:rsidRPr="00EF1FB7" w:rsidRDefault="003E7EF0" w:rsidP="0031363E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8415D">
        <w:rPr>
          <w:sz w:val="28"/>
          <w:szCs w:val="28"/>
          <w:lang w:val="ru-RU"/>
        </w:rPr>
        <w:t xml:space="preserve">1. </w:t>
      </w:r>
      <w:r w:rsidR="00AE72DC" w:rsidRPr="00E8415D">
        <w:rPr>
          <w:sz w:val="28"/>
          <w:szCs w:val="28"/>
          <w:lang w:val="ru-RU"/>
        </w:rPr>
        <w:t>Внести в постановление администрации города Липецка от 10.06.2016              № 1006 «Об утверждении Порядка предоставления права размещения нестационарных торговых объектов на территории города Липецка»                          (в редакции постановлений от 30.09.2016</w:t>
      </w:r>
      <w:r w:rsidR="00AE72DC" w:rsidRPr="00E8415D">
        <w:rPr>
          <w:sz w:val="28"/>
          <w:szCs w:val="28"/>
        </w:rPr>
        <w:t> </w:t>
      </w:r>
      <w:r w:rsidR="00AE72DC" w:rsidRPr="00E8415D">
        <w:rPr>
          <w:sz w:val="28"/>
          <w:szCs w:val="28"/>
          <w:lang w:val="ru-RU"/>
        </w:rPr>
        <w:t xml:space="preserve"> №</w:t>
      </w:r>
      <w:r w:rsidR="00AE72DC" w:rsidRPr="00E8415D">
        <w:rPr>
          <w:sz w:val="28"/>
          <w:szCs w:val="28"/>
        </w:rPr>
        <w:t> </w:t>
      </w:r>
      <w:r w:rsidR="00AE72DC" w:rsidRPr="00E8415D">
        <w:rPr>
          <w:sz w:val="28"/>
          <w:szCs w:val="28"/>
          <w:lang w:val="ru-RU"/>
        </w:rPr>
        <w:t>1752, от 07.12.2016  №</w:t>
      </w:r>
      <w:r w:rsidR="00AE72DC" w:rsidRPr="00E8415D">
        <w:rPr>
          <w:sz w:val="28"/>
          <w:szCs w:val="28"/>
        </w:rPr>
        <w:t> </w:t>
      </w:r>
      <w:r w:rsidR="00AE72DC" w:rsidRPr="00E8415D">
        <w:rPr>
          <w:sz w:val="28"/>
          <w:szCs w:val="28"/>
          <w:lang w:val="ru-RU"/>
        </w:rPr>
        <w:t>2199,                   от 05.05.2017 №</w:t>
      </w:r>
      <w:r w:rsidR="00AE72DC" w:rsidRPr="00E8415D">
        <w:rPr>
          <w:sz w:val="28"/>
          <w:szCs w:val="28"/>
        </w:rPr>
        <w:t> </w:t>
      </w:r>
      <w:r w:rsidR="00AE72DC" w:rsidRPr="00E8415D">
        <w:rPr>
          <w:sz w:val="28"/>
          <w:szCs w:val="28"/>
          <w:lang w:val="ru-RU"/>
        </w:rPr>
        <w:t>737, от 23.05.2017</w:t>
      </w:r>
      <w:r w:rsidR="00AE72DC" w:rsidRPr="00E8415D">
        <w:rPr>
          <w:sz w:val="28"/>
          <w:szCs w:val="28"/>
        </w:rPr>
        <w:t> </w:t>
      </w:r>
      <w:r w:rsidR="00AE72DC" w:rsidRPr="00E8415D">
        <w:rPr>
          <w:sz w:val="28"/>
          <w:szCs w:val="28"/>
          <w:lang w:val="ru-RU"/>
        </w:rPr>
        <w:t xml:space="preserve"> №</w:t>
      </w:r>
      <w:r w:rsidR="00AE72DC" w:rsidRPr="00E8415D">
        <w:rPr>
          <w:sz w:val="28"/>
          <w:szCs w:val="28"/>
        </w:rPr>
        <w:t> </w:t>
      </w:r>
      <w:r w:rsidR="00AE72DC" w:rsidRPr="00E8415D">
        <w:rPr>
          <w:sz w:val="28"/>
          <w:szCs w:val="28"/>
          <w:lang w:val="ru-RU"/>
        </w:rPr>
        <w:t>837, 03.07.2017</w:t>
      </w:r>
      <w:r w:rsidR="00AE72DC" w:rsidRPr="00E8415D">
        <w:rPr>
          <w:sz w:val="28"/>
          <w:szCs w:val="28"/>
        </w:rPr>
        <w:t> </w:t>
      </w:r>
      <w:r w:rsidR="00AE72DC" w:rsidRPr="00E8415D">
        <w:rPr>
          <w:sz w:val="28"/>
          <w:szCs w:val="28"/>
          <w:lang w:val="ru-RU"/>
        </w:rPr>
        <w:t xml:space="preserve"> №</w:t>
      </w:r>
      <w:r w:rsidR="00AE72DC" w:rsidRPr="00E8415D">
        <w:rPr>
          <w:sz w:val="28"/>
          <w:szCs w:val="28"/>
        </w:rPr>
        <w:t> </w:t>
      </w:r>
      <w:r w:rsidR="00AE72DC" w:rsidRPr="00E8415D">
        <w:rPr>
          <w:sz w:val="28"/>
          <w:szCs w:val="28"/>
          <w:lang w:val="ru-RU"/>
        </w:rPr>
        <w:t>1157, от 15.09.2017 №</w:t>
      </w:r>
      <w:r w:rsidR="00AE72DC" w:rsidRPr="00E8415D">
        <w:rPr>
          <w:sz w:val="28"/>
          <w:szCs w:val="28"/>
        </w:rPr>
        <w:t> </w:t>
      </w:r>
      <w:r w:rsidR="00AE72DC" w:rsidRPr="00E8415D">
        <w:rPr>
          <w:sz w:val="28"/>
          <w:szCs w:val="28"/>
          <w:lang w:val="ru-RU"/>
        </w:rPr>
        <w:t>1842, от 20.09.2019</w:t>
      </w:r>
      <w:r w:rsidR="00AE72DC" w:rsidRPr="00E8415D">
        <w:rPr>
          <w:sz w:val="28"/>
          <w:szCs w:val="28"/>
        </w:rPr>
        <w:t> </w:t>
      </w:r>
      <w:r w:rsidR="00AE72DC" w:rsidRPr="00E8415D">
        <w:rPr>
          <w:sz w:val="28"/>
          <w:szCs w:val="28"/>
          <w:lang w:val="ru-RU"/>
        </w:rPr>
        <w:t xml:space="preserve"> №</w:t>
      </w:r>
      <w:r w:rsidR="00AE72DC" w:rsidRPr="00E8415D">
        <w:rPr>
          <w:sz w:val="28"/>
          <w:szCs w:val="28"/>
        </w:rPr>
        <w:t> </w:t>
      </w:r>
      <w:r w:rsidR="00AE72DC" w:rsidRPr="00E8415D">
        <w:rPr>
          <w:sz w:val="28"/>
          <w:szCs w:val="28"/>
          <w:lang w:val="ru-RU"/>
        </w:rPr>
        <w:t>1870, от 03.08.2020 №</w:t>
      </w:r>
      <w:r w:rsidR="00AE72DC" w:rsidRPr="00E8415D">
        <w:rPr>
          <w:sz w:val="28"/>
          <w:szCs w:val="28"/>
        </w:rPr>
        <w:t> </w:t>
      </w:r>
      <w:r w:rsidR="00AE72DC" w:rsidRPr="00E8415D">
        <w:rPr>
          <w:sz w:val="28"/>
          <w:szCs w:val="28"/>
          <w:lang w:val="ru-RU"/>
        </w:rPr>
        <w:t>1144, от 08.10.2020 №</w:t>
      </w:r>
      <w:r w:rsidR="00AE72DC" w:rsidRPr="00E8415D">
        <w:rPr>
          <w:sz w:val="28"/>
          <w:szCs w:val="28"/>
        </w:rPr>
        <w:t> </w:t>
      </w:r>
      <w:r w:rsidR="00AE72DC" w:rsidRPr="00E8415D">
        <w:rPr>
          <w:sz w:val="28"/>
          <w:szCs w:val="28"/>
          <w:lang w:val="ru-RU"/>
        </w:rPr>
        <w:t>1794,                  от 17.02.2021 № 202</w:t>
      </w:r>
      <w:r w:rsidR="005E006A" w:rsidRPr="00E8415D">
        <w:rPr>
          <w:sz w:val="28"/>
          <w:szCs w:val="28"/>
          <w:lang w:val="ru-RU"/>
        </w:rPr>
        <w:t>, от 11.10.2022 №</w:t>
      </w:r>
      <w:r w:rsidR="000D76FB" w:rsidRPr="00E8415D">
        <w:rPr>
          <w:sz w:val="28"/>
          <w:szCs w:val="28"/>
          <w:lang w:val="ru-RU"/>
        </w:rPr>
        <w:t xml:space="preserve"> </w:t>
      </w:r>
      <w:r w:rsidR="005E006A" w:rsidRPr="00E8415D">
        <w:rPr>
          <w:sz w:val="28"/>
          <w:szCs w:val="28"/>
          <w:lang w:val="ru-RU"/>
        </w:rPr>
        <w:t>2285</w:t>
      </w:r>
      <w:r w:rsidR="000B66C8" w:rsidRPr="00E8415D">
        <w:rPr>
          <w:sz w:val="28"/>
          <w:szCs w:val="28"/>
          <w:lang w:val="ru-RU"/>
        </w:rPr>
        <w:t xml:space="preserve">, </w:t>
      </w:r>
      <w:r w:rsidR="0006307D">
        <w:rPr>
          <w:sz w:val="28"/>
          <w:szCs w:val="28"/>
          <w:lang w:val="ru-RU"/>
        </w:rPr>
        <w:t xml:space="preserve">от </w:t>
      </w:r>
      <w:r w:rsidR="000B66C8" w:rsidRPr="00E8415D">
        <w:rPr>
          <w:sz w:val="28"/>
          <w:szCs w:val="28"/>
          <w:lang w:val="ru-RU"/>
        </w:rPr>
        <w:t xml:space="preserve">18.04.2023 </w:t>
      </w:r>
      <w:r w:rsidR="000B66C8" w:rsidRPr="00EF1FB7">
        <w:rPr>
          <w:sz w:val="28"/>
          <w:szCs w:val="28"/>
          <w:lang w:val="ru-RU"/>
        </w:rPr>
        <w:t>№ 1177</w:t>
      </w:r>
      <w:r w:rsidR="0006307D" w:rsidRPr="00EF1FB7">
        <w:rPr>
          <w:sz w:val="28"/>
          <w:szCs w:val="28"/>
          <w:lang w:val="ru-RU"/>
        </w:rPr>
        <w:t>, от 04.12.2023 №</w:t>
      </w:r>
      <w:r w:rsidR="00D81BDD" w:rsidRPr="00EF1FB7">
        <w:rPr>
          <w:sz w:val="28"/>
          <w:szCs w:val="28"/>
          <w:lang w:val="ru-RU"/>
        </w:rPr>
        <w:t xml:space="preserve"> </w:t>
      </w:r>
      <w:r w:rsidR="0006307D" w:rsidRPr="00EF1FB7">
        <w:rPr>
          <w:sz w:val="28"/>
          <w:szCs w:val="28"/>
          <w:lang w:val="ru-RU"/>
        </w:rPr>
        <w:t>3986</w:t>
      </w:r>
      <w:r w:rsidR="00AE72DC" w:rsidRPr="00EF1FB7">
        <w:rPr>
          <w:sz w:val="28"/>
          <w:szCs w:val="28"/>
          <w:lang w:val="ru-RU"/>
        </w:rPr>
        <w:t>) следующие изменения:</w:t>
      </w:r>
    </w:p>
    <w:p w:rsidR="003342DB" w:rsidRPr="00EF1FB7" w:rsidRDefault="006E0D78" w:rsidP="00E53E52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F1FB7">
        <w:rPr>
          <w:sz w:val="28"/>
          <w:szCs w:val="28"/>
          <w:lang w:val="ru-RU"/>
        </w:rPr>
        <w:t>1.1. В</w:t>
      </w:r>
      <w:r w:rsidR="00D34B35" w:rsidRPr="00EF1FB7">
        <w:rPr>
          <w:sz w:val="28"/>
          <w:szCs w:val="28"/>
          <w:lang w:val="ru-RU"/>
        </w:rPr>
        <w:t xml:space="preserve"> приложении №1 к постановлению</w:t>
      </w:r>
      <w:r w:rsidR="003342DB" w:rsidRPr="00EF1FB7">
        <w:rPr>
          <w:sz w:val="28"/>
          <w:szCs w:val="28"/>
          <w:lang w:val="ru-RU"/>
        </w:rPr>
        <w:t>:</w:t>
      </w:r>
    </w:p>
    <w:p w:rsidR="008430E4" w:rsidRPr="00EF1FB7" w:rsidRDefault="00C5755B" w:rsidP="00E53E52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F1FB7">
        <w:rPr>
          <w:sz w:val="28"/>
          <w:szCs w:val="28"/>
          <w:lang w:val="ru-RU"/>
        </w:rPr>
        <w:t>1.1.</w:t>
      </w:r>
      <w:r w:rsidR="00646D35" w:rsidRPr="00EF1FB7">
        <w:rPr>
          <w:sz w:val="28"/>
          <w:szCs w:val="28"/>
          <w:lang w:val="ru-RU"/>
        </w:rPr>
        <w:t>1</w:t>
      </w:r>
      <w:r w:rsidRPr="00EF1FB7">
        <w:rPr>
          <w:sz w:val="28"/>
          <w:szCs w:val="28"/>
          <w:lang w:val="ru-RU"/>
        </w:rPr>
        <w:t>. Р</w:t>
      </w:r>
      <w:r w:rsidR="00AE72DC" w:rsidRPr="00EF1FB7">
        <w:rPr>
          <w:sz w:val="28"/>
          <w:szCs w:val="28"/>
          <w:lang w:val="ru-RU"/>
        </w:rPr>
        <w:t xml:space="preserve">аздел </w:t>
      </w:r>
      <w:r w:rsidR="000D76FB" w:rsidRPr="00EF1FB7">
        <w:rPr>
          <w:sz w:val="28"/>
          <w:szCs w:val="28"/>
          <w:lang w:val="ru-RU"/>
        </w:rPr>
        <w:t>7</w:t>
      </w:r>
      <w:r w:rsidR="00AE72DC" w:rsidRPr="00EF1FB7">
        <w:rPr>
          <w:sz w:val="28"/>
          <w:szCs w:val="28"/>
          <w:lang w:val="ru-RU"/>
        </w:rPr>
        <w:t xml:space="preserve"> «</w:t>
      </w:r>
      <w:r w:rsidR="004123AA" w:rsidRPr="00EF1FB7">
        <w:rPr>
          <w:sz w:val="28"/>
          <w:szCs w:val="28"/>
          <w:lang w:val="ru-RU"/>
        </w:rPr>
        <w:t>Плата за размещение нестационарного торгового объекта</w:t>
      </w:r>
      <w:r w:rsidR="00AE72DC" w:rsidRPr="00EF1FB7">
        <w:rPr>
          <w:sz w:val="28"/>
          <w:szCs w:val="28"/>
          <w:lang w:val="ru-RU"/>
        </w:rPr>
        <w:t>»</w:t>
      </w:r>
      <w:r w:rsidR="00D34B35" w:rsidRPr="00EF1FB7">
        <w:rPr>
          <w:sz w:val="28"/>
          <w:szCs w:val="28"/>
          <w:lang w:val="ru-RU"/>
        </w:rPr>
        <w:t xml:space="preserve"> изложить в следующей редакции</w:t>
      </w:r>
      <w:r w:rsidR="008430E4" w:rsidRPr="00EF1FB7">
        <w:rPr>
          <w:sz w:val="28"/>
          <w:szCs w:val="28"/>
          <w:lang w:val="ru-RU"/>
        </w:rPr>
        <w:t>:</w:t>
      </w:r>
    </w:p>
    <w:p w:rsidR="00F66155" w:rsidRPr="00EF1FB7" w:rsidRDefault="00F66155" w:rsidP="00F66155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EF1FB7">
        <w:rPr>
          <w:sz w:val="28"/>
          <w:szCs w:val="28"/>
          <w:lang w:val="ru-RU"/>
        </w:rPr>
        <w:t>«7. Плата за размещение нестационарного торгового объекта</w:t>
      </w:r>
    </w:p>
    <w:p w:rsidR="006E0D78" w:rsidRPr="00EF1FB7" w:rsidRDefault="00F66155" w:rsidP="00F6615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F1FB7">
        <w:rPr>
          <w:sz w:val="28"/>
          <w:szCs w:val="28"/>
          <w:lang w:val="ru-RU"/>
        </w:rPr>
        <w:t>7.1. Собственники нестационарных торговых объектов (киосков и павильонов, торговых (</w:t>
      </w:r>
      <w:proofErr w:type="spellStart"/>
      <w:r w:rsidRPr="00EF1FB7">
        <w:rPr>
          <w:sz w:val="28"/>
          <w:szCs w:val="28"/>
          <w:lang w:val="ru-RU"/>
        </w:rPr>
        <w:t>вендинговых</w:t>
      </w:r>
      <w:proofErr w:type="spellEnd"/>
      <w:r w:rsidRPr="00EF1FB7">
        <w:rPr>
          <w:sz w:val="28"/>
          <w:szCs w:val="28"/>
          <w:lang w:val="ru-RU"/>
        </w:rPr>
        <w:t xml:space="preserve">) автоматов, торговых галерей) ежеквартально вносят плату за размещение объекта в порядке, размере и сроки, установленные Договором. </w:t>
      </w:r>
    </w:p>
    <w:p w:rsidR="00F66155" w:rsidRPr="00EF1FB7" w:rsidRDefault="00F66155" w:rsidP="00F6615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F1FB7">
        <w:rPr>
          <w:sz w:val="28"/>
          <w:szCs w:val="28"/>
          <w:lang w:val="ru-RU"/>
        </w:rPr>
        <w:t>Ра</w:t>
      </w:r>
      <w:r w:rsidR="00816BA7" w:rsidRPr="00EF1FB7">
        <w:rPr>
          <w:sz w:val="28"/>
          <w:szCs w:val="28"/>
          <w:lang w:val="ru-RU"/>
        </w:rPr>
        <w:t>змер</w:t>
      </w:r>
      <w:r w:rsidRPr="00EF1FB7">
        <w:rPr>
          <w:sz w:val="28"/>
          <w:szCs w:val="28"/>
          <w:lang w:val="ru-RU"/>
        </w:rPr>
        <w:t xml:space="preserve"> платы за размещение нестационарного торгового объекта </w:t>
      </w:r>
      <w:r w:rsidR="009F48E4" w:rsidRPr="00EF1FB7">
        <w:rPr>
          <w:sz w:val="28"/>
          <w:szCs w:val="28"/>
          <w:lang w:val="ru-RU"/>
        </w:rPr>
        <w:t xml:space="preserve">за квартал </w:t>
      </w:r>
      <w:r w:rsidRPr="00EF1FB7">
        <w:rPr>
          <w:sz w:val="28"/>
          <w:szCs w:val="28"/>
          <w:lang w:val="ru-RU"/>
        </w:rPr>
        <w:t>определяется по следующ</w:t>
      </w:r>
      <w:r w:rsidR="00532FF3" w:rsidRPr="00EF1FB7">
        <w:rPr>
          <w:sz w:val="28"/>
          <w:szCs w:val="28"/>
          <w:lang w:val="ru-RU"/>
        </w:rPr>
        <w:t>ей</w:t>
      </w:r>
      <w:r w:rsidRPr="00EF1FB7">
        <w:rPr>
          <w:sz w:val="28"/>
          <w:szCs w:val="28"/>
          <w:lang w:val="ru-RU"/>
        </w:rPr>
        <w:t xml:space="preserve"> формул</w:t>
      </w:r>
      <w:r w:rsidR="00532FF3" w:rsidRPr="00EF1FB7">
        <w:rPr>
          <w:sz w:val="28"/>
          <w:szCs w:val="28"/>
          <w:lang w:val="ru-RU"/>
        </w:rPr>
        <w:t>е</w:t>
      </w:r>
      <w:r w:rsidRPr="00EF1FB7">
        <w:rPr>
          <w:sz w:val="28"/>
          <w:szCs w:val="28"/>
          <w:lang w:val="ru-RU"/>
        </w:rPr>
        <w:t>:</w:t>
      </w:r>
    </w:p>
    <w:p w:rsidR="00F66155" w:rsidRPr="00EF1FB7" w:rsidRDefault="00F66155" w:rsidP="00F6615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F1FB7">
        <w:rPr>
          <w:sz w:val="28"/>
          <w:szCs w:val="28"/>
          <w:lang w:val="ru-RU"/>
        </w:rPr>
        <w:t>Для киосков, павильонов, торговых (</w:t>
      </w:r>
      <w:proofErr w:type="spellStart"/>
      <w:r w:rsidRPr="00EF1FB7">
        <w:rPr>
          <w:sz w:val="28"/>
          <w:szCs w:val="28"/>
          <w:lang w:val="ru-RU"/>
        </w:rPr>
        <w:t>вендинговых</w:t>
      </w:r>
      <w:proofErr w:type="spellEnd"/>
      <w:r w:rsidRPr="00EF1FB7">
        <w:rPr>
          <w:sz w:val="28"/>
          <w:szCs w:val="28"/>
          <w:lang w:val="ru-RU"/>
        </w:rPr>
        <w:t>) автоматов</w:t>
      </w:r>
      <w:r w:rsidR="00DC558D" w:rsidRPr="00EF1FB7">
        <w:rPr>
          <w:sz w:val="28"/>
          <w:szCs w:val="28"/>
          <w:lang w:val="ru-RU"/>
        </w:rPr>
        <w:t xml:space="preserve"> и торговых галерей</w:t>
      </w:r>
      <w:r w:rsidRPr="00EF1FB7">
        <w:rPr>
          <w:sz w:val="28"/>
          <w:szCs w:val="28"/>
          <w:lang w:val="ru-RU"/>
        </w:rPr>
        <w:t>:</w:t>
      </w:r>
    </w:p>
    <w:p w:rsidR="00F66155" w:rsidRPr="00EF1FB7" w:rsidRDefault="00F66155" w:rsidP="00F6615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proofErr w:type="spellStart"/>
      <w:r w:rsidRPr="00EF1FB7">
        <w:rPr>
          <w:sz w:val="28"/>
          <w:szCs w:val="28"/>
          <w:lang w:val="ru-RU"/>
        </w:rPr>
        <w:lastRenderedPageBreak/>
        <w:t>П</w:t>
      </w:r>
      <w:r w:rsidRPr="00EF1FB7">
        <w:rPr>
          <w:sz w:val="28"/>
          <w:szCs w:val="28"/>
          <w:vertAlign w:val="subscript"/>
          <w:lang w:val="ru-RU"/>
        </w:rPr>
        <w:t>нто</w:t>
      </w:r>
      <w:proofErr w:type="spellEnd"/>
      <w:r w:rsidRPr="00EF1FB7">
        <w:rPr>
          <w:sz w:val="28"/>
          <w:szCs w:val="28"/>
          <w:lang w:val="ru-RU"/>
        </w:rPr>
        <w:t xml:space="preserve"> = S x КС x </w:t>
      </w:r>
      <w:proofErr w:type="spellStart"/>
      <w:r w:rsidRPr="00EF1FB7">
        <w:rPr>
          <w:sz w:val="28"/>
          <w:szCs w:val="28"/>
          <w:lang w:val="ru-RU"/>
        </w:rPr>
        <w:t>К</w:t>
      </w:r>
      <w:r w:rsidRPr="00EF1FB7">
        <w:rPr>
          <w:sz w:val="28"/>
          <w:szCs w:val="28"/>
          <w:vertAlign w:val="subscript"/>
          <w:lang w:val="ru-RU"/>
        </w:rPr>
        <w:t>вд</w:t>
      </w:r>
      <w:proofErr w:type="spellEnd"/>
      <w:r w:rsidRPr="00EF1FB7">
        <w:rPr>
          <w:sz w:val="28"/>
          <w:szCs w:val="28"/>
          <w:lang w:val="ru-RU"/>
        </w:rPr>
        <w:t>, где:</w:t>
      </w:r>
    </w:p>
    <w:p w:rsidR="00F66155" w:rsidRPr="00EF1FB7" w:rsidRDefault="00F66155" w:rsidP="00F6615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proofErr w:type="spellStart"/>
      <w:r w:rsidRPr="00EF1FB7">
        <w:rPr>
          <w:sz w:val="28"/>
          <w:szCs w:val="28"/>
          <w:lang w:val="ru-RU"/>
        </w:rPr>
        <w:t>П</w:t>
      </w:r>
      <w:r w:rsidRPr="00EF1FB7">
        <w:rPr>
          <w:sz w:val="28"/>
          <w:szCs w:val="28"/>
          <w:vertAlign w:val="subscript"/>
          <w:lang w:val="ru-RU"/>
        </w:rPr>
        <w:t>нто</w:t>
      </w:r>
      <w:proofErr w:type="spellEnd"/>
      <w:r w:rsidRPr="00EF1FB7">
        <w:rPr>
          <w:sz w:val="28"/>
          <w:szCs w:val="28"/>
          <w:lang w:val="ru-RU"/>
        </w:rPr>
        <w:t xml:space="preserve"> - плата за размещение нестационарного торгового объекта;</w:t>
      </w:r>
    </w:p>
    <w:p w:rsidR="00F66155" w:rsidRPr="00EF1FB7" w:rsidRDefault="00F66155" w:rsidP="00F6615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F1FB7">
        <w:rPr>
          <w:sz w:val="28"/>
          <w:szCs w:val="28"/>
          <w:lang w:val="ru-RU"/>
        </w:rPr>
        <w:t>S - площадь нестационарного торгового объекта;</w:t>
      </w:r>
    </w:p>
    <w:p w:rsidR="00F66155" w:rsidRPr="00EF1FB7" w:rsidRDefault="00F66155" w:rsidP="00F6615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F1FB7">
        <w:rPr>
          <w:sz w:val="28"/>
          <w:szCs w:val="28"/>
          <w:lang w:val="ru-RU"/>
        </w:rPr>
        <w:t>КС - средний уровень кадастровой стоимости земель</w:t>
      </w:r>
      <w:r w:rsidR="00816BA7" w:rsidRPr="00EF1FB7">
        <w:rPr>
          <w:sz w:val="28"/>
          <w:szCs w:val="28"/>
          <w:lang w:val="ru-RU"/>
        </w:rPr>
        <w:t xml:space="preserve"> </w:t>
      </w:r>
      <w:r w:rsidRPr="00EF1FB7">
        <w:rPr>
          <w:sz w:val="28"/>
          <w:szCs w:val="28"/>
          <w:lang w:val="ru-RU"/>
        </w:rPr>
        <w:t xml:space="preserve"> населенных пунктов </w:t>
      </w:r>
      <w:r w:rsidR="00816BA7" w:rsidRPr="00EF1FB7">
        <w:rPr>
          <w:sz w:val="28"/>
          <w:szCs w:val="28"/>
          <w:lang w:val="ru-RU"/>
        </w:rPr>
        <w:t xml:space="preserve">– </w:t>
      </w:r>
      <w:r w:rsidRPr="00EF1FB7">
        <w:rPr>
          <w:sz w:val="28"/>
          <w:szCs w:val="28"/>
          <w:lang w:val="ru-RU"/>
        </w:rPr>
        <w:t>городского округа город Липецк, установленный Приказом управления имущественных и земельных отношений Липецкой области от 27.10.2021 № 120 «Об утверждении результатов определения кадастровой стоимости земельных участков категории земель населенных пунктов на территории Липецкой области и среднего уровня кадастровой стоимости земель населенных пунктов по муниципальным районам (городским округам) Липецкой области» за 1 (один) кв. м.;</w:t>
      </w:r>
    </w:p>
    <w:p w:rsidR="00F66155" w:rsidRPr="00EF1FB7" w:rsidRDefault="00F66155" w:rsidP="00F6615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proofErr w:type="spellStart"/>
      <w:r w:rsidRPr="00EF1FB7">
        <w:rPr>
          <w:sz w:val="28"/>
          <w:szCs w:val="28"/>
          <w:lang w:val="ru-RU"/>
        </w:rPr>
        <w:t>К</w:t>
      </w:r>
      <w:r w:rsidRPr="00EF1FB7">
        <w:rPr>
          <w:sz w:val="28"/>
          <w:szCs w:val="28"/>
          <w:vertAlign w:val="subscript"/>
          <w:lang w:val="ru-RU"/>
        </w:rPr>
        <w:t>вд</w:t>
      </w:r>
      <w:proofErr w:type="spellEnd"/>
      <w:r w:rsidRPr="00EF1FB7">
        <w:rPr>
          <w:sz w:val="28"/>
          <w:szCs w:val="28"/>
          <w:lang w:val="ru-RU"/>
        </w:rPr>
        <w:t xml:space="preserve"> - коэффициент вида деятельности, значение которого определяется в следующем размере:</w:t>
      </w:r>
    </w:p>
    <w:p w:rsidR="00F66155" w:rsidRPr="00EF1FB7" w:rsidRDefault="00F66155" w:rsidP="00F6615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F1FB7">
        <w:rPr>
          <w:sz w:val="28"/>
          <w:szCs w:val="28"/>
          <w:lang w:val="ru-RU"/>
        </w:rPr>
        <w:t>- розничная реализация печатной продукции (доля печатной продукции в ассортименте должна превышать 80%) - 0,05;</w:t>
      </w:r>
    </w:p>
    <w:p w:rsidR="00F66155" w:rsidRPr="00EF1FB7" w:rsidRDefault="00F66155" w:rsidP="00F6615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F1FB7">
        <w:rPr>
          <w:sz w:val="28"/>
          <w:szCs w:val="28"/>
          <w:lang w:val="ru-RU"/>
        </w:rPr>
        <w:t>- оказание бытовых услуг (за исключением ремонта обуви) - 0,35;</w:t>
      </w:r>
    </w:p>
    <w:p w:rsidR="00F66155" w:rsidRPr="00EF1FB7" w:rsidRDefault="00F66155" w:rsidP="00F6615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F1FB7">
        <w:rPr>
          <w:sz w:val="28"/>
          <w:szCs w:val="28"/>
          <w:lang w:val="ru-RU"/>
        </w:rPr>
        <w:t>- оказание бытовых услуг по ремонту обуви - 0,25;</w:t>
      </w:r>
    </w:p>
    <w:p w:rsidR="00F66155" w:rsidRPr="00EF1FB7" w:rsidRDefault="00F66155" w:rsidP="00F6615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F1FB7">
        <w:rPr>
          <w:sz w:val="28"/>
          <w:szCs w:val="28"/>
          <w:lang w:val="ru-RU"/>
        </w:rPr>
        <w:t>- розничная торговля, оказание услуг общественного питания - 0,5.</w:t>
      </w:r>
    </w:p>
    <w:p w:rsidR="00F66155" w:rsidRPr="00EF1FB7" w:rsidRDefault="00816BA7" w:rsidP="00F6615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F1FB7">
        <w:rPr>
          <w:sz w:val="28"/>
          <w:szCs w:val="28"/>
          <w:lang w:val="ru-RU"/>
        </w:rPr>
        <w:t>З</w:t>
      </w:r>
      <w:r w:rsidR="00F66155" w:rsidRPr="00EF1FB7">
        <w:rPr>
          <w:sz w:val="28"/>
          <w:szCs w:val="28"/>
          <w:lang w:val="ru-RU"/>
        </w:rPr>
        <w:t xml:space="preserve">начения площади нестационарного торгового объекта и </w:t>
      </w:r>
      <w:r w:rsidRPr="00EF1FB7">
        <w:rPr>
          <w:sz w:val="28"/>
          <w:szCs w:val="28"/>
          <w:lang w:val="ru-RU"/>
        </w:rPr>
        <w:t xml:space="preserve">размера </w:t>
      </w:r>
      <w:r w:rsidR="00F66155" w:rsidRPr="00EF1FB7">
        <w:rPr>
          <w:sz w:val="28"/>
          <w:szCs w:val="28"/>
          <w:lang w:val="ru-RU"/>
        </w:rPr>
        <w:t>платы за его размещение округляются до сотых (второго знака после запятой).</w:t>
      </w:r>
    </w:p>
    <w:p w:rsidR="00227721" w:rsidRPr="00EF1FB7" w:rsidRDefault="005B1511" w:rsidP="0022772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F1FB7">
        <w:rPr>
          <w:sz w:val="28"/>
          <w:szCs w:val="28"/>
          <w:lang w:val="ru-RU"/>
        </w:rPr>
        <w:t>7.</w:t>
      </w:r>
      <w:r w:rsidR="00532FF3" w:rsidRPr="00EF1FB7">
        <w:rPr>
          <w:sz w:val="28"/>
          <w:szCs w:val="28"/>
          <w:lang w:val="ru-RU"/>
        </w:rPr>
        <w:t>2</w:t>
      </w:r>
      <w:r w:rsidRPr="00EF1FB7">
        <w:rPr>
          <w:sz w:val="28"/>
          <w:szCs w:val="28"/>
          <w:lang w:val="ru-RU"/>
        </w:rPr>
        <w:t xml:space="preserve">. </w:t>
      </w:r>
      <w:r w:rsidR="00227721" w:rsidRPr="00EF1FB7">
        <w:rPr>
          <w:sz w:val="28"/>
          <w:szCs w:val="28"/>
          <w:lang w:val="ru-RU"/>
        </w:rPr>
        <w:t>При предоставлении права заключения договора на размещение нестационарного торгового объекта по итогам торгов размер платы за размещение нестационарного торгового объекта определяется по итогам торгов.</w:t>
      </w:r>
    </w:p>
    <w:p w:rsidR="00532FF3" w:rsidRPr="00EF1FB7" w:rsidRDefault="00532FF3" w:rsidP="00532F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F1FB7">
        <w:rPr>
          <w:sz w:val="28"/>
          <w:szCs w:val="28"/>
          <w:lang w:val="ru-RU"/>
        </w:rPr>
        <w:t>7.3. Размер платы за размещение нестационарных торговых объектов на земельных участках, переданных во временное владение (пользование) гражданам или юридическим лицам, определяется правообладателем земельного участка.</w:t>
      </w:r>
    </w:p>
    <w:p w:rsidR="005B1511" w:rsidRPr="00EF1FB7" w:rsidRDefault="00532FF3" w:rsidP="000B491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F1FB7">
        <w:rPr>
          <w:sz w:val="28"/>
          <w:szCs w:val="28"/>
          <w:lang w:val="ru-RU"/>
        </w:rPr>
        <w:t>7.4</w:t>
      </w:r>
      <w:r w:rsidR="005B1511" w:rsidRPr="00EF1FB7">
        <w:rPr>
          <w:sz w:val="28"/>
          <w:szCs w:val="28"/>
          <w:lang w:val="ru-RU"/>
        </w:rPr>
        <w:t>. Плата за размещение сезонных кафе на территории города Липецка не взимается.</w:t>
      </w:r>
      <w:r w:rsidR="00816BA7" w:rsidRPr="00EF1FB7">
        <w:rPr>
          <w:sz w:val="28"/>
          <w:szCs w:val="28"/>
          <w:lang w:val="ru-RU"/>
        </w:rPr>
        <w:t>».</w:t>
      </w:r>
    </w:p>
    <w:p w:rsidR="003278DE" w:rsidRPr="00EF1FB7" w:rsidRDefault="00646D35" w:rsidP="003278D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F1FB7">
        <w:rPr>
          <w:sz w:val="28"/>
          <w:szCs w:val="28"/>
          <w:lang w:val="ru-RU"/>
        </w:rPr>
        <w:t>1.1.2</w:t>
      </w:r>
      <w:r w:rsidR="00942A6E" w:rsidRPr="00EF1FB7">
        <w:rPr>
          <w:sz w:val="28"/>
          <w:szCs w:val="28"/>
          <w:lang w:val="ru-RU"/>
        </w:rPr>
        <w:t xml:space="preserve">. </w:t>
      </w:r>
      <w:hyperlink r:id="rId11" w:history="1">
        <w:r w:rsidR="003278DE" w:rsidRPr="00EF1FB7">
          <w:rPr>
            <w:sz w:val="28"/>
            <w:szCs w:val="28"/>
            <w:lang w:val="ru-RU"/>
          </w:rPr>
          <w:t>Раздел 8</w:t>
        </w:r>
      </w:hyperlink>
      <w:r w:rsidR="003278DE" w:rsidRPr="00EF1FB7">
        <w:rPr>
          <w:sz w:val="28"/>
          <w:szCs w:val="28"/>
          <w:lang w:val="ru-RU"/>
        </w:rPr>
        <w:t xml:space="preserve"> «Заключительные и переходные положения» дополнить пунктом 8.12 следующего содержания:</w:t>
      </w:r>
    </w:p>
    <w:p w:rsidR="00C24E28" w:rsidRPr="00EF1FB7" w:rsidRDefault="003278DE" w:rsidP="00532FF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F1FB7">
        <w:rPr>
          <w:sz w:val="28"/>
          <w:szCs w:val="28"/>
          <w:lang w:val="ru-RU"/>
        </w:rPr>
        <w:t xml:space="preserve">«8.12. </w:t>
      </w:r>
      <w:r w:rsidR="00CB54FC" w:rsidRPr="00EF1FB7">
        <w:rPr>
          <w:sz w:val="28"/>
          <w:szCs w:val="28"/>
          <w:lang w:val="ru-RU"/>
        </w:rPr>
        <w:t>Собственники нестационарных торговых объектов (киосков и павильонов, торговых (</w:t>
      </w:r>
      <w:proofErr w:type="spellStart"/>
      <w:r w:rsidR="00CB54FC" w:rsidRPr="00EF1FB7">
        <w:rPr>
          <w:sz w:val="28"/>
          <w:szCs w:val="28"/>
          <w:lang w:val="ru-RU"/>
        </w:rPr>
        <w:t>вендинговых</w:t>
      </w:r>
      <w:proofErr w:type="spellEnd"/>
      <w:r w:rsidR="00CB54FC" w:rsidRPr="00EF1FB7">
        <w:rPr>
          <w:sz w:val="28"/>
          <w:szCs w:val="28"/>
          <w:lang w:val="ru-RU"/>
        </w:rPr>
        <w:t>) автоматов, торговых галерей)</w:t>
      </w:r>
      <w:r w:rsidR="008C2650" w:rsidRPr="00EF1FB7">
        <w:rPr>
          <w:sz w:val="28"/>
          <w:szCs w:val="28"/>
          <w:lang w:val="ru-RU"/>
        </w:rPr>
        <w:t xml:space="preserve">, являющиеся </w:t>
      </w:r>
      <w:r w:rsidR="00CE41FA" w:rsidRPr="00EF1FB7">
        <w:rPr>
          <w:sz w:val="28"/>
          <w:szCs w:val="28"/>
          <w:lang w:val="ru-RU"/>
        </w:rPr>
        <w:t>с</w:t>
      </w:r>
      <w:r w:rsidR="008C2650" w:rsidRPr="00EF1FB7">
        <w:rPr>
          <w:sz w:val="28"/>
          <w:szCs w:val="28"/>
          <w:lang w:val="ru-RU"/>
        </w:rPr>
        <w:t>торонами по Договору</w:t>
      </w:r>
      <w:r w:rsidR="00063CA3" w:rsidRPr="00EF1FB7">
        <w:rPr>
          <w:sz w:val="28"/>
          <w:szCs w:val="28"/>
          <w:lang w:val="ru-RU"/>
        </w:rPr>
        <w:t xml:space="preserve">, </w:t>
      </w:r>
      <w:r w:rsidR="00C24E28" w:rsidRPr="00EF1FB7">
        <w:rPr>
          <w:sz w:val="28"/>
          <w:szCs w:val="28"/>
          <w:lang w:val="ru-RU"/>
        </w:rPr>
        <w:t xml:space="preserve">заключенному без проведения торгов в соответствии с </w:t>
      </w:r>
      <w:hyperlink r:id="rId12" w:history="1">
        <w:r w:rsidR="00C24E28" w:rsidRPr="00EF1FB7">
          <w:rPr>
            <w:sz w:val="28"/>
            <w:szCs w:val="28"/>
            <w:lang w:val="ru-RU"/>
          </w:rPr>
          <w:t>пунктами 8.1</w:t>
        </w:r>
      </w:hyperlink>
      <w:r w:rsidR="00C24E28" w:rsidRPr="00EF1FB7">
        <w:rPr>
          <w:sz w:val="28"/>
          <w:szCs w:val="28"/>
          <w:lang w:val="ru-RU"/>
        </w:rPr>
        <w:t xml:space="preserve">, </w:t>
      </w:r>
      <w:hyperlink r:id="rId13" w:history="1">
        <w:r w:rsidR="00C24E28" w:rsidRPr="00EF1FB7">
          <w:rPr>
            <w:sz w:val="28"/>
            <w:szCs w:val="28"/>
            <w:lang w:val="ru-RU"/>
          </w:rPr>
          <w:t>8.2</w:t>
        </w:r>
      </w:hyperlink>
      <w:r w:rsidR="00C24E28" w:rsidRPr="00EF1FB7">
        <w:rPr>
          <w:sz w:val="28"/>
          <w:szCs w:val="28"/>
          <w:lang w:val="ru-RU"/>
        </w:rPr>
        <w:t xml:space="preserve"> Порядка, </w:t>
      </w:r>
      <w:r w:rsidR="00CB54FC" w:rsidRPr="00EF1FB7">
        <w:rPr>
          <w:sz w:val="28"/>
          <w:szCs w:val="28"/>
          <w:lang w:val="ru-RU"/>
        </w:rPr>
        <w:t xml:space="preserve">вправе </w:t>
      </w:r>
      <w:r w:rsidR="00816BA7" w:rsidRPr="00EF1FB7">
        <w:rPr>
          <w:sz w:val="28"/>
          <w:szCs w:val="28"/>
          <w:lang w:val="ru-RU"/>
        </w:rPr>
        <w:t xml:space="preserve">обратиться </w:t>
      </w:r>
      <w:r w:rsidR="00CB54FC" w:rsidRPr="00EF1FB7">
        <w:rPr>
          <w:sz w:val="28"/>
          <w:szCs w:val="28"/>
          <w:lang w:val="ru-RU"/>
        </w:rPr>
        <w:t xml:space="preserve">в Уполномоченный орган </w:t>
      </w:r>
      <w:r w:rsidR="00816BA7" w:rsidRPr="00EF1FB7">
        <w:rPr>
          <w:sz w:val="28"/>
          <w:szCs w:val="28"/>
          <w:lang w:val="ru-RU"/>
        </w:rPr>
        <w:t xml:space="preserve">с </w:t>
      </w:r>
      <w:r w:rsidR="00CB54FC" w:rsidRPr="00EF1FB7">
        <w:rPr>
          <w:sz w:val="28"/>
          <w:szCs w:val="28"/>
          <w:lang w:val="ru-RU"/>
        </w:rPr>
        <w:t>заявление</w:t>
      </w:r>
      <w:r w:rsidR="00816BA7" w:rsidRPr="00EF1FB7">
        <w:rPr>
          <w:sz w:val="28"/>
          <w:szCs w:val="28"/>
          <w:lang w:val="ru-RU"/>
        </w:rPr>
        <w:t xml:space="preserve">м об изменении размера платы за размещение </w:t>
      </w:r>
      <w:r w:rsidR="00CE41FA" w:rsidRPr="00EF1FB7">
        <w:rPr>
          <w:sz w:val="28"/>
          <w:szCs w:val="28"/>
          <w:lang w:val="ru-RU"/>
        </w:rPr>
        <w:t xml:space="preserve">нестационарного торгового </w:t>
      </w:r>
      <w:r w:rsidR="008C2650" w:rsidRPr="00EF1FB7">
        <w:rPr>
          <w:sz w:val="28"/>
          <w:szCs w:val="28"/>
          <w:lang w:val="ru-RU"/>
        </w:rPr>
        <w:t>объекта</w:t>
      </w:r>
      <w:r w:rsidR="00C24E28" w:rsidRPr="00EF1FB7">
        <w:rPr>
          <w:sz w:val="28"/>
          <w:szCs w:val="28"/>
          <w:lang w:val="ru-RU"/>
        </w:rPr>
        <w:t xml:space="preserve"> </w:t>
      </w:r>
      <w:r w:rsidR="00C42A25" w:rsidRPr="00EF1FB7">
        <w:rPr>
          <w:sz w:val="28"/>
          <w:szCs w:val="28"/>
          <w:lang w:val="ru-RU"/>
        </w:rPr>
        <w:t xml:space="preserve">в соответствии с </w:t>
      </w:r>
      <w:r w:rsidR="00532FF3" w:rsidRPr="00EF1FB7">
        <w:rPr>
          <w:sz w:val="28"/>
          <w:szCs w:val="28"/>
          <w:lang w:val="ru-RU"/>
        </w:rPr>
        <w:t>пункт</w:t>
      </w:r>
      <w:r w:rsidR="00C42A25" w:rsidRPr="00EF1FB7">
        <w:rPr>
          <w:sz w:val="28"/>
          <w:szCs w:val="28"/>
          <w:lang w:val="ru-RU"/>
        </w:rPr>
        <w:t>ом</w:t>
      </w:r>
      <w:r w:rsidR="00532FF3" w:rsidRPr="00EF1FB7">
        <w:rPr>
          <w:sz w:val="28"/>
          <w:szCs w:val="28"/>
          <w:lang w:val="ru-RU"/>
        </w:rPr>
        <w:t xml:space="preserve"> 7.1 Порядка.</w:t>
      </w:r>
    </w:p>
    <w:p w:rsidR="005B1511" w:rsidRPr="00EF1FB7" w:rsidRDefault="00251078" w:rsidP="0025107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F1FB7">
        <w:rPr>
          <w:sz w:val="28"/>
          <w:szCs w:val="28"/>
          <w:lang w:val="ru-RU"/>
        </w:rPr>
        <w:t xml:space="preserve">При </w:t>
      </w:r>
      <w:r w:rsidR="00C42A25" w:rsidRPr="00EF1FB7">
        <w:rPr>
          <w:sz w:val="28"/>
          <w:szCs w:val="28"/>
          <w:lang w:val="ru-RU"/>
        </w:rPr>
        <w:t>этом,</w:t>
      </w:r>
      <w:r w:rsidRPr="00EF1FB7">
        <w:rPr>
          <w:sz w:val="28"/>
          <w:szCs w:val="28"/>
          <w:lang w:val="ru-RU"/>
        </w:rPr>
        <w:t xml:space="preserve"> </w:t>
      </w:r>
      <w:r w:rsidR="00F80778" w:rsidRPr="00EF1FB7">
        <w:rPr>
          <w:sz w:val="28"/>
          <w:szCs w:val="28"/>
          <w:lang w:val="ru-RU"/>
        </w:rPr>
        <w:t xml:space="preserve">Уполномоченный орган обеспечивает подготовку </w:t>
      </w:r>
      <w:r w:rsidR="00617DC3" w:rsidRPr="00EF1FB7">
        <w:rPr>
          <w:sz w:val="28"/>
          <w:szCs w:val="28"/>
          <w:lang w:val="ru-RU"/>
        </w:rPr>
        <w:t>соответствующе</w:t>
      </w:r>
      <w:r w:rsidR="00F80778" w:rsidRPr="00EF1FB7">
        <w:rPr>
          <w:sz w:val="28"/>
          <w:szCs w:val="28"/>
          <w:lang w:val="ru-RU"/>
        </w:rPr>
        <w:t>го</w:t>
      </w:r>
      <w:r w:rsidR="00617DC3" w:rsidRPr="00EF1FB7">
        <w:rPr>
          <w:sz w:val="28"/>
          <w:szCs w:val="28"/>
          <w:lang w:val="ru-RU"/>
        </w:rPr>
        <w:t xml:space="preserve"> дополнительно</w:t>
      </w:r>
      <w:r w:rsidR="00F80778" w:rsidRPr="00EF1FB7">
        <w:rPr>
          <w:sz w:val="28"/>
          <w:szCs w:val="28"/>
          <w:lang w:val="ru-RU"/>
        </w:rPr>
        <w:t>го</w:t>
      </w:r>
      <w:r w:rsidR="00617DC3" w:rsidRPr="00EF1FB7">
        <w:rPr>
          <w:sz w:val="28"/>
          <w:szCs w:val="28"/>
          <w:lang w:val="ru-RU"/>
        </w:rPr>
        <w:t xml:space="preserve"> соглашени</w:t>
      </w:r>
      <w:r w:rsidR="00E83479" w:rsidRPr="00EF1FB7">
        <w:rPr>
          <w:sz w:val="28"/>
          <w:szCs w:val="28"/>
          <w:lang w:val="ru-RU"/>
        </w:rPr>
        <w:t>я</w:t>
      </w:r>
      <w:r w:rsidR="00617DC3" w:rsidRPr="00EF1FB7">
        <w:rPr>
          <w:sz w:val="28"/>
          <w:szCs w:val="28"/>
          <w:lang w:val="ru-RU"/>
        </w:rPr>
        <w:t xml:space="preserve"> к Договору.</w:t>
      </w:r>
      <w:r w:rsidR="006E0D78" w:rsidRPr="00EF1FB7">
        <w:rPr>
          <w:sz w:val="28"/>
          <w:szCs w:val="28"/>
          <w:lang w:val="ru-RU"/>
        </w:rPr>
        <w:t>».</w:t>
      </w:r>
    </w:p>
    <w:p w:rsidR="00D37740" w:rsidRPr="00EF1FB7" w:rsidRDefault="00D37740" w:rsidP="00D3774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F1FB7">
        <w:rPr>
          <w:sz w:val="28"/>
          <w:szCs w:val="28"/>
          <w:lang w:val="ru-RU"/>
        </w:rPr>
        <w:t xml:space="preserve">1.2. </w:t>
      </w:r>
      <w:hyperlink r:id="rId14" w:history="1">
        <w:r w:rsidR="00C5755B" w:rsidRPr="00EF1FB7">
          <w:rPr>
            <w:sz w:val="28"/>
            <w:szCs w:val="28"/>
            <w:lang w:val="ru-RU"/>
          </w:rPr>
          <w:t xml:space="preserve">Раздел </w:t>
        </w:r>
        <w:r w:rsidRPr="00EF1FB7">
          <w:rPr>
            <w:sz w:val="28"/>
            <w:szCs w:val="28"/>
            <w:lang w:val="ru-RU"/>
          </w:rPr>
          <w:t>9</w:t>
        </w:r>
      </w:hyperlink>
      <w:r w:rsidRPr="00EF1FB7">
        <w:rPr>
          <w:sz w:val="28"/>
          <w:szCs w:val="28"/>
          <w:lang w:val="ru-RU"/>
        </w:rPr>
        <w:t xml:space="preserve"> «Определение начальной цены аукциона» </w:t>
      </w:r>
      <w:hyperlink r:id="rId15" w:history="1">
        <w:r w:rsidR="008B4A0C" w:rsidRPr="00EF1FB7">
          <w:rPr>
            <w:sz w:val="28"/>
            <w:szCs w:val="28"/>
            <w:lang w:val="ru-RU"/>
          </w:rPr>
          <w:t>приложения № 3</w:t>
        </w:r>
      </w:hyperlink>
      <w:r w:rsidR="008B4A0C" w:rsidRPr="00EF1FB7">
        <w:rPr>
          <w:sz w:val="28"/>
          <w:szCs w:val="28"/>
          <w:lang w:val="ru-RU"/>
        </w:rPr>
        <w:t xml:space="preserve"> к Порядку предоставления права размещения нестационарных торговых объектов на территории города Липецка </w:t>
      </w:r>
      <w:r w:rsidRPr="00EF1FB7">
        <w:rPr>
          <w:sz w:val="28"/>
          <w:szCs w:val="28"/>
          <w:lang w:val="ru-RU"/>
        </w:rPr>
        <w:t>изложить в следующей редакции:</w:t>
      </w:r>
    </w:p>
    <w:p w:rsidR="00160FFF" w:rsidRPr="00EF1FB7" w:rsidRDefault="00D37740" w:rsidP="00160FFF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  <w:r w:rsidRPr="00EF1FB7">
        <w:rPr>
          <w:sz w:val="28"/>
          <w:szCs w:val="28"/>
          <w:lang w:val="ru-RU"/>
        </w:rPr>
        <w:t>«</w:t>
      </w:r>
      <w:r w:rsidR="00160FFF" w:rsidRPr="00EF1FB7">
        <w:rPr>
          <w:sz w:val="28"/>
          <w:szCs w:val="28"/>
          <w:lang w:val="ru-RU"/>
        </w:rPr>
        <w:t>9. Определение начальной цены аукциона</w:t>
      </w:r>
    </w:p>
    <w:p w:rsidR="00C5755B" w:rsidRPr="00EF1FB7" w:rsidRDefault="00C5755B" w:rsidP="00E26CA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F1FB7">
        <w:rPr>
          <w:sz w:val="28"/>
          <w:szCs w:val="28"/>
          <w:lang w:val="ru-RU"/>
        </w:rPr>
        <w:lastRenderedPageBreak/>
        <w:t>9.1. Начальная</w:t>
      </w:r>
      <w:r w:rsidR="00942A6E" w:rsidRPr="00EF1FB7">
        <w:rPr>
          <w:sz w:val="28"/>
          <w:szCs w:val="28"/>
          <w:lang w:val="ru-RU"/>
        </w:rPr>
        <w:t xml:space="preserve"> (минимальная) </w:t>
      </w:r>
      <w:r w:rsidRPr="00EF1FB7">
        <w:rPr>
          <w:sz w:val="28"/>
          <w:szCs w:val="28"/>
          <w:lang w:val="ru-RU"/>
        </w:rPr>
        <w:t xml:space="preserve">цена аукциона </w:t>
      </w:r>
      <w:r w:rsidR="00CA0FAF" w:rsidRPr="00EF1FB7">
        <w:rPr>
          <w:sz w:val="28"/>
          <w:szCs w:val="28"/>
          <w:lang w:val="ru-RU"/>
        </w:rPr>
        <w:t xml:space="preserve">на размещение </w:t>
      </w:r>
      <w:r w:rsidRPr="00EF1FB7">
        <w:rPr>
          <w:sz w:val="28"/>
          <w:szCs w:val="28"/>
          <w:lang w:val="ru-RU"/>
        </w:rPr>
        <w:t>нестационарных торговых объектов (киосков и павильонов, торговых (</w:t>
      </w:r>
      <w:proofErr w:type="spellStart"/>
      <w:r w:rsidRPr="00EF1FB7">
        <w:rPr>
          <w:sz w:val="28"/>
          <w:szCs w:val="28"/>
          <w:lang w:val="ru-RU"/>
        </w:rPr>
        <w:t>вендинговых</w:t>
      </w:r>
      <w:proofErr w:type="spellEnd"/>
      <w:r w:rsidRPr="00EF1FB7">
        <w:rPr>
          <w:sz w:val="28"/>
          <w:szCs w:val="28"/>
          <w:lang w:val="ru-RU"/>
        </w:rPr>
        <w:t>) автоматов, торговых галерей)</w:t>
      </w:r>
      <w:r w:rsidR="00CA0FAF" w:rsidRPr="00EF1FB7">
        <w:rPr>
          <w:sz w:val="28"/>
          <w:szCs w:val="28"/>
          <w:lang w:val="ru-RU"/>
        </w:rPr>
        <w:t xml:space="preserve"> </w:t>
      </w:r>
      <w:r w:rsidRPr="00EF1FB7">
        <w:rPr>
          <w:sz w:val="28"/>
          <w:szCs w:val="28"/>
          <w:lang w:val="ru-RU"/>
        </w:rPr>
        <w:t xml:space="preserve">устанавливается </w:t>
      </w:r>
      <w:r w:rsidR="00942A6E" w:rsidRPr="00EF1FB7">
        <w:rPr>
          <w:sz w:val="28"/>
          <w:szCs w:val="28"/>
          <w:lang w:val="ru-RU"/>
        </w:rPr>
        <w:t xml:space="preserve">равной размеру платы за </w:t>
      </w:r>
      <w:r w:rsidRPr="00EF1FB7">
        <w:rPr>
          <w:sz w:val="28"/>
          <w:szCs w:val="28"/>
          <w:lang w:val="ru-RU"/>
        </w:rPr>
        <w:t>размещение нестационарных торговых объектов (киосков и павильонов торговых (</w:t>
      </w:r>
      <w:proofErr w:type="spellStart"/>
      <w:r w:rsidRPr="00EF1FB7">
        <w:rPr>
          <w:sz w:val="28"/>
          <w:szCs w:val="28"/>
          <w:lang w:val="ru-RU"/>
        </w:rPr>
        <w:t>вендинговых</w:t>
      </w:r>
      <w:proofErr w:type="spellEnd"/>
      <w:r w:rsidRPr="00EF1FB7">
        <w:rPr>
          <w:sz w:val="28"/>
          <w:szCs w:val="28"/>
          <w:lang w:val="ru-RU"/>
        </w:rPr>
        <w:t xml:space="preserve">) автоматов, торговых галерей), определяемой в соответствии с </w:t>
      </w:r>
      <w:hyperlink r:id="rId16" w:history="1">
        <w:r w:rsidRPr="00EF1FB7">
          <w:rPr>
            <w:sz w:val="28"/>
            <w:szCs w:val="28"/>
            <w:lang w:val="ru-RU"/>
          </w:rPr>
          <w:t>пунктом 7.1</w:t>
        </w:r>
      </w:hyperlink>
      <w:r w:rsidRPr="00EF1FB7">
        <w:rPr>
          <w:sz w:val="28"/>
          <w:szCs w:val="28"/>
          <w:lang w:val="ru-RU"/>
        </w:rPr>
        <w:t xml:space="preserve"> П</w:t>
      </w:r>
      <w:r w:rsidR="00E26CAE" w:rsidRPr="00EF1FB7">
        <w:rPr>
          <w:sz w:val="28"/>
          <w:szCs w:val="28"/>
          <w:lang w:val="ru-RU"/>
        </w:rPr>
        <w:t>орядка</w:t>
      </w:r>
      <w:r w:rsidRPr="00EF1FB7">
        <w:rPr>
          <w:sz w:val="28"/>
          <w:szCs w:val="28"/>
          <w:lang w:val="ru-RU"/>
        </w:rPr>
        <w:t>.</w:t>
      </w:r>
    </w:p>
    <w:p w:rsidR="00160FFF" w:rsidRPr="00EF1FB7" w:rsidRDefault="00160FFF" w:rsidP="00160FF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F1FB7">
        <w:rPr>
          <w:sz w:val="28"/>
          <w:szCs w:val="28"/>
          <w:lang w:val="ru-RU"/>
        </w:rPr>
        <w:t xml:space="preserve">9.2. Начальная </w:t>
      </w:r>
      <w:r w:rsidR="00942A6E" w:rsidRPr="00EF1FB7">
        <w:rPr>
          <w:sz w:val="28"/>
          <w:szCs w:val="28"/>
          <w:lang w:val="ru-RU"/>
        </w:rPr>
        <w:t xml:space="preserve">(минимальная) </w:t>
      </w:r>
      <w:r w:rsidRPr="00EF1FB7">
        <w:rPr>
          <w:sz w:val="28"/>
          <w:szCs w:val="28"/>
          <w:lang w:val="ru-RU"/>
        </w:rPr>
        <w:t xml:space="preserve">цена аукциона на </w:t>
      </w:r>
      <w:r w:rsidR="00942A6E" w:rsidRPr="00EF1FB7">
        <w:rPr>
          <w:sz w:val="28"/>
          <w:szCs w:val="28"/>
          <w:lang w:val="ru-RU"/>
        </w:rPr>
        <w:t xml:space="preserve">размещение </w:t>
      </w:r>
      <w:r w:rsidRPr="00EF1FB7">
        <w:rPr>
          <w:sz w:val="28"/>
          <w:szCs w:val="28"/>
          <w:lang w:val="ru-RU"/>
        </w:rPr>
        <w:t>нестационарных торговых объектов разносной и развозной торговли определяется по формуле:</w:t>
      </w:r>
    </w:p>
    <w:p w:rsidR="003B33B4" w:rsidRPr="00EF1FB7" w:rsidRDefault="003B33B4" w:rsidP="003B33B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proofErr w:type="spellStart"/>
      <w:r w:rsidRPr="00EF1FB7">
        <w:rPr>
          <w:sz w:val="28"/>
          <w:szCs w:val="28"/>
          <w:lang w:val="ru-RU"/>
        </w:rPr>
        <w:t>Н</w:t>
      </w:r>
      <w:r w:rsidRPr="00EF1FB7">
        <w:rPr>
          <w:sz w:val="28"/>
          <w:szCs w:val="28"/>
          <w:vertAlign w:val="subscript"/>
          <w:lang w:val="ru-RU"/>
        </w:rPr>
        <w:t>ц</w:t>
      </w:r>
      <w:proofErr w:type="spellEnd"/>
      <w:r w:rsidRPr="00EF1FB7">
        <w:rPr>
          <w:sz w:val="28"/>
          <w:szCs w:val="28"/>
          <w:lang w:val="ru-RU"/>
        </w:rPr>
        <w:t xml:space="preserve"> = (S x КС x </w:t>
      </w:r>
      <w:proofErr w:type="spellStart"/>
      <w:r w:rsidRPr="00EF1FB7">
        <w:rPr>
          <w:sz w:val="28"/>
          <w:szCs w:val="28"/>
          <w:lang w:val="ru-RU"/>
        </w:rPr>
        <w:t>К</w:t>
      </w:r>
      <w:r w:rsidRPr="00EF1FB7">
        <w:rPr>
          <w:sz w:val="28"/>
          <w:szCs w:val="28"/>
          <w:vertAlign w:val="subscript"/>
          <w:lang w:val="ru-RU"/>
        </w:rPr>
        <w:t>вд</w:t>
      </w:r>
      <w:proofErr w:type="spellEnd"/>
      <w:proofErr w:type="gramStart"/>
      <w:r w:rsidRPr="00EF1FB7">
        <w:rPr>
          <w:sz w:val="28"/>
          <w:szCs w:val="28"/>
          <w:lang w:val="ru-RU"/>
        </w:rPr>
        <w:t>) :</w:t>
      </w:r>
      <w:proofErr w:type="gramEnd"/>
      <w:r w:rsidRPr="00EF1FB7">
        <w:rPr>
          <w:sz w:val="28"/>
          <w:szCs w:val="28"/>
          <w:lang w:val="ru-RU"/>
        </w:rPr>
        <w:t xml:space="preserve"> 91,25 х </w:t>
      </w:r>
      <w:proofErr w:type="spellStart"/>
      <w:r w:rsidRPr="00EF1FB7">
        <w:rPr>
          <w:sz w:val="28"/>
          <w:szCs w:val="28"/>
          <w:lang w:val="ru-RU"/>
        </w:rPr>
        <w:t>К</w:t>
      </w:r>
      <w:r w:rsidRPr="00EF1FB7">
        <w:rPr>
          <w:sz w:val="28"/>
          <w:szCs w:val="28"/>
          <w:vertAlign w:val="subscript"/>
          <w:lang w:val="ru-RU"/>
        </w:rPr>
        <w:t>ф</w:t>
      </w:r>
      <w:proofErr w:type="spellEnd"/>
      <w:r w:rsidRPr="00EF1FB7">
        <w:rPr>
          <w:sz w:val="28"/>
          <w:szCs w:val="28"/>
          <w:lang w:val="ru-RU"/>
        </w:rPr>
        <w:t xml:space="preserve">, где: </w:t>
      </w:r>
    </w:p>
    <w:p w:rsidR="003B33B4" w:rsidRPr="00EF1FB7" w:rsidRDefault="003B33B4" w:rsidP="003B33B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proofErr w:type="spellStart"/>
      <w:r w:rsidRPr="00EF1FB7">
        <w:rPr>
          <w:sz w:val="28"/>
          <w:szCs w:val="28"/>
          <w:lang w:val="ru-RU"/>
        </w:rPr>
        <w:t>Н</w:t>
      </w:r>
      <w:r w:rsidRPr="00EF1FB7">
        <w:rPr>
          <w:sz w:val="28"/>
          <w:szCs w:val="28"/>
          <w:vertAlign w:val="subscript"/>
          <w:lang w:val="ru-RU"/>
        </w:rPr>
        <w:t>ц</w:t>
      </w:r>
      <w:proofErr w:type="spellEnd"/>
      <w:r w:rsidRPr="00EF1FB7">
        <w:rPr>
          <w:sz w:val="28"/>
          <w:szCs w:val="28"/>
          <w:lang w:val="ru-RU"/>
        </w:rPr>
        <w:t xml:space="preserve"> - начальная цена аукциона по лоту;</w:t>
      </w:r>
    </w:p>
    <w:p w:rsidR="003B33B4" w:rsidRPr="00EF1FB7" w:rsidRDefault="003B33B4" w:rsidP="003B33B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F1FB7">
        <w:rPr>
          <w:sz w:val="28"/>
          <w:szCs w:val="28"/>
          <w:lang w:val="ru-RU"/>
        </w:rPr>
        <w:t>S - площадь нестационарного торгового объекта;</w:t>
      </w:r>
    </w:p>
    <w:p w:rsidR="003B33B4" w:rsidRPr="00EF1FB7" w:rsidRDefault="003B33B4" w:rsidP="003B33B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F1FB7">
        <w:rPr>
          <w:sz w:val="28"/>
          <w:szCs w:val="28"/>
          <w:lang w:val="ru-RU"/>
        </w:rPr>
        <w:t>КС - средний уровень кадастровой стоимости категории земель населенных пунктов городского округа город Липецк, установленный Приказом управления имущественных и земельных отношений Липецкой области от 27.10.2021 № 120 «Об утверждении результатов определения кадастровой стоимости земельных участков категории земель населенных пунктов на территории Липецкой области и среднего уровня кадастровой стоимости земель населенных пунктов по муниципальным районам (городским округам) Липецкой области» за 1 (один) кв. м.;</w:t>
      </w:r>
    </w:p>
    <w:p w:rsidR="003B33B4" w:rsidRPr="00EF1FB7" w:rsidRDefault="003B33B4" w:rsidP="003B33B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proofErr w:type="spellStart"/>
      <w:r w:rsidRPr="00EF1FB7">
        <w:rPr>
          <w:sz w:val="28"/>
          <w:szCs w:val="28"/>
          <w:lang w:val="ru-RU"/>
        </w:rPr>
        <w:t>К</w:t>
      </w:r>
      <w:r w:rsidRPr="00EF1FB7">
        <w:rPr>
          <w:sz w:val="28"/>
          <w:szCs w:val="28"/>
          <w:vertAlign w:val="subscript"/>
          <w:lang w:val="ru-RU"/>
        </w:rPr>
        <w:t>вд</w:t>
      </w:r>
      <w:proofErr w:type="spellEnd"/>
      <w:r w:rsidRPr="00EF1FB7">
        <w:rPr>
          <w:sz w:val="28"/>
          <w:szCs w:val="28"/>
          <w:lang w:val="ru-RU"/>
        </w:rPr>
        <w:t xml:space="preserve"> - коэффициент вида деятельности, равный 0,5;</w:t>
      </w:r>
    </w:p>
    <w:p w:rsidR="003B33B4" w:rsidRPr="00EF1FB7" w:rsidRDefault="003B33B4" w:rsidP="003B33B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F1FB7">
        <w:rPr>
          <w:sz w:val="28"/>
          <w:szCs w:val="28"/>
          <w:lang w:val="ru-RU"/>
        </w:rPr>
        <w:t>91,25 – среднее количество дней в квартале;</w:t>
      </w:r>
    </w:p>
    <w:p w:rsidR="003B33B4" w:rsidRPr="00EF1FB7" w:rsidRDefault="003B33B4" w:rsidP="003B33B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proofErr w:type="spellStart"/>
      <w:r w:rsidRPr="00EF1FB7">
        <w:rPr>
          <w:sz w:val="28"/>
          <w:szCs w:val="28"/>
          <w:lang w:val="ru-RU"/>
        </w:rPr>
        <w:t>К</w:t>
      </w:r>
      <w:r w:rsidRPr="00EF1FB7">
        <w:rPr>
          <w:sz w:val="28"/>
          <w:szCs w:val="28"/>
          <w:vertAlign w:val="subscript"/>
          <w:lang w:val="ru-RU"/>
        </w:rPr>
        <w:t>ф</w:t>
      </w:r>
      <w:proofErr w:type="spellEnd"/>
      <w:r w:rsidRPr="00EF1FB7">
        <w:rPr>
          <w:sz w:val="28"/>
          <w:szCs w:val="28"/>
          <w:lang w:val="ru-RU"/>
        </w:rPr>
        <w:t xml:space="preserve"> - количество дней функционирования нестационарного торгового объекта</w:t>
      </w:r>
      <w:r w:rsidR="000950B9" w:rsidRPr="00EF1FB7">
        <w:rPr>
          <w:sz w:val="28"/>
          <w:szCs w:val="28"/>
          <w:lang w:val="ru-RU"/>
        </w:rPr>
        <w:t xml:space="preserve"> в соответствии с договором на размещение нестационарн</w:t>
      </w:r>
      <w:r w:rsidR="00B718CC" w:rsidRPr="00EF1FB7">
        <w:rPr>
          <w:sz w:val="28"/>
          <w:szCs w:val="28"/>
          <w:lang w:val="ru-RU"/>
        </w:rPr>
        <w:t>ого</w:t>
      </w:r>
      <w:r w:rsidR="000950B9" w:rsidRPr="00EF1FB7">
        <w:rPr>
          <w:sz w:val="28"/>
          <w:szCs w:val="28"/>
          <w:lang w:val="ru-RU"/>
        </w:rPr>
        <w:t xml:space="preserve"> торгов</w:t>
      </w:r>
      <w:r w:rsidR="00B718CC" w:rsidRPr="00EF1FB7">
        <w:rPr>
          <w:sz w:val="28"/>
          <w:szCs w:val="28"/>
          <w:lang w:val="ru-RU"/>
        </w:rPr>
        <w:t>ого объекта</w:t>
      </w:r>
      <w:r w:rsidR="000950B9" w:rsidRPr="00EF1FB7">
        <w:rPr>
          <w:sz w:val="28"/>
          <w:szCs w:val="28"/>
          <w:lang w:val="ru-RU"/>
        </w:rPr>
        <w:t xml:space="preserve"> разносной и развозной торговли</w:t>
      </w:r>
      <w:r w:rsidRPr="00EF1FB7">
        <w:rPr>
          <w:sz w:val="28"/>
          <w:szCs w:val="28"/>
          <w:lang w:val="ru-RU"/>
        </w:rPr>
        <w:t>.».</w:t>
      </w:r>
    </w:p>
    <w:p w:rsidR="00646D35" w:rsidRPr="00EF1FB7" w:rsidRDefault="00646D35" w:rsidP="00646D3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F1FB7">
        <w:rPr>
          <w:sz w:val="28"/>
          <w:szCs w:val="28"/>
          <w:lang w:val="ru-RU"/>
        </w:rPr>
        <w:t>1.3. Пункт 1.12 раздела 1 «Общие положения» приложения № 8 к Порядку предоставления права размещения нестационарных торговых объектов на территории города Липецка изложить в следующей редакции:</w:t>
      </w:r>
    </w:p>
    <w:p w:rsidR="00646D35" w:rsidRPr="00EF1FB7" w:rsidRDefault="00646D35" w:rsidP="00F4172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F1FB7">
        <w:rPr>
          <w:sz w:val="28"/>
          <w:szCs w:val="28"/>
          <w:lang w:val="ru-RU"/>
        </w:rPr>
        <w:t>«</w:t>
      </w:r>
      <w:bookmarkStart w:id="0" w:name="_GoBack"/>
      <w:r w:rsidR="00A06220">
        <w:rPr>
          <w:sz w:val="28"/>
          <w:szCs w:val="28"/>
          <w:lang w:val="ru-RU"/>
        </w:rPr>
        <w:t xml:space="preserve">1.12. </w:t>
      </w:r>
      <w:bookmarkEnd w:id="0"/>
      <w:r w:rsidRPr="00EF1FB7">
        <w:rPr>
          <w:sz w:val="28"/>
          <w:szCs w:val="28"/>
          <w:lang w:val="ru-RU"/>
        </w:rPr>
        <w:t xml:space="preserve">Начальная (минимальная) цена конкурса </w:t>
      </w:r>
      <w:r w:rsidR="00D42F2D" w:rsidRPr="00EF1FB7">
        <w:rPr>
          <w:sz w:val="28"/>
          <w:szCs w:val="28"/>
          <w:lang w:val="ru-RU"/>
        </w:rPr>
        <w:t xml:space="preserve">- </w:t>
      </w:r>
      <w:r w:rsidRPr="00EF1FB7">
        <w:rPr>
          <w:sz w:val="28"/>
          <w:szCs w:val="28"/>
          <w:lang w:val="ru-RU"/>
        </w:rPr>
        <w:t>размер платы за размещение нестационарных торговых объектов (киосков и павильонов торговых (</w:t>
      </w:r>
      <w:proofErr w:type="spellStart"/>
      <w:r w:rsidRPr="00EF1FB7">
        <w:rPr>
          <w:sz w:val="28"/>
          <w:szCs w:val="28"/>
          <w:lang w:val="ru-RU"/>
        </w:rPr>
        <w:t>вендинговых</w:t>
      </w:r>
      <w:proofErr w:type="spellEnd"/>
      <w:r w:rsidRPr="00EF1FB7">
        <w:rPr>
          <w:sz w:val="28"/>
          <w:szCs w:val="28"/>
          <w:lang w:val="ru-RU"/>
        </w:rPr>
        <w:t>) автоматов, торговых галерей), определяем</w:t>
      </w:r>
      <w:r w:rsidR="00D42F2D" w:rsidRPr="00EF1FB7">
        <w:rPr>
          <w:sz w:val="28"/>
          <w:szCs w:val="28"/>
          <w:lang w:val="ru-RU"/>
        </w:rPr>
        <w:t>ый</w:t>
      </w:r>
      <w:r w:rsidRPr="00EF1FB7">
        <w:rPr>
          <w:sz w:val="28"/>
          <w:szCs w:val="28"/>
          <w:lang w:val="ru-RU"/>
        </w:rPr>
        <w:t xml:space="preserve"> в соответствии с </w:t>
      </w:r>
      <w:hyperlink r:id="rId17" w:history="1">
        <w:r w:rsidRPr="00EF1FB7">
          <w:rPr>
            <w:sz w:val="28"/>
            <w:szCs w:val="28"/>
            <w:lang w:val="ru-RU"/>
          </w:rPr>
          <w:t>пунктом 7.1</w:t>
        </w:r>
      </w:hyperlink>
      <w:r w:rsidRPr="00EF1FB7">
        <w:rPr>
          <w:sz w:val="28"/>
          <w:szCs w:val="28"/>
          <w:lang w:val="ru-RU"/>
        </w:rPr>
        <w:t xml:space="preserve"> Порядка.</w:t>
      </w:r>
      <w:r w:rsidR="00F41720" w:rsidRPr="00EF1FB7">
        <w:rPr>
          <w:sz w:val="28"/>
          <w:szCs w:val="28"/>
          <w:lang w:val="ru-RU"/>
        </w:rPr>
        <w:t>».</w:t>
      </w:r>
    </w:p>
    <w:p w:rsidR="000B4910" w:rsidRPr="00EF1FB7" w:rsidRDefault="000B4910" w:rsidP="000B4910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EF1FB7">
        <w:rPr>
          <w:sz w:val="28"/>
          <w:szCs w:val="28"/>
          <w:lang w:val="ru-RU"/>
        </w:rPr>
        <w:t>2. Отделу взаимодействия со СМИ администрации города Липецка (</w:t>
      </w:r>
      <w:proofErr w:type="spellStart"/>
      <w:r w:rsidRPr="00EF1FB7">
        <w:rPr>
          <w:sz w:val="28"/>
          <w:szCs w:val="28"/>
          <w:lang w:val="ru-RU"/>
        </w:rPr>
        <w:t>М.</w:t>
      </w:r>
      <w:r w:rsidR="000B66C8" w:rsidRPr="00EF1FB7">
        <w:rPr>
          <w:sz w:val="28"/>
          <w:szCs w:val="28"/>
          <w:lang w:val="ru-RU"/>
        </w:rPr>
        <w:t>С.Быкова</w:t>
      </w:r>
      <w:proofErr w:type="spellEnd"/>
      <w:r w:rsidRPr="00EF1FB7">
        <w:rPr>
          <w:sz w:val="28"/>
          <w:szCs w:val="28"/>
          <w:lang w:val="ru-RU"/>
        </w:rPr>
        <w:t>) опубликовать настоящее постановление в газете «Первый номер официально» и разместить его в информационно-телекоммуникационной сети «Интернет» на официальном сайте администрации города Липецка.</w:t>
      </w:r>
    </w:p>
    <w:p w:rsidR="00897117" w:rsidRPr="00EF1FB7" w:rsidRDefault="000B4910" w:rsidP="0089711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F1FB7">
        <w:rPr>
          <w:sz w:val="28"/>
          <w:szCs w:val="28"/>
          <w:lang w:val="ru-RU"/>
        </w:rPr>
        <w:t>3</w:t>
      </w:r>
      <w:r w:rsidR="00923B01" w:rsidRPr="00EF1FB7">
        <w:rPr>
          <w:sz w:val="28"/>
          <w:szCs w:val="28"/>
          <w:lang w:val="ru-RU"/>
        </w:rPr>
        <w:t xml:space="preserve">. Настоящее постановление вступает в силу </w:t>
      </w:r>
      <w:r w:rsidR="00897117" w:rsidRPr="00EF1FB7">
        <w:rPr>
          <w:sz w:val="28"/>
          <w:szCs w:val="28"/>
          <w:lang w:val="ru-RU"/>
        </w:rPr>
        <w:t>со дня его официального опубликования.</w:t>
      </w:r>
    </w:p>
    <w:p w:rsidR="00897117" w:rsidRDefault="00897117" w:rsidP="0089711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DC4EC6" w:rsidRPr="00E34529" w:rsidRDefault="00DC4EC6" w:rsidP="002511C1">
      <w:pPr>
        <w:suppressAutoHyphens/>
        <w:ind w:firstLine="709"/>
        <w:jc w:val="both"/>
        <w:rPr>
          <w:sz w:val="28"/>
          <w:szCs w:val="28"/>
          <w:lang w:val="ru-RU"/>
        </w:rPr>
      </w:pPr>
    </w:p>
    <w:p w:rsidR="000B66C8" w:rsidRPr="00734FCA" w:rsidRDefault="000B66C8" w:rsidP="002511C1">
      <w:pPr>
        <w:suppressAutoHyphens/>
        <w:ind w:firstLine="709"/>
        <w:jc w:val="both"/>
        <w:rPr>
          <w:sz w:val="28"/>
          <w:szCs w:val="28"/>
          <w:lang w:val="ru-RU"/>
        </w:rPr>
      </w:pPr>
    </w:p>
    <w:p w:rsidR="00DC4EC6" w:rsidRDefault="00DC4EC6" w:rsidP="00DC4EC6">
      <w:pPr>
        <w:tabs>
          <w:tab w:val="left" w:pos="840"/>
        </w:tabs>
        <w:jc w:val="both"/>
        <w:rPr>
          <w:sz w:val="28"/>
          <w:szCs w:val="28"/>
          <w:lang w:val="ru-RU"/>
        </w:rPr>
      </w:pPr>
      <w:r w:rsidRPr="00DC4EC6">
        <w:rPr>
          <w:sz w:val="28"/>
          <w:szCs w:val="28"/>
          <w:lang w:val="ru-RU"/>
        </w:rPr>
        <w:t xml:space="preserve">Глава города Липецка                                                                        </w:t>
      </w:r>
      <w:proofErr w:type="spellStart"/>
      <w:r w:rsidRPr="00DC4EC6">
        <w:rPr>
          <w:sz w:val="28"/>
          <w:szCs w:val="28"/>
          <w:lang w:val="ru-RU"/>
        </w:rPr>
        <w:t>Е.Ю.Уваркина</w:t>
      </w:r>
      <w:proofErr w:type="spellEnd"/>
    </w:p>
    <w:sectPr w:rsidR="00DC4EC6" w:rsidSect="000633F6">
      <w:headerReference w:type="even" r:id="rId18"/>
      <w:headerReference w:type="default" r:id="rId19"/>
      <w:headerReference w:type="first" r:id="rId20"/>
      <w:type w:val="continuous"/>
      <w:pgSz w:w="11906" w:h="16838" w:code="9"/>
      <w:pgMar w:top="1134" w:right="567" w:bottom="993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93D" w:rsidRDefault="002E193D">
      <w:r>
        <w:separator/>
      </w:r>
    </w:p>
  </w:endnote>
  <w:endnote w:type="continuationSeparator" w:id="0">
    <w:p w:rsidR="002E193D" w:rsidRDefault="002E1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nivers LT CYR 45 Light">
    <w:altName w:val="Univers LT CYR 45 Light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93D" w:rsidRDefault="002E193D">
      <w:r>
        <w:separator/>
      </w:r>
    </w:p>
  </w:footnote>
  <w:footnote w:type="continuationSeparator" w:id="0">
    <w:p w:rsidR="002E193D" w:rsidRDefault="002E1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F88" w:rsidRDefault="00C84F88" w:rsidP="009E4C7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84F88" w:rsidRDefault="00C84F8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F88" w:rsidRPr="009E4C70" w:rsidRDefault="00C84F88" w:rsidP="009E4C70">
    <w:pPr>
      <w:pStyle w:val="a5"/>
      <w:framePr w:wrap="around" w:vAnchor="text" w:hAnchor="margin" w:xAlign="center" w:y="1"/>
      <w:jc w:val="center"/>
      <w:rPr>
        <w:rStyle w:val="a7"/>
        <w:sz w:val="28"/>
        <w:szCs w:val="28"/>
      </w:rPr>
    </w:pPr>
    <w:r w:rsidRPr="009E4C70">
      <w:rPr>
        <w:rStyle w:val="a7"/>
        <w:sz w:val="28"/>
        <w:szCs w:val="28"/>
      </w:rPr>
      <w:fldChar w:fldCharType="begin"/>
    </w:r>
    <w:r w:rsidRPr="009E4C70">
      <w:rPr>
        <w:rStyle w:val="a7"/>
        <w:sz w:val="28"/>
        <w:szCs w:val="28"/>
      </w:rPr>
      <w:instrText xml:space="preserve">PAGE  </w:instrText>
    </w:r>
    <w:r w:rsidRPr="009E4C70">
      <w:rPr>
        <w:rStyle w:val="a7"/>
        <w:sz w:val="28"/>
        <w:szCs w:val="28"/>
      </w:rPr>
      <w:fldChar w:fldCharType="separate"/>
    </w:r>
    <w:r w:rsidR="00A06220">
      <w:rPr>
        <w:rStyle w:val="a7"/>
        <w:noProof/>
        <w:sz w:val="28"/>
        <w:szCs w:val="28"/>
      </w:rPr>
      <w:t>2</w:t>
    </w:r>
    <w:r w:rsidRPr="009E4C70">
      <w:rPr>
        <w:rStyle w:val="a7"/>
        <w:sz w:val="28"/>
        <w:szCs w:val="28"/>
      </w:rPr>
      <w:fldChar w:fldCharType="end"/>
    </w:r>
  </w:p>
  <w:p w:rsidR="00C84F88" w:rsidRPr="00EB4500" w:rsidRDefault="00C84F88" w:rsidP="0060147D">
    <w:pPr>
      <w:pStyle w:val="a5"/>
      <w:framePr w:wrap="around" w:vAnchor="text" w:hAnchor="margin" w:xAlign="center" w:y="1"/>
      <w:rPr>
        <w:rStyle w:val="a7"/>
        <w:color w:val="FFFFFF"/>
        <w:sz w:val="28"/>
        <w:szCs w:val="28"/>
        <w:lang w:val="ru-RU"/>
      </w:rPr>
    </w:pPr>
  </w:p>
  <w:p w:rsidR="00C84F88" w:rsidRPr="00415F67" w:rsidRDefault="00C84F88" w:rsidP="00EB450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53D6" w:rsidRPr="007B53D6" w:rsidRDefault="007B53D6" w:rsidP="007B53D6">
    <w:pPr>
      <w:pStyle w:val="a5"/>
      <w:tabs>
        <w:tab w:val="clear" w:pos="4677"/>
        <w:tab w:val="clear" w:pos="9355"/>
        <w:tab w:val="left" w:pos="7553"/>
      </w:tabs>
      <w:rPr>
        <w:b/>
        <w:lang w:val="ru-RU"/>
      </w:rPr>
    </w:pPr>
    <w:r>
      <w:rPr>
        <w:b/>
      </w:rPr>
      <w:tab/>
    </w:r>
    <w:r>
      <w:rPr>
        <w:b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710F"/>
    <w:multiLevelType w:val="hybridMultilevel"/>
    <w:tmpl w:val="DA661608"/>
    <w:lvl w:ilvl="0" w:tplc="9AE27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8903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 w15:restartNumberingAfterBreak="0">
    <w:nsid w:val="0C2B7C2C"/>
    <w:multiLevelType w:val="hybridMultilevel"/>
    <w:tmpl w:val="55040818"/>
    <w:lvl w:ilvl="0" w:tplc="758C07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284E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 w15:restartNumberingAfterBreak="0">
    <w:nsid w:val="12893BC9"/>
    <w:multiLevelType w:val="hybridMultilevel"/>
    <w:tmpl w:val="BD62EA94"/>
    <w:lvl w:ilvl="0" w:tplc="D24401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D7D4CE8"/>
    <w:multiLevelType w:val="hybridMultilevel"/>
    <w:tmpl w:val="B7D63990"/>
    <w:lvl w:ilvl="0" w:tplc="AB069822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EA65AD5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 w15:restartNumberingAfterBreak="0">
    <w:nsid w:val="50547C47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8" w15:restartNumberingAfterBreak="0">
    <w:nsid w:val="537E478B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9" w15:restartNumberingAfterBreak="0">
    <w:nsid w:val="53BE6658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0" w15:restartNumberingAfterBreak="0">
    <w:nsid w:val="6AD52C28"/>
    <w:multiLevelType w:val="multilevel"/>
    <w:tmpl w:val="78968F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1" w15:restartNumberingAfterBreak="0">
    <w:nsid w:val="6BAD2155"/>
    <w:multiLevelType w:val="hybridMultilevel"/>
    <w:tmpl w:val="AB2E933E"/>
    <w:lvl w:ilvl="0" w:tplc="572A4104">
      <w:numFmt w:val="bullet"/>
      <w:lvlText w:val="−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46938AE"/>
    <w:multiLevelType w:val="hybridMultilevel"/>
    <w:tmpl w:val="7310B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8"/>
  </w:num>
  <w:num w:numId="8">
    <w:abstractNumId w:val="9"/>
  </w:num>
  <w:num w:numId="9">
    <w:abstractNumId w:val="0"/>
  </w:num>
  <w:num w:numId="10">
    <w:abstractNumId w:val="11"/>
  </w:num>
  <w:num w:numId="11">
    <w:abstractNumId w:val="10"/>
  </w:num>
  <w:num w:numId="12">
    <w:abstractNumId w:val="4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3830"/>
    <w:rsid w:val="0000491C"/>
    <w:rsid w:val="00005E58"/>
    <w:rsid w:val="0000622B"/>
    <w:rsid w:val="00011602"/>
    <w:rsid w:val="00012683"/>
    <w:rsid w:val="000242FE"/>
    <w:rsid w:val="00024949"/>
    <w:rsid w:val="000257CA"/>
    <w:rsid w:val="000303D0"/>
    <w:rsid w:val="00036D2B"/>
    <w:rsid w:val="000404DB"/>
    <w:rsid w:val="00042A02"/>
    <w:rsid w:val="00045788"/>
    <w:rsid w:val="000466DD"/>
    <w:rsid w:val="00051600"/>
    <w:rsid w:val="00052722"/>
    <w:rsid w:val="00053ED9"/>
    <w:rsid w:val="000540FE"/>
    <w:rsid w:val="00057850"/>
    <w:rsid w:val="000605EF"/>
    <w:rsid w:val="0006307D"/>
    <w:rsid w:val="000633F6"/>
    <w:rsid w:val="00063CA3"/>
    <w:rsid w:val="00065ACA"/>
    <w:rsid w:val="00066C94"/>
    <w:rsid w:val="00067170"/>
    <w:rsid w:val="00070902"/>
    <w:rsid w:val="00071062"/>
    <w:rsid w:val="0007571C"/>
    <w:rsid w:val="0008050C"/>
    <w:rsid w:val="00080A50"/>
    <w:rsid w:val="00081CA7"/>
    <w:rsid w:val="00083C0D"/>
    <w:rsid w:val="00083FBF"/>
    <w:rsid w:val="00086219"/>
    <w:rsid w:val="0008662D"/>
    <w:rsid w:val="000870FB"/>
    <w:rsid w:val="00087480"/>
    <w:rsid w:val="0009086C"/>
    <w:rsid w:val="00091126"/>
    <w:rsid w:val="000936F0"/>
    <w:rsid w:val="000950B9"/>
    <w:rsid w:val="00096889"/>
    <w:rsid w:val="000A4736"/>
    <w:rsid w:val="000A549D"/>
    <w:rsid w:val="000A755B"/>
    <w:rsid w:val="000B4910"/>
    <w:rsid w:val="000B4D8C"/>
    <w:rsid w:val="000B66C8"/>
    <w:rsid w:val="000C4205"/>
    <w:rsid w:val="000C58C1"/>
    <w:rsid w:val="000C6720"/>
    <w:rsid w:val="000C7650"/>
    <w:rsid w:val="000D1F7A"/>
    <w:rsid w:val="000D37A6"/>
    <w:rsid w:val="000D76FB"/>
    <w:rsid w:val="000D77C8"/>
    <w:rsid w:val="000E009A"/>
    <w:rsid w:val="000E1445"/>
    <w:rsid w:val="000E147D"/>
    <w:rsid w:val="000E5F04"/>
    <w:rsid w:val="000E68A2"/>
    <w:rsid w:val="000F067A"/>
    <w:rsid w:val="000F24CE"/>
    <w:rsid w:val="000F46E1"/>
    <w:rsid w:val="000F5324"/>
    <w:rsid w:val="000F75F3"/>
    <w:rsid w:val="00102E79"/>
    <w:rsid w:val="0010364A"/>
    <w:rsid w:val="001049D7"/>
    <w:rsid w:val="00105979"/>
    <w:rsid w:val="00110CC5"/>
    <w:rsid w:val="00111B8D"/>
    <w:rsid w:val="00113DDA"/>
    <w:rsid w:val="00115BA5"/>
    <w:rsid w:val="00115C37"/>
    <w:rsid w:val="00121769"/>
    <w:rsid w:val="00122791"/>
    <w:rsid w:val="00123FAB"/>
    <w:rsid w:val="00125EB4"/>
    <w:rsid w:val="00126FA7"/>
    <w:rsid w:val="001333F9"/>
    <w:rsid w:val="001344F7"/>
    <w:rsid w:val="0013503D"/>
    <w:rsid w:val="001361E7"/>
    <w:rsid w:val="001404EF"/>
    <w:rsid w:val="00142680"/>
    <w:rsid w:val="00142E5A"/>
    <w:rsid w:val="001435DF"/>
    <w:rsid w:val="001441A8"/>
    <w:rsid w:val="001537F8"/>
    <w:rsid w:val="00160928"/>
    <w:rsid w:val="00160FFF"/>
    <w:rsid w:val="00161F32"/>
    <w:rsid w:val="0016314C"/>
    <w:rsid w:val="00165B6A"/>
    <w:rsid w:val="00166B7A"/>
    <w:rsid w:val="00167AE4"/>
    <w:rsid w:val="00177770"/>
    <w:rsid w:val="00180C67"/>
    <w:rsid w:val="00186107"/>
    <w:rsid w:val="001951DC"/>
    <w:rsid w:val="00197E06"/>
    <w:rsid w:val="001A24E8"/>
    <w:rsid w:val="001A29D6"/>
    <w:rsid w:val="001B0E98"/>
    <w:rsid w:val="001B3166"/>
    <w:rsid w:val="001B7715"/>
    <w:rsid w:val="001C2FBB"/>
    <w:rsid w:val="001C46E9"/>
    <w:rsid w:val="001D1176"/>
    <w:rsid w:val="001D1984"/>
    <w:rsid w:val="001D6D31"/>
    <w:rsid w:val="001E07D9"/>
    <w:rsid w:val="001E1019"/>
    <w:rsid w:val="001E32A6"/>
    <w:rsid w:val="001E3CE6"/>
    <w:rsid w:val="001E4926"/>
    <w:rsid w:val="001E7B48"/>
    <w:rsid w:val="001F0713"/>
    <w:rsid w:val="001F4011"/>
    <w:rsid w:val="001F459B"/>
    <w:rsid w:val="001F65A9"/>
    <w:rsid w:val="00200076"/>
    <w:rsid w:val="00201131"/>
    <w:rsid w:val="00201CAB"/>
    <w:rsid w:val="00201CEB"/>
    <w:rsid w:val="0020215C"/>
    <w:rsid w:val="00203050"/>
    <w:rsid w:val="00204100"/>
    <w:rsid w:val="00211A95"/>
    <w:rsid w:val="00212E85"/>
    <w:rsid w:val="00216085"/>
    <w:rsid w:val="002203C1"/>
    <w:rsid w:val="00224FC0"/>
    <w:rsid w:val="002274E7"/>
    <w:rsid w:val="00227721"/>
    <w:rsid w:val="00230AAE"/>
    <w:rsid w:val="00230C48"/>
    <w:rsid w:val="00235203"/>
    <w:rsid w:val="0023642C"/>
    <w:rsid w:val="002369F3"/>
    <w:rsid w:val="00241886"/>
    <w:rsid w:val="00242534"/>
    <w:rsid w:val="00251078"/>
    <w:rsid w:val="002511C1"/>
    <w:rsid w:val="00251645"/>
    <w:rsid w:val="002519BC"/>
    <w:rsid w:val="00253CB0"/>
    <w:rsid w:val="002600F5"/>
    <w:rsid w:val="00260F1D"/>
    <w:rsid w:val="002616E3"/>
    <w:rsid w:val="00264566"/>
    <w:rsid w:val="0027056F"/>
    <w:rsid w:val="002716A8"/>
    <w:rsid w:val="00272F58"/>
    <w:rsid w:val="002745C0"/>
    <w:rsid w:val="00275A94"/>
    <w:rsid w:val="00275C46"/>
    <w:rsid w:val="0027737F"/>
    <w:rsid w:val="00281FCB"/>
    <w:rsid w:val="0028241A"/>
    <w:rsid w:val="00282535"/>
    <w:rsid w:val="00283AD5"/>
    <w:rsid w:val="00284D68"/>
    <w:rsid w:val="002860B3"/>
    <w:rsid w:val="0028737E"/>
    <w:rsid w:val="00293F0F"/>
    <w:rsid w:val="002946C5"/>
    <w:rsid w:val="00295244"/>
    <w:rsid w:val="002956DC"/>
    <w:rsid w:val="002A049C"/>
    <w:rsid w:val="002A20BC"/>
    <w:rsid w:val="002A2596"/>
    <w:rsid w:val="002A311C"/>
    <w:rsid w:val="002A34C4"/>
    <w:rsid w:val="002A4F80"/>
    <w:rsid w:val="002B06D5"/>
    <w:rsid w:val="002B73FE"/>
    <w:rsid w:val="002B7F0F"/>
    <w:rsid w:val="002C2EB5"/>
    <w:rsid w:val="002C3332"/>
    <w:rsid w:val="002C5AD7"/>
    <w:rsid w:val="002D12D4"/>
    <w:rsid w:val="002D13D1"/>
    <w:rsid w:val="002D19BC"/>
    <w:rsid w:val="002D1B73"/>
    <w:rsid w:val="002D5374"/>
    <w:rsid w:val="002E193D"/>
    <w:rsid w:val="002E203C"/>
    <w:rsid w:val="002E5211"/>
    <w:rsid w:val="002E54EE"/>
    <w:rsid w:val="002E5771"/>
    <w:rsid w:val="002E748C"/>
    <w:rsid w:val="002F317F"/>
    <w:rsid w:val="002F5AF1"/>
    <w:rsid w:val="00303228"/>
    <w:rsid w:val="00303FD0"/>
    <w:rsid w:val="00304230"/>
    <w:rsid w:val="00304A7A"/>
    <w:rsid w:val="00304B8B"/>
    <w:rsid w:val="00305BFE"/>
    <w:rsid w:val="00306518"/>
    <w:rsid w:val="00307250"/>
    <w:rsid w:val="00313579"/>
    <w:rsid w:val="0031363E"/>
    <w:rsid w:val="00313F85"/>
    <w:rsid w:val="00315FF6"/>
    <w:rsid w:val="0032038F"/>
    <w:rsid w:val="003203C2"/>
    <w:rsid w:val="003203EC"/>
    <w:rsid w:val="00321D9B"/>
    <w:rsid w:val="003228D2"/>
    <w:rsid w:val="00324FB6"/>
    <w:rsid w:val="00325B52"/>
    <w:rsid w:val="00325CA0"/>
    <w:rsid w:val="003263D4"/>
    <w:rsid w:val="003278DE"/>
    <w:rsid w:val="003324DF"/>
    <w:rsid w:val="003342DB"/>
    <w:rsid w:val="003379DA"/>
    <w:rsid w:val="003410E8"/>
    <w:rsid w:val="00343AC8"/>
    <w:rsid w:val="0034589D"/>
    <w:rsid w:val="00345904"/>
    <w:rsid w:val="00346998"/>
    <w:rsid w:val="00346F06"/>
    <w:rsid w:val="00351AAB"/>
    <w:rsid w:val="00356BCE"/>
    <w:rsid w:val="00357932"/>
    <w:rsid w:val="0036158E"/>
    <w:rsid w:val="00366049"/>
    <w:rsid w:val="0036606E"/>
    <w:rsid w:val="00367C4C"/>
    <w:rsid w:val="003737C5"/>
    <w:rsid w:val="003749A0"/>
    <w:rsid w:val="00377F0A"/>
    <w:rsid w:val="003838BD"/>
    <w:rsid w:val="00384808"/>
    <w:rsid w:val="00393237"/>
    <w:rsid w:val="00393E28"/>
    <w:rsid w:val="003945A2"/>
    <w:rsid w:val="00394C06"/>
    <w:rsid w:val="003958C4"/>
    <w:rsid w:val="0039603F"/>
    <w:rsid w:val="0039769F"/>
    <w:rsid w:val="0039778C"/>
    <w:rsid w:val="003A339D"/>
    <w:rsid w:val="003A3590"/>
    <w:rsid w:val="003A35A6"/>
    <w:rsid w:val="003A3681"/>
    <w:rsid w:val="003A7AA3"/>
    <w:rsid w:val="003B301F"/>
    <w:rsid w:val="003B33B4"/>
    <w:rsid w:val="003B7240"/>
    <w:rsid w:val="003B7389"/>
    <w:rsid w:val="003C19B7"/>
    <w:rsid w:val="003D2F01"/>
    <w:rsid w:val="003D565E"/>
    <w:rsid w:val="003D6BB1"/>
    <w:rsid w:val="003E0FAE"/>
    <w:rsid w:val="003E1820"/>
    <w:rsid w:val="003E2364"/>
    <w:rsid w:val="003E5C28"/>
    <w:rsid w:val="003E6364"/>
    <w:rsid w:val="003E7EF0"/>
    <w:rsid w:val="003F3FAA"/>
    <w:rsid w:val="004026D1"/>
    <w:rsid w:val="004051FC"/>
    <w:rsid w:val="0041062C"/>
    <w:rsid w:val="00412344"/>
    <w:rsid w:val="004123AA"/>
    <w:rsid w:val="00413A1D"/>
    <w:rsid w:val="004143F4"/>
    <w:rsid w:val="00414486"/>
    <w:rsid w:val="00414CAB"/>
    <w:rsid w:val="00415638"/>
    <w:rsid w:val="00415F67"/>
    <w:rsid w:val="00416E2A"/>
    <w:rsid w:val="00416EE1"/>
    <w:rsid w:val="0041716F"/>
    <w:rsid w:val="00421FA8"/>
    <w:rsid w:val="004220AB"/>
    <w:rsid w:val="00422B05"/>
    <w:rsid w:val="004273FF"/>
    <w:rsid w:val="004277C5"/>
    <w:rsid w:val="0043643E"/>
    <w:rsid w:val="00441182"/>
    <w:rsid w:val="0044262C"/>
    <w:rsid w:val="00450B49"/>
    <w:rsid w:val="00453495"/>
    <w:rsid w:val="00456B38"/>
    <w:rsid w:val="004573BF"/>
    <w:rsid w:val="00464093"/>
    <w:rsid w:val="00465C22"/>
    <w:rsid w:val="00466972"/>
    <w:rsid w:val="00466EBE"/>
    <w:rsid w:val="00471327"/>
    <w:rsid w:val="00475B19"/>
    <w:rsid w:val="00476FFA"/>
    <w:rsid w:val="00485BEA"/>
    <w:rsid w:val="004864EF"/>
    <w:rsid w:val="00487CCC"/>
    <w:rsid w:val="00491219"/>
    <w:rsid w:val="00492F46"/>
    <w:rsid w:val="00496EDF"/>
    <w:rsid w:val="00497267"/>
    <w:rsid w:val="004A0F49"/>
    <w:rsid w:val="004A2159"/>
    <w:rsid w:val="004A34C0"/>
    <w:rsid w:val="004A44A1"/>
    <w:rsid w:val="004A4C75"/>
    <w:rsid w:val="004A54A1"/>
    <w:rsid w:val="004A65B3"/>
    <w:rsid w:val="004A6823"/>
    <w:rsid w:val="004A73F8"/>
    <w:rsid w:val="004A7A2D"/>
    <w:rsid w:val="004A7B03"/>
    <w:rsid w:val="004C2E06"/>
    <w:rsid w:val="004C5D01"/>
    <w:rsid w:val="004D246F"/>
    <w:rsid w:val="004D38E9"/>
    <w:rsid w:val="004E0388"/>
    <w:rsid w:val="004E75BE"/>
    <w:rsid w:val="004F2C6B"/>
    <w:rsid w:val="004F5BB2"/>
    <w:rsid w:val="004F6519"/>
    <w:rsid w:val="004F6AC7"/>
    <w:rsid w:val="005040E7"/>
    <w:rsid w:val="005063B4"/>
    <w:rsid w:val="00506F50"/>
    <w:rsid w:val="00507A12"/>
    <w:rsid w:val="00516137"/>
    <w:rsid w:val="00517AFA"/>
    <w:rsid w:val="005307EC"/>
    <w:rsid w:val="00530FEF"/>
    <w:rsid w:val="00532FF3"/>
    <w:rsid w:val="00546535"/>
    <w:rsid w:val="00547BC4"/>
    <w:rsid w:val="005504CC"/>
    <w:rsid w:val="005526D0"/>
    <w:rsid w:val="00555ADA"/>
    <w:rsid w:val="00555F6A"/>
    <w:rsid w:val="00556C5C"/>
    <w:rsid w:val="00560592"/>
    <w:rsid w:val="00564CCC"/>
    <w:rsid w:val="005658AB"/>
    <w:rsid w:val="0057278D"/>
    <w:rsid w:val="00574841"/>
    <w:rsid w:val="005765F0"/>
    <w:rsid w:val="00576A36"/>
    <w:rsid w:val="0058264E"/>
    <w:rsid w:val="00582DA5"/>
    <w:rsid w:val="00583039"/>
    <w:rsid w:val="00583397"/>
    <w:rsid w:val="00584169"/>
    <w:rsid w:val="005847BA"/>
    <w:rsid w:val="00587B16"/>
    <w:rsid w:val="00592BFB"/>
    <w:rsid w:val="005955EF"/>
    <w:rsid w:val="0059795D"/>
    <w:rsid w:val="005A7C00"/>
    <w:rsid w:val="005B1511"/>
    <w:rsid w:val="005C2CAB"/>
    <w:rsid w:val="005C38BF"/>
    <w:rsid w:val="005D2DE7"/>
    <w:rsid w:val="005E006A"/>
    <w:rsid w:val="005E5888"/>
    <w:rsid w:val="005E71A7"/>
    <w:rsid w:val="005E7962"/>
    <w:rsid w:val="005E7C14"/>
    <w:rsid w:val="005F294C"/>
    <w:rsid w:val="005F53EC"/>
    <w:rsid w:val="005F592B"/>
    <w:rsid w:val="005F7127"/>
    <w:rsid w:val="005F7716"/>
    <w:rsid w:val="006005E4"/>
    <w:rsid w:val="00601259"/>
    <w:rsid w:val="0060147D"/>
    <w:rsid w:val="00601AF4"/>
    <w:rsid w:val="00605ED3"/>
    <w:rsid w:val="00606207"/>
    <w:rsid w:val="00606C0B"/>
    <w:rsid w:val="00607993"/>
    <w:rsid w:val="006122D1"/>
    <w:rsid w:val="00617DC3"/>
    <w:rsid w:val="0062123F"/>
    <w:rsid w:val="006216BE"/>
    <w:rsid w:val="00624B81"/>
    <w:rsid w:val="00626840"/>
    <w:rsid w:val="00627A60"/>
    <w:rsid w:val="00630AD7"/>
    <w:rsid w:val="006347E1"/>
    <w:rsid w:val="00635FDD"/>
    <w:rsid w:val="0063603C"/>
    <w:rsid w:val="00637183"/>
    <w:rsid w:val="00641542"/>
    <w:rsid w:val="00644980"/>
    <w:rsid w:val="0064530A"/>
    <w:rsid w:val="00646941"/>
    <w:rsid w:val="00646D35"/>
    <w:rsid w:val="00654AAC"/>
    <w:rsid w:val="00656816"/>
    <w:rsid w:val="00657A0F"/>
    <w:rsid w:val="00660B8A"/>
    <w:rsid w:val="00660F51"/>
    <w:rsid w:val="00661B7C"/>
    <w:rsid w:val="00661C30"/>
    <w:rsid w:val="0066352A"/>
    <w:rsid w:val="0066402A"/>
    <w:rsid w:val="006651EC"/>
    <w:rsid w:val="00667554"/>
    <w:rsid w:val="00672462"/>
    <w:rsid w:val="006829A8"/>
    <w:rsid w:val="006836F3"/>
    <w:rsid w:val="006868E9"/>
    <w:rsid w:val="00694015"/>
    <w:rsid w:val="00694E90"/>
    <w:rsid w:val="006A288A"/>
    <w:rsid w:val="006A6FB2"/>
    <w:rsid w:val="006B0CDE"/>
    <w:rsid w:val="006B2576"/>
    <w:rsid w:val="006B7082"/>
    <w:rsid w:val="006C0B6C"/>
    <w:rsid w:val="006C4FFC"/>
    <w:rsid w:val="006C5697"/>
    <w:rsid w:val="006C5A66"/>
    <w:rsid w:val="006C69C5"/>
    <w:rsid w:val="006D08DB"/>
    <w:rsid w:val="006E0D78"/>
    <w:rsid w:val="006E60F8"/>
    <w:rsid w:val="006F10C3"/>
    <w:rsid w:val="006F3819"/>
    <w:rsid w:val="006F4D30"/>
    <w:rsid w:val="006F78F7"/>
    <w:rsid w:val="00700199"/>
    <w:rsid w:val="0070250C"/>
    <w:rsid w:val="00702B8B"/>
    <w:rsid w:val="007073F1"/>
    <w:rsid w:val="007074B2"/>
    <w:rsid w:val="00715DBB"/>
    <w:rsid w:val="007161FE"/>
    <w:rsid w:val="00717F56"/>
    <w:rsid w:val="00727F3C"/>
    <w:rsid w:val="00730F94"/>
    <w:rsid w:val="00731618"/>
    <w:rsid w:val="00734FCA"/>
    <w:rsid w:val="00736DB7"/>
    <w:rsid w:val="00741DFC"/>
    <w:rsid w:val="0074217C"/>
    <w:rsid w:val="007454CC"/>
    <w:rsid w:val="00750978"/>
    <w:rsid w:val="00750E09"/>
    <w:rsid w:val="00750E9A"/>
    <w:rsid w:val="00764F89"/>
    <w:rsid w:val="00774E52"/>
    <w:rsid w:val="007763A0"/>
    <w:rsid w:val="007829C7"/>
    <w:rsid w:val="00783BE3"/>
    <w:rsid w:val="00784345"/>
    <w:rsid w:val="0078587B"/>
    <w:rsid w:val="00786EB7"/>
    <w:rsid w:val="0079031F"/>
    <w:rsid w:val="00794564"/>
    <w:rsid w:val="007A117D"/>
    <w:rsid w:val="007A420A"/>
    <w:rsid w:val="007A7F0B"/>
    <w:rsid w:val="007B1E0B"/>
    <w:rsid w:val="007B461A"/>
    <w:rsid w:val="007B51F4"/>
    <w:rsid w:val="007B53D6"/>
    <w:rsid w:val="007B7145"/>
    <w:rsid w:val="007B7FA9"/>
    <w:rsid w:val="007C3AA8"/>
    <w:rsid w:val="007C6ECC"/>
    <w:rsid w:val="007C71CA"/>
    <w:rsid w:val="007C7D82"/>
    <w:rsid w:val="007D054C"/>
    <w:rsid w:val="007D20A8"/>
    <w:rsid w:val="007D2112"/>
    <w:rsid w:val="007D333F"/>
    <w:rsid w:val="007D36FC"/>
    <w:rsid w:val="007D4984"/>
    <w:rsid w:val="007D6715"/>
    <w:rsid w:val="007D6F6C"/>
    <w:rsid w:val="007E0195"/>
    <w:rsid w:val="007E2447"/>
    <w:rsid w:val="007E35A6"/>
    <w:rsid w:val="007E62F0"/>
    <w:rsid w:val="007E79AB"/>
    <w:rsid w:val="007E79F2"/>
    <w:rsid w:val="007F513E"/>
    <w:rsid w:val="007F66E6"/>
    <w:rsid w:val="007F70AD"/>
    <w:rsid w:val="00803A52"/>
    <w:rsid w:val="00804C76"/>
    <w:rsid w:val="0080611C"/>
    <w:rsid w:val="00806757"/>
    <w:rsid w:val="0081144D"/>
    <w:rsid w:val="00811D61"/>
    <w:rsid w:val="00815161"/>
    <w:rsid w:val="00816BA7"/>
    <w:rsid w:val="00816FEA"/>
    <w:rsid w:val="00817CD5"/>
    <w:rsid w:val="00817F47"/>
    <w:rsid w:val="0082282A"/>
    <w:rsid w:val="00822949"/>
    <w:rsid w:val="008231CB"/>
    <w:rsid w:val="008248BC"/>
    <w:rsid w:val="00830149"/>
    <w:rsid w:val="00831B8E"/>
    <w:rsid w:val="00831F83"/>
    <w:rsid w:val="008365BF"/>
    <w:rsid w:val="008408E8"/>
    <w:rsid w:val="00840E2A"/>
    <w:rsid w:val="008430E4"/>
    <w:rsid w:val="008464DB"/>
    <w:rsid w:val="008473D2"/>
    <w:rsid w:val="008509FE"/>
    <w:rsid w:val="008510F1"/>
    <w:rsid w:val="00851348"/>
    <w:rsid w:val="008518F8"/>
    <w:rsid w:val="0085253C"/>
    <w:rsid w:val="00852C55"/>
    <w:rsid w:val="00854559"/>
    <w:rsid w:val="008616A5"/>
    <w:rsid w:val="0086262F"/>
    <w:rsid w:val="00876189"/>
    <w:rsid w:val="008779CC"/>
    <w:rsid w:val="008853DF"/>
    <w:rsid w:val="00885942"/>
    <w:rsid w:val="00887548"/>
    <w:rsid w:val="0089252B"/>
    <w:rsid w:val="00895F9D"/>
    <w:rsid w:val="00897117"/>
    <w:rsid w:val="008A0B3B"/>
    <w:rsid w:val="008A1DC1"/>
    <w:rsid w:val="008A28B9"/>
    <w:rsid w:val="008A6A08"/>
    <w:rsid w:val="008B146C"/>
    <w:rsid w:val="008B4584"/>
    <w:rsid w:val="008B4A0C"/>
    <w:rsid w:val="008B6966"/>
    <w:rsid w:val="008B7113"/>
    <w:rsid w:val="008C1761"/>
    <w:rsid w:val="008C20D5"/>
    <w:rsid w:val="008C2650"/>
    <w:rsid w:val="008C2DA7"/>
    <w:rsid w:val="008C5FAD"/>
    <w:rsid w:val="008D034B"/>
    <w:rsid w:val="008D25D4"/>
    <w:rsid w:val="008D42F1"/>
    <w:rsid w:val="008D6C3B"/>
    <w:rsid w:val="008E10DE"/>
    <w:rsid w:val="008F1D47"/>
    <w:rsid w:val="008F1ECC"/>
    <w:rsid w:val="008F3348"/>
    <w:rsid w:val="008F399F"/>
    <w:rsid w:val="0090002B"/>
    <w:rsid w:val="00904432"/>
    <w:rsid w:val="00904BA0"/>
    <w:rsid w:val="00906C34"/>
    <w:rsid w:val="009107E1"/>
    <w:rsid w:val="00912FE3"/>
    <w:rsid w:val="009162E2"/>
    <w:rsid w:val="00917B7F"/>
    <w:rsid w:val="00921657"/>
    <w:rsid w:val="00923B01"/>
    <w:rsid w:val="009248C8"/>
    <w:rsid w:val="009300FB"/>
    <w:rsid w:val="009324BF"/>
    <w:rsid w:val="009332D4"/>
    <w:rsid w:val="00933425"/>
    <w:rsid w:val="00935CBD"/>
    <w:rsid w:val="00935E9F"/>
    <w:rsid w:val="009401AA"/>
    <w:rsid w:val="00941F34"/>
    <w:rsid w:val="00942A6E"/>
    <w:rsid w:val="009432A2"/>
    <w:rsid w:val="0094553E"/>
    <w:rsid w:val="0094643F"/>
    <w:rsid w:val="0095210B"/>
    <w:rsid w:val="009537D6"/>
    <w:rsid w:val="00957C0B"/>
    <w:rsid w:val="00970EF9"/>
    <w:rsid w:val="009766BF"/>
    <w:rsid w:val="00981E64"/>
    <w:rsid w:val="00986DC7"/>
    <w:rsid w:val="00990073"/>
    <w:rsid w:val="0099049E"/>
    <w:rsid w:val="00990D57"/>
    <w:rsid w:val="009927BD"/>
    <w:rsid w:val="00993593"/>
    <w:rsid w:val="00993A67"/>
    <w:rsid w:val="00994F73"/>
    <w:rsid w:val="009972CB"/>
    <w:rsid w:val="009A1C02"/>
    <w:rsid w:val="009A246C"/>
    <w:rsid w:val="009A48A9"/>
    <w:rsid w:val="009A564C"/>
    <w:rsid w:val="009A5A69"/>
    <w:rsid w:val="009A7D36"/>
    <w:rsid w:val="009B00AA"/>
    <w:rsid w:val="009B453C"/>
    <w:rsid w:val="009B4D95"/>
    <w:rsid w:val="009B59F4"/>
    <w:rsid w:val="009C0E49"/>
    <w:rsid w:val="009C183F"/>
    <w:rsid w:val="009C339A"/>
    <w:rsid w:val="009C3D1C"/>
    <w:rsid w:val="009C4845"/>
    <w:rsid w:val="009C6307"/>
    <w:rsid w:val="009C75EC"/>
    <w:rsid w:val="009D243D"/>
    <w:rsid w:val="009D4213"/>
    <w:rsid w:val="009E0705"/>
    <w:rsid w:val="009E4C70"/>
    <w:rsid w:val="009E61C3"/>
    <w:rsid w:val="009F3183"/>
    <w:rsid w:val="009F48E4"/>
    <w:rsid w:val="00A009E2"/>
    <w:rsid w:val="00A00DD9"/>
    <w:rsid w:val="00A014CC"/>
    <w:rsid w:val="00A01AEC"/>
    <w:rsid w:val="00A02A9C"/>
    <w:rsid w:val="00A02E07"/>
    <w:rsid w:val="00A031CF"/>
    <w:rsid w:val="00A04DE0"/>
    <w:rsid w:val="00A060B5"/>
    <w:rsid w:val="00A06220"/>
    <w:rsid w:val="00A121F6"/>
    <w:rsid w:val="00A12841"/>
    <w:rsid w:val="00A15A70"/>
    <w:rsid w:val="00A17502"/>
    <w:rsid w:val="00A17BF6"/>
    <w:rsid w:val="00A201AC"/>
    <w:rsid w:val="00A21982"/>
    <w:rsid w:val="00A21A4E"/>
    <w:rsid w:val="00A22460"/>
    <w:rsid w:val="00A232A1"/>
    <w:rsid w:val="00A2349A"/>
    <w:rsid w:val="00A24CC8"/>
    <w:rsid w:val="00A334E1"/>
    <w:rsid w:val="00A353CD"/>
    <w:rsid w:val="00A371EA"/>
    <w:rsid w:val="00A41F75"/>
    <w:rsid w:val="00A4277E"/>
    <w:rsid w:val="00A448A0"/>
    <w:rsid w:val="00A50092"/>
    <w:rsid w:val="00A51894"/>
    <w:rsid w:val="00A51D62"/>
    <w:rsid w:val="00A61D58"/>
    <w:rsid w:val="00A65334"/>
    <w:rsid w:val="00A661E7"/>
    <w:rsid w:val="00A702E8"/>
    <w:rsid w:val="00A703F4"/>
    <w:rsid w:val="00A7154A"/>
    <w:rsid w:val="00A721A3"/>
    <w:rsid w:val="00A72A6E"/>
    <w:rsid w:val="00A74FFA"/>
    <w:rsid w:val="00A76EE0"/>
    <w:rsid w:val="00A80ACA"/>
    <w:rsid w:val="00A83FDB"/>
    <w:rsid w:val="00A86D30"/>
    <w:rsid w:val="00A907C9"/>
    <w:rsid w:val="00A9104E"/>
    <w:rsid w:val="00A94CFF"/>
    <w:rsid w:val="00AA0E45"/>
    <w:rsid w:val="00AA4523"/>
    <w:rsid w:val="00AA51E3"/>
    <w:rsid w:val="00AB0350"/>
    <w:rsid w:val="00AB2E05"/>
    <w:rsid w:val="00AB4E8D"/>
    <w:rsid w:val="00AB5A9B"/>
    <w:rsid w:val="00AB61D6"/>
    <w:rsid w:val="00AC196B"/>
    <w:rsid w:val="00AC25D1"/>
    <w:rsid w:val="00AC2663"/>
    <w:rsid w:val="00AC36E9"/>
    <w:rsid w:val="00AC624F"/>
    <w:rsid w:val="00AD0425"/>
    <w:rsid w:val="00AD0992"/>
    <w:rsid w:val="00AD46AB"/>
    <w:rsid w:val="00AD610A"/>
    <w:rsid w:val="00AD6316"/>
    <w:rsid w:val="00AE0AA9"/>
    <w:rsid w:val="00AE2047"/>
    <w:rsid w:val="00AE282B"/>
    <w:rsid w:val="00AE3916"/>
    <w:rsid w:val="00AE4F7E"/>
    <w:rsid w:val="00AE72DC"/>
    <w:rsid w:val="00AF4A78"/>
    <w:rsid w:val="00AF4F88"/>
    <w:rsid w:val="00AF5BEC"/>
    <w:rsid w:val="00AF6467"/>
    <w:rsid w:val="00B00E1E"/>
    <w:rsid w:val="00B0299C"/>
    <w:rsid w:val="00B04A37"/>
    <w:rsid w:val="00B112E7"/>
    <w:rsid w:val="00B1130D"/>
    <w:rsid w:val="00B128D0"/>
    <w:rsid w:val="00B23A06"/>
    <w:rsid w:val="00B30178"/>
    <w:rsid w:val="00B34847"/>
    <w:rsid w:val="00B35192"/>
    <w:rsid w:val="00B43658"/>
    <w:rsid w:val="00B531E7"/>
    <w:rsid w:val="00B53C09"/>
    <w:rsid w:val="00B57D9E"/>
    <w:rsid w:val="00B6239A"/>
    <w:rsid w:val="00B647DA"/>
    <w:rsid w:val="00B66C34"/>
    <w:rsid w:val="00B67779"/>
    <w:rsid w:val="00B718CC"/>
    <w:rsid w:val="00B72E62"/>
    <w:rsid w:val="00B75293"/>
    <w:rsid w:val="00B75F86"/>
    <w:rsid w:val="00B76119"/>
    <w:rsid w:val="00B8127B"/>
    <w:rsid w:val="00B81391"/>
    <w:rsid w:val="00B944B6"/>
    <w:rsid w:val="00B95231"/>
    <w:rsid w:val="00B95276"/>
    <w:rsid w:val="00B97B6A"/>
    <w:rsid w:val="00BA0AD2"/>
    <w:rsid w:val="00BA0FED"/>
    <w:rsid w:val="00BA2ABF"/>
    <w:rsid w:val="00BA32AA"/>
    <w:rsid w:val="00BA5EBB"/>
    <w:rsid w:val="00BB1185"/>
    <w:rsid w:val="00BB13AF"/>
    <w:rsid w:val="00BB402D"/>
    <w:rsid w:val="00BB4064"/>
    <w:rsid w:val="00BB40A6"/>
    <w:rsid w:val="00BB4111"/>
    <w:rsid w:val="00BC5C12"/>
    <w:rsid w:val="00BC5CE0"/>
    <w:rsid w:val="00BC5E28"/>
    <w:rsid w:val="00BC739A"/>
    <w:rsid w:val="00BD16EE"/>
    <w:rsid w:val="00BD2420"/>
    <w:rsid w:val="00BD2D02"/>
    <w:rsid w:val="00BD75ED"/>
    <w:rsid w:val="00BE09A0"/>
    <w:rsid w:val="00BE2FAC"/>
    <w:rsid w:val="00BE3C3D"/>
    <w:rsid w:val="00BE4CC9"/>
    <w:rsid w:val="00BF11E4"/>
    <w:rsid w:val="00BF37C0"/>
    <w:rsid w:val="00BF533F"/>
    <w:rsid w:val="00BF5A36"/>
    <w:rsid w:val="00BF5D31"/>
    <w:rsid w:val="00C00C69"/>
    <w:rsid w:val="00C0170C"/>
    <w:rsid w:val="00C018BB"/>
    <w:rsid w:val="00C04C6A"/>
    <w:rsid w:val="00C07496"/>
    <w:rsid w:val="00C1005C"/>
    <w:rsid w:val="00C145B0"/>
    <w:rsid w:val="00C15D9A"/>
    <w:rsid w:val="00C17D74"/>
    <w:rsid w:val="00C17E25"/>
    <w:rsid w:val="00C21C1C"/>
    <w:rsid w:val="00C24E28"/>
    <w:rsid w:val="00C25592"/>
    <w:rsid w:val="00C27B7B"/>
    <w:rsid w:val="00C3155C"/>
    <w:rsid w:val="00C31ED9"/>
    <w:rsid w:val="00C37EA8"/>
    <w:rsid w:val="00C411DC"/>
    <w:rsid w:val="00C42A25"/>
    <w:rsid w:val="00C44057"/>
    <w:rsid w:val="00C4469A"/>
    <w:rsid w:val="00C46DB0"/>
    <w:rsid w:val="00C50564"/>
    <w:rsid w:val="00C54D96"/>
    <w:rsid w:val="00C54E3B"/>
    <w:rsid w:val="00C55746"/>
    <w:rsid w:val="00C5755B"/>
    <w:rsid w:val="00C60681"/>
    <w:rsid w:val="00C62EA9"/>
    <w:rsid w:val="00C6327A"/>
    <w:rsid w:val="00C676CF"/>
    <w:rsid w:val="00C71FF7"/>
    <w:rsid w:val="00C765E3"/>
    <w:rsid w:val="00C773EA"/>
    <w:rsid w:val="00C77A15"/>
    <w:rsid w:val="00C80084"/>
    <w:rsid w:val="00C82B00"/>
    <w:rsid w:val="00C83655"/>
    <w:rsid w:val="00C84F88"/>
    <w:rsid w:val="00C863D5"/>
    <w:rsid w:val="00C870FE"/>
    <w:rsid w:val="00C9273C"/>
    <w:rsid w:val="00C92F4B"/>
    <w:rsid w:val="00C9409D"/>
    <w:rsid w:val="00C94726"/>
    <w:rsid w:val="00C96D24"/>
    <w:rsid w:val="00C97C25"/>
    <w:rsid w:val="00CA0C70"/>
    <w:rsid w:val="00CA0FAF"/>
    <w:rsid w:val="00CA4294"/>
    <w:rsid w:val="00CA60AC"/>
    <w:rsid w:val="00CA615B"/>
    <w:rsid w:val="00CA772F"/>
    <w:rsid w:val="00CB053C"/>
    <w:rsid w:val="00CB26D0"/>
    <w:rsid w:val="00CB4EA8"/>
    <w:rsid w:val="00CB54FC"/>
    <w:rsid w:val="00CB63EE"/>
    <w:rsid w:val="00CC03E2"/>
    <w:rsid w:val="00CC0500"/>
    <w:rsid w:val="00CD237A"/>
    <w:rsid w:val="00CD3149"/>
    <w:rsid w:val="00CD33B5"/>
    <w:rsid w:val="00CD3598"/>
    <w:rsid w:val="00CD601A"/>
    <w:rsid w:val="00CE24E2"/>
    <w:rsid w:val="00CE41FA"/>
    <w:rsid w:val="00CE50B3"/>
    <w:rsid w:val="00CE78AF"/>
    <w:rsid w:val="00CF25A7"/>
    <w:rsid w:val="00D01600"/>
    <w:rsid w:val="00D05EBB"/>
    <w:rsid w:val="00D12DBC"/>
    <w:rsid w:val="00D157B1"/>
    <w:rsid w:val="00D2141D"/>
    <w:rsid w:val="00D225FD"/>
    <w:rsid w:val="00D26BFD"/>
    <w:rsid w:val="00D274D7"/>
    <w:rsid w:val="00D27B92"/>
    <w:rsid w:val="00D34B35"/>
    <w:rsid w:val="00D37740"/>
    <w:rsid w:val="00D42AB8"/>
    <w:rsid w:val="00D42F2D"/>
    <w:rsid w:val="00D437A7"/>
    <w:rsid w:val="00D50A8C"/>
    <w:rsid w:val="00D633B3"/>
    <w:rsid w:val="00D633C3"/>
    <w:rsid w:val="00D71048"/>
    <w:rsid w:val="00D7112D"/>
    <w:rsid w:val="00D72267"/>
    <w:rsid w:val="00D73539"/>
    <w:rsid w:val="00D7508F"/>
    <w:rsid w:val="00D754DB"/>
    <w:rsid w:val="00D758B3"/>
    <w:rsid w:val="00D770E3"/>
    <w:rsid w:val="00D80EF9"/>
    <w:rsid w:val="00D81BDD"/>
    <w:rsid w:val="00D90434"/>
    <w:rsid w:val="00D931D1"/>
    <w:rsid w:val="00D93BD9"/>
    <w:rsid w:val="00DA1B2A"/>
    <w:rsid w:val="00DA1C2C"/>
    <w:rsid w:val="00DA234D"/>
    <w:rsid w:val="00DA2E44"/>
    <w:rsid w:val="00DA3B57"/>
    <w:rsid w:val="00DA51FE"/>
    <w:rsid w:val="00DA524B"/>
    <w:rsid w:val="00DA5270"/>
    <w:rsid w:val="00DA5D4C"/>
    <w:rsid w:val="00DA7DED"/>
    <w:rsid w:val="00DB069C"/>
    <w:rsid w:val="00DB1159"/>
    <w:rsid w:val="00DB16A3"/>
    <w:rsid w:val="00DB4EDE"/>
    <w:rsid w:val="00DB7015"/>
    <w:rsid w:val="00DC1D2F"/>
    <w:rsid w:val="00DC306B"/>
    <w:rsid w:val="00DC34A8"/>
    <w:rsid w:val="00DC4720"/>
    <w:rsid w:val="00DC4EC6"/>
    <w:rsid w:val="00DC558D"/>
    <w:rsid w:val="00DD00C5"/>
    <w:rsid w:val="00DD14CF"/>
    <w:rsid w:val="00DD166B"/>
    <w:rsid w:val="00DD264C"/>
    <w:rsid w:val="00DD2E04"/>
    <w:rsid w:val="00DD3209"/>
    <w:rsid w:val="00DD33D2"/>
    <w:rsid w:val="00DD6C67"/>
    <w:rsid w:val="00DF3A97"/>
    <w:rsid w:val="00DF61AC"/>
    <w:rsid w:val="00E019E4"/>
    <w:rsid w:val="00E028C9"/>
    <w:rsid w:val="00E02D5D"/>
    <w:rsid w:val="00E07D26"/>
    <w:rsid w:val="00E129A1"/>
    <w:rsid w:val="00E139DC"/>
    <w:rsid w:val="00E15745"/>
    <w:rsid w:val="00E17B21"/>
    <w:rsid w:val="00E22306"/>
    <w:rsid w:val="00E226E1"/>
    <w:rsid w:val="00E250D4"/>
    <w:rsid w:val="00E26CAE"/>
    <w:rsid w:val="00E27453"/>
    <w:rsid w:val="00E278C8"/>
    <w:rsid w:val="00E33CF9"/>
    <w:rsid w:val="00E34529"/>
    <w:rsid w:val="00E3593E"/>
    <w:rsid w:val="00E35FA4"/>
    <w:rsid w:val="00E37374"/>
    <w:rsid w:val="00E37AEC"/>
    <w:rsid w:val="00E41B92"/>
    <w:rsid w:val="00E424E4"/>
    <w:rsid w:val="00E4287E"/>
    <w:rsid w:val="00E438C8"/>
    <w:rsid w:val="00E44D49"/>
    <w:rsid w:val="00E46F5E"/>
    <w:rsid w:val="00E473A8"/>
    <w:rsid w:val="00E51B9C"/>
    <w:rsid w:val="00E53796"/>
    <w:rsid w:val="00E53E52"/>
    <w:rsid w:val="00E563AC"/>
    <w:rsid w:val="00E56F97"/>
    <w:rsid w:val="00E60356"/>
    <w:rsid w:val="00E62454"/>
    <w:rsid w:val="00E6467D"/>
    <w:rsid w:val="00E647A7"/>
    <w:rsid w:val="00E65BEF"/>
    <w:rsid w:val="00E66328"/>
    <w:rsid w:val="00E71C42"/>
    <w:rsid w:val="00E722DE"/>
    <w:rsid w:val="00E7371A"/>
    <w:rsid w:val="00E757FE"/>
    <w:rsid w:val="00E8104F"/>
    <w:rsid w:val="00E83479"/>
    <w:rsid w:val="00E8415D"/>
    <w:rsid w:val="00E8419A"/>
    <w:rsid w:val="00EA0A4C"/>
    <w:rsid w:val="00EA2665"/>
    <w:rsid w:val="00EA6E4C"/>
    <w:rsid w:val="00EB113B"/>
    <w:rsid w:val="00EB1EC4"/>
    <w:rsid w:val="00EB308C"/>
    <w:rsid w:val="00EB4500"/>
    <w:rsid w:val="00EB4535"/>
    <w:rsid w:val="00EB4E0D"/>
    <w:rsid w:val="00EC33D6"/>
    <w:rsid w:val="00EC452D"/>
    <w:rsid w:val="00EC4F30"/>
    <w:rsid w:val="00EC6FA3"/>
    <w:rsid w:val="00EC77AF"/>
    <w:rsid w:val="00ED1957"/>
    <w:rsid w:val="00ED1A09"/>
    <w:rsid w:val="00ED1B88"/>
    <w:rsid w:val="00ED2DAC"/>
    <w:rsid w:val="00ED3ECE"/>
    <w:rsid w:val="00ED6569"/>
    <w:rsid w:val="00EE02A2"/>
    <w:rsid w:val="00EE1880"/>
    <w:rsid w:val="00EE1DA9"/>
    <w:rsid w:val="00EE26C6"/>
    <w:rsid w:val="00EE2761"/>
    <w:rsid w:val="00EE30B9"/>
    <w:rsid w:val="00EE4462"/>
    <w:rsid w:val="00EE4583"/>
    <w:rsid w:val="00EE5690"/>
    <w:rsid w:val="00EE5AD9"/>
    <w:rsid w:val="00EE5E99"/>
    <w:rsid w:val="00EE7383"/>
    <w:rsid w:val="00EF1503"/>
    <w:rsid w:val="00EF1FB7"/>
    <w:rsid w:val="00EF2DE6"/>
    <w:rsid w:val="00EF660D"/>
    <w:rsid w:val="00EF6E75"/>
    <w:rsid w:val="00EF7CA4"/>
    <w:rsid w:val="00F00A68"/>
    <w:rsid w:val="00F03CFB"/>
    <w:rsid w:val="00F10C9D"/>
    <w:rsid w:val="00F13536"/>
    <w:rsid w:val="00F1381F"/>
    <w:rsid w:val="00F1428E"/>
    <w:rsid w:val="00F163C6"/>
    <w:rsid w:val="00F167F6"/>
    <w:rsid w:val="00F20730"/>
    <w:rsid w:val="00F218CC"/>
    <w:rsid w:val="00F21D76"/>
    <w:rsid w:val="00F22D35"/>
    <w:rsid w:val="00F31BB0"/>
    <w:rsid w:val="00F33052"/>
    <w:rsid w:val="00F33AF6"/>
    <w:rsid w:val="00F35286"/>
    <w:rsid w:val="00F41720"/>
    <w:rsid w:val="00F44835"/>
    <w:rsid w:val="00F459B1"/>
    <w:rsid w:val="00F47DC7"/>
    <w:rsid w:val="00F503E8"/>
    <w:rsid w:val="00F50660"/>
    <w:rsid w:val="00F5221E"/>
    <w:rsid w:val="00F53B0C"/>
    <w:rsid w:val="00F54971"/>
    <w:rsid w:val="00F54CB7"/>
    <w:rsid w:val="00F5524D"/>
    <w:rsid w:val="00F65CA9"/>
    <w:rsid w:val="00F66155"/>
    <w:rsid w:val="00F67E50"/>
    <w:rsid w:val="00F70237"/>
    <w:rsid w:val="00F73D29"/>
    <w:rsid w:val="00F74F8C"/>
    <w:rsid w:val="00F76EBB"/>
    <w:rsid w:val="00F802FF"/>
    <w:rsid w:val="00F80778"/>
    <w:rsid w:val="00F82020"/>
    <w:rsid w:val="00F83C65"/>
    <w:rsid w:val="00F84678"/>
    <w:rsid w:val="00F87EC2"/>
    <w:rsid w:val="00F905ED"/>
    <w:rsid w:val="00F9176B"/>
    <w:rsid w:val="00F92186"/>
    <w:rsid w:val="00F925A8"/>
    <w:rsid w:val="00F93789"/>
    <w:rsid w:val="00F94935"/>
    <w:rsid w:val="00FA121E"/>
    <w:rsid w:val="00FA1CAE"/>
    <w:rsid w:val="00FA437C"/>
    <w:rsid w:val="00FB1A23"/>
    <w:rsid w:val="00FB568A"/>
    <w:rsid w:val="00FB5880"/>
    <w:rsid w:val="00FC3125"/>
    <w:rsid w:val="00FC4056"/>
    <w:rsid w:val="00FC4A93"/>
    <w:rsid w:val="00FD0190"/>
    <w:rsid w:val="00FD5DF1"/>
    <w:rsid w:val="00FD649A"/>
    <w:rsid w:val="00FD7F04"/>
    <w:rsid w:val="00FE0486"/>
    <w:rsid w:val="00FE1129"/>
    <w:rsid w:val="00FE18C8"/>
    <w:rsid w:val="00FE18F3"/>
    <w:rsid w:val="00FE2882"/>
    <w:rsid w:val="00FE2C9D"/>
    <w:rsid w:val="00FE4BD0"/>
    <w:rsid w:val="00FE6A9E"/>
    <w:rsid w:val="00FE6F7C"/>
    <w:rsid w:val="00FF134E"/>
    <w:rsid w:val="00FF284F"/>
    <w:rsid w:val="00FF29D5"/>
    <w:rsid w:val="00FF37F4"/>
    <w:rsid w:val="00FF380E"/>
    <w:rsid w:val="00FF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E3FDBC"/>
  <w15:chartTrackingRefBased/>
  <w15:docId w15:val="{4536FF15-9237-448D-A1FD-6808502E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B19"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180C6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351AA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51AAB"/>
  </w:style>
  <w:style w:type="paragraph" w:styleId="a8">
    <w:name w:val="footer"/>
    <w:basedOn w:val="a"/>
    <w:rsid w:val="00415F67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rsid w:val="00E37374"/>
    <w:rPr>
      <w:sz w:val="28"/>
      <w:szCs w:val="24"/>
      <w:lang w:val="ru-RU"/>
    </w:rPr>
  </w:style>
  <w:style w:type="character" w:customStyle="1" w:styleId="aa">
    <w:name w:val="Основной текст Знак"/>
    <w:link w:val="a9"/>
    <w:rsid w:val="00E37374"/>
    <w:rPr>
      <w:sz w:val="28"/>
      <w:szCs w:val="24"/>
    </w:rPr>
  </w:style>
  <w:style w:type="paragraph" w:customStyle="1" w:styleId="ConsPlusNormal">
    <w:name w:val="ConsPlusNormal"/>
    <w:link w:val="ConsPlusNormal0"/>
    <w:rsid w:val="0039603F"/>
    <w:pPr>
      <w:widowControl w:val="0"/>
      <w:autoSpaceDE w:val="0"/>
      <w:autoSpaceDN w:val="0"/>
    </w:pPr>
    <w:rPr>
      <w:sz w:val="28"/>
    </w:rPr>
  </w:style>
  <w:style w:type="paragraph" w:customStyle="1" w:styleId="Pa3">
    <w:name w:val="Pa3"/>
    <w:basedOn w:val="a"/>
    <w:next w:val="a"/>
    <w:uiPriority w:val="99"/>
    <w:rsid w:val="00A121F6"/>
    <w:pPr>
      <w:autoSpaceDE w:val="0"/>
      <w:autoSpaceDN w:val="0"/>
      <w:adjustRightInd w:val="0"/>
      <w:spacing w:line="181" w:lineRule="atLeast"/>
    </w:pPr>
    <w:rPr>
      <w:rFonts w:ascii="Univers LT CYR 45 Light" w:hAnsi="Univers LT CYR 45 Light"/>
      <w:sz w:val="24"/>
      <w:szCs w:val="24"/>
      <w:lang w:val="ru-RU"/>
    </w:rPr>
  </w:style>
  <w:style w:type="character" w:customStyle="1" w:styleId="ConsPlusNormal0">
    <w:name w:val="ConsPlusNormal Знак"/>
    <w:link w:val="ConsPlusNormal"/>
    <w:locked/>
    <w:rsid w:val="00646941"/>
    <w:rPr>
      <w:sz w:val="28"/>
      <w:lang w:bidi="ar-SA"/>
    </w:rPr>
  </w:style>
  <w:style w:type="character" w:customStyle="1" w:styleId="ab">
    <w:name w:val="Гипертекстовая ссылка"/>
    <w:uiPriority w:val="99"/>
    <w:rsid w:val="00EE4583"/>
    <w:rPr>
      <w:rFonts w:cs="Times New Roman"/>
      <w:b w:val="0"/>
      <w:color w:val="106BBE"/>
    </w:rPr>
  </w:style>
  <w:style w:type="character" w:customStyle="1" w:styleId="ac">
    <w:name w:val="Цветовое выделение"/>
    <w:uiPriority w:val="99"/>
    <w:rsid w:val="00794564"/>
    <w:rPr>
      <w:b/>
      <w:bCs/>
      <w:color w:val="26282F"/>
    </w:rPr>
  </w:style>
  <w:style w:type="character" w:customStyle="1" w:styleId="10">
    <w:name w:val="Заголовок 1 Знак"/>
    <w:link w:val="1"/>
    <w:uiPriority w:val="99"/>
    <w:rsid w:val="00180C67"/>
    <w:rPr>
      <w:rFonts w:ascii="Arial" w:hAnsi="Arial" w:cs="Arial"/>
      <w:b/>
      <w:bCs/>
      <w:color w:val="26282F"/>
      <w:sz w:val="24"/>
      <w:szCs w:val="24"/>
    </w:rPr>
  </w:style>
  <w:style w:type="paragraph" w:customStyle="1" w:styleId="Default">
    <w:name w:val="Default"/>
    <w:rsid w:val="003D2F0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3D2F01"/>
    <w:pPr>
      <w:ind w:left="720" w:firstLine="851"/>
      <w:contextualSpacing/>
      <w:jc w:val="both"/>
    </w:pPr>
    <w:rPr>
      <w:rFonts w:ascii="Calibri" w:hAnsi="Calibri"/>
      <w:sz w:val="22"/>
      <w:szCs w:val="22"/>
      <w:lang w:val="ru-RU" w:eastAsia="en-US"/>
    </w:rPr>
  </w:style>
  <w:style w:type="character" w:styleId="ae">
    <w:name w:val="Hyperlink"/>
    <w:rsid w:val="00FE6F7C"/>
    <w:rPr>
      <w:color w:val="000080"/>
      <w:u w:val="single"/>
    </w:rPr>
  </w:style>
  <w:style w:type="paragraph" w:customStyle="1" w:styleId="af">
    <w:name w:val="Таблицы (моноширинный)"/>
    <w:basedOn w:val="a"/>
    <w:next w:val="a"/>
    <w:uiPriority w:val="99"/>
    <w:rsid w:val="006C5A66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  <w:lang w:val="ru-RU"/>
    </w:rPr>
  </w:style>
  <w:style w:type="paragraph" w:customStyle="1" w:styleId="af0">
    <w:name w:val="Комментарий"/>
    <w:basedOn w:val="a"/>
    <w:next w:val="a"/>
    <w:uiPriority w:val="99"/>
    <w:rsid w:val="0039323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val="ru-RU"/>
    </w:rPr>
  </w:style>
  <w:style w:type="character" w:customStyle="1" w:styleId="a6">
    <w:name w:val="Верхний колонтитул Знак"/>
    <w:link w:val="a5"/>
    <w:rsid w:val="00AE72DC"/>
    <w:rPr>
      <w:lang w:val="en-US"/>
    </w:rPr>
  </w:style>
  <w:style w:type="character" w:customStyle="1" w:styleId="af1">
    <w:name w:val="Основной текст_"/>
    <w:link w:val="100"/>
    <w:locked/>
    <w:rsid w:val="00FC4A93"/>
    <w:rPr>
      <w:sz w:val="26"/>
      <w:szCs w:val="26"/>
      <w:shd w:val="clear" w:color="auto" w:fill="FFFFFF"/>
    </w:rPr>
  </w:style>
  <w:style w:type="paragraph" w:customStyle="1" w:styleId="100">
    <w:name w:val="Основной текст10"/>
    <w:basedOn w:val="a"/>
    <w:link w:val="af1"/>
    <w:rsid w:val="00FC4A93"/>
    <w:pPr>
      <w:widowControl w:val="0"/>
      <w:shd w:val="clear" w:color="auto" w:fill="FFFFFF"/>
      <w:spacing w:line="312" w:lineRule="exact"/>
    </w:pPr>
    <w:rPr>
      <w:sz w:val="26"/>
      <w:szCs w:val="26"/>
      <w:lang w:val="ru-RU"/>
    </w:rPr>
  </w:style>
  <w:style w:type="character" w:customStyle="1" w:styleId="11">
    <w:name w:val="Основной текст1"/>
    <w:rsid w:val="00FC4A93"/>
    <w:rPr>
      <w:color w:val="000000"/>
      <w:spacing w:val="0"/>
      <w:w w:val="100"/>
      <w:position w:val="0"/>
      <w:sz w:val="26"/>
      <w:szCs w:val="26"/>
      <w:lang w:val="ru-RU" w:eastAsia="ru-RU" w:bidi="ar-SA"/>
    </w:rPr>
  </w:style>
  <w:style w:type="paragraph" w:customStyle="1" w:styleId="ConsPlusTitle">
    <w:name w:val="ConsPlusTitle"/>
    <w:rsid w:val="00122791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FC861CFEE9EC1F6C95C354EDBB39533C24BABBA62E47B789FC04FDE56C5779065D4AA2EC4F31ACC27256A4A3D1EAAF72F1345E3A1FF72C4773D8D144y3UCN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C861CFEE9EC1F6C95C354EDBB39533C24BABBA62E47B789FC04FDE56C5779065D4AA2EC4F31ACC27256A4A3D0EAAF72F1345E3A1FF72C4773D8D144y3UCN" TargetMode="External"/><Relationship Id="rId17" Type="http://schemas.openxmlformats.org/officeDocument/2006/relationships/hyperlink" Target="consultantplus://offline/ref=38888AA3CE9F99A0F3EF5C3B2471BC48829CA8F95A27E4E9A8D13AB42DA69ABD1A37168DDC29A000F57E1EBD98E35A174BC1E63453BFE1F3F9A4A85BA6VEO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8888AA3CE9F99A0F3EF5C3B2471BC48829CA8F95A27E4E9A8D13AB42DA69ABD1A37168DDC29A000F57E1EBD98E35A174BC1E63453BFE1F3F9A4A85BA6VEO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713EB2259EF9CFDED1CF8EC8E5799B5841D8F089D56353A63F1F751D1F8F855DDDA932DBAC5FEF8E9EC937415F6F2F286E8DE1436EAC5E3BC39051DE1kF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8E53F04718F3FE184665B89B986D28E31DBD493B78D07F8F15DE8512D8B73EF32309F7CA9F99FF12640D7F88341398BF985B5CFA8FDDA46230A0131BE54M" TargetMode="External"/><Relationship Id="rId10" Type="http://schemas.openxmlformats.org/officeDocument/2006/relationships/hyperlink" Target="garantF1://12071992.0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garantF1://86367.0" TargetMode="External"/><Relationship Id="rId14" Type="http://schemas.openxmlformats.org/officeDocument/2006/relationships/hyperlink" Target="consultantplus://offline/ref=68E53F04718F3FE184665B89B986D28E31DBD493B78D07F8F15DE8512D8B73EF32309F7CA9F99FF12640D1F08541398BF985B5CFA8FDDA46230A0131BE54M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C2753-520D-48CF-B73F-A74D710EA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ЛИПЕЦКА.dot</Template>
  <TotalTime>1</TotalTime>
  <Pages>3</Pages>
  <Words>1206</Words>
  <Characters>6877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8067</CharactersWithSpaces>
  <SharedDoc>false</SharedDoc>
  <HLinks>
    <vt:vector size="48" baseType="variant">
      <vt:variant>
        <vt:i4>3604579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consultantplus://offline/ref=38888AA3CE9F99A0F3EF5C3B2471BC48829CA8F95A27E4E9A8D13AB42DA69ABD1A37168DDC29A000F57E1EBD98E35A174BC1E63453BFE1F3F9A4A85BA6VEO</vt:lpwstr>
      </vt:variant>
      <vt:variant>
        <vt:lpwstr/>
      </vt:variant>
      <vt:variant>
        <vt:i4>7536751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consultantplus://offline/ref=68E53F04718F3FE184665B89B986D28E31DBD493B78D07F8F15DE8512D8B73EF32309F7CA9F99FF12640D7F88341398BF985B5CFA8FDDA46230A0131BE54M</vt:lpwstr>
      </vt:variant>
      <vt:variant>
        <vt:lpwstr/>
      </vt:variant>
      <vt:variant>
        <vt:i4>7536743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consultantplus://offline/ref=68E53F04718F3FE184665B89B986D28E31DBD493B78D07F8F15DE8512D8B73EF32309F7CA9F99FF12640D1F08541398BF985B5CFA8FDDA46230A0131BE54M</vt:lpwstr>
      </vt:variant>
      <vt:variant>
        <vt:lpwstr/>
      </vt:variant>
      <vt:variant>
        <vt:i4>8323135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consultantplus://offline/ref=FC861CFEE9EC1F6C95C354EDBB39533C24BABBA62E47B789FC04FDE56C5779065D4AA2EC4F31ACC27256A4A3D1EAAF72F1345E3A1FF72C4773D8D144y3UCN</vt:lpwstr>
      </vt:variant>
      <vt:variant>
        <vt:lpwstr/>
      </vt:variant>
      <vt:variant>
        <vt:i4>8323134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consultantplus://offline/ref=FC861CFEE9EC1F6C95C354EDBB39533C24BABBA62E47B789FC04FDE56C5779065D4AA2EC4F31ACC27256A4A3D0EAAF72F1345E3A1FF72C4773D8D144y3UCN</vt:lpwstr>
      </vt:variant>
      <vt:variant>
        <vt:lpwstr/>
      </vt:variant>
      <vt:variant>
        <vt:i4>7340080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consultantplus://offline/ref=0713EB2259EF9CFDED1CF8EC8E5799B5841D8F089D56353A63F1F751D1F8F855DDDA932DBAC5FEF8E9EC937415F6F2F286E8DE1436EAC5E3BC39051DE1kFF</vt:lpwstr>
      </vt:variant>
      <vt:variant>
        <vt:lpwstr/>
      </vt:variant>
      <vt:variant>
        <vt:i4>6422582</vt:i4>
      </vt:variant>
      <vt:variant>
        <vt:i4>6</vt:i4>
      </vt:variant>
      <vt:variant>
        <vt:i4>0</vt:i4>
      </vt:variant>
      <vt:variant>
        <vt:i4>5</vt:i4>
      </vt:variant>
      <vt:variant>
        <vt:lpwstr>garantf1://12071992.0/</vt:lpwstr>
      </vt:variant>
      <vt:variant>
        <vt:lpwstr/>
      </vt:variant>
      <vt:variant>
        <vt:i4>6684710</vt:i4>
      </vt:variant>
      <vt:variant>
        <vt:i4>3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VOTA NГO А REGIONALIZAЗГO! SIM AO REFORЗO DO MUNICIPALISMO!</dc:creator>
  <cp:keywords/>
  <cp:lastModifiedBy>Шурупов Андрей Викторович</cp:lastModifiedBy>
  <cp:revision>3</cp:revision>
  <cp:lastPrinted>2023-12-06T05:57:00Z</cp:lastPrinted>
  <dcterms:created xsi:type="dcterms:W3CDTF">2023-12-06T09:43:00Z</dcterms:created>
  <dcterms:modified xsi:type="dcterms:W3CDTF">2023-12-06T09:56:00Z</dcterms:modified>
</cp:coreProperties>
</file>