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55A" w:rsidRPr="00D1355A" w:rsidRDefault="00D1355A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D1355A" w:rsidRPr="00D1355A" w:rsidRDefault="00D1355A">
      <w:pPr>
        <w:pStyle w:val="ConsPlusTitle"/>
        <w:jc w:val="center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D1355A">
        <w:rPr>
          <w:rFonts w:ascii="Times New Roman" w:hAnsi="Times New Roman" w:cs="Times New Roman"/>
        </w:rPr>
        <w:t>АДМИНИСТРАЦИЯ ГОРОДА ЛИПЕЦКА</w:t>
      </w:r>
    </w:p>
    <w:p w:rsidR="00D1355A" w:rsidRPr="00D1355A" w:rsidRDefault="00D1355A">
      <w:pPr>
        <w:pStyle w:val="ConsPlusTitle"/>
        <w:jc w:val="center"/>
        <w:rPr>
          <w:rFonts w:ascii="Times New Roman" w:hAnsi="Times New Roman" w:cs="Times New Roman"/>
        </w:rPr>
      </w:pPr>
    </w:p>
    <w:p w:rsidR="00D1355A" w:rsidRPr="00D1355A" w:rsidRDefault="00D1355A">
      <w:pPr>
        <w:pStyle w:val="ConsPlusTitle"/>
        <w:jc w:val="center"/>
        <w:rPr>
          <w:rFonts w:ascii="Times New Roman" w:hAnsi="Times New Roman" w:cs="Times New Roman"/>
        </w:rPr>
      </w:pPr>
      <w:r w:rsidRPr="00D1355A">
        <w:rPr>
          <w:rFonts w:ascii="Times New Roman" w:hAnsi="Times New Roman" w:cs="Times New Roman"/>
        </w:rPr>
        <w:t>ПОСТАНОВЛЕНИЕ</w:t>
      </w:r>
    </w:p>
    <w:p w:rsidR="00D1355A" w:rsidRPr="00D1355A" w:rsidRDefault="00D1355A">
      <w:pPr>
        <w:pStyle w:val="ConsPlusTitle"/>
        <w:jc w:val="center"/>
        <w:rPr>
          <w:rFonts w:ascii="Times New Roman" w:hAnsi="Times New Roman" w:cs="Times New Roman"/>
        </w:rPr>
      </w:pPr>
      <w:r w:rsidRPr="00D1355A">
        <w:rPr>
          <w:rFonts w:ascii="Times New Roman" w:hAnsi="Times New Roman" w:cs="Times New Roman"/>
        </w:rPr>
        <w:t>от 18 декабря 2017 г. N 2514</w:t>
      </w:r>
    </w:p>
    <w:p w:rsidR="00D1355A" w:rsidRPr="00D1355A" w:rsidRDefault="00D1355A">
      <w:pPr>
        <w:pStyle w:val="ConsPlusTitle"/>
        <w:jc w:val="center"/>
        <w:rPr>
          <w:rFonts w:ascii="Times New Roman" w:hAnsi="Times New Roman" w:cs="Times New Roman"/>
        </w:rPr>
      </w:pPr>
    </w:p>
    <w:p w:rsidR="00D1355A" w:rsidRPr="00D1355A" w:rsidRDefault="00D1355A">
      <w:pPr>
        <w:pStyle w:val="ConsPlusTitle"/>
        <w:jc w:val="center"/>
        <w:rPr>
          <w:rFonts w:ascii="Times New Roman" w:hAnsi="Times New Roman" w:cs="Times New Roman"/>
        </w:rPr>
      </w:pPr>
      <w:r w:rsidRPr="00D1355A">
        <w:rPr>
          <w:rFonts w:ascii="Times New Roman" w:hAnsi="Times New Roman" w:cs="Times New Roman"/>
        </w:rPr>
        <w:t xml:space="preserve">ОБ УТВЕРЖДЕНИИ СХЕМЫ РАЗМЕЩЕНИЯ </w:t>
      </w:r>
      <w:proofErr w:type="gramStart"/>
      <w:r w:rsidRPr="00D1355A">
        <w:rPr>
          <w:rFonts w:ascii="Times New Roman" w:hAnsi="Times New Roman" w:cs="Times New Roman"/>
        </w:rPr>
        <w:t>НЕСТАЦИОНАРНЫХ</w:t>
      </w:r>
      <w:proofErr w:type="gramEnd"/>
      <w:r w:rsidRPr="00D1355A">
        <w:rPr>
          <w:rFonts w:ascii="Times New Roman" w:hAnsi="Times New Roman" w:cs="Times New Roman"/>
        </w:rPr>
        <w:t xml:space="preserve"> ТОРГОВЫХ</w:t>
      </w:r>
    </w:p>
    <w:p w:rsidR="00D1355A" w:rsidRPr="00D1355A" w:rsidRDefault="00D1355A">
      <w:pPr>
        <w:pStyle w:val="ConsPlusTitle"/>
        <w:jc w:val="center"/>
        <w:rPr>
          <w:rFonts w:ascii="Times New Roman" w:hAnsi="Times New Roman" w:cs="Times New Roman"/>
        </w:rPr>
      </w:pPr>
      <w:r w:rsidRPr="00D1355A">
        <w:rPr>
          <w:rFonts w:ascii="Times New Roman" w:hAnsi="Times New Roman" w:cs="Times New Roman"/>
        </w:rPr>
        <w:t>ОБЪЕКТОВ РАЗНОСНОЙ, РАЗВОЗНОЙ ТОРГОВЛИ НА ТЕРРИТОРИИ</w:t>
      </w:r>
    </w:p>
    <w:p w:rsidR="00D1355A" w:rsidRPr="00D1355A" w:rsidRDefault="00D1355A">
      <w:pPr>
        <w:pStyle w:val="ConsPlusTitle"/>
        <w:jc w:val="center"/>
        <w:rPr>
          <w:rFonts w:ascii="Times New Roman" w:hAnsi="Times New Roman" w:cs="Times New Roman"/>
        </w:rPr>
      </w:pPr>
      <w:r w:rsidRPr="00D1355A">
        <w:rPr>
          <w:rFonts w:ascii="Times New Roman" w:hAnsi="Times New Roman" w:cs="Times New Roman"/>
        </w:rPr>
        <w:t>ГОРОДА ЛИПЕЦКА</w:t>
      </w:r>
    </w:p>
    <w:p w:rsidR="00D1355A" w:rsidRPr="00D1355A" w:rsidRDefault="00D1355A" w:rsidP="00D135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proofErr w:type="gramStart"/>
      <w:r w:rsidRPr="00D1355A">
        <w:rPr>
          <w:rFonts w:ascii="Times New Roman" w:hAnsi="Times New Roman" w:cs="Times New Roman"/>
          <w:bCs/>
        </w:rPr>
        <w:t xml:space="preserve">(в ред. постановлений администрации г. Липецка от 15.02.2018 </w:t>
      </w:r>
      <w:hyperlink r:id="rId5" w:history="1">
        <w:r w:rsidRPr="00D1355A">
          <w:rPr>
            <w:rFonts w:ascii="Times New Roman" w:hAnsi="Times New Roman" w:cs="Times New Roman"/>
            <w:bCs/>
          </w:rPr>
          <w:t>N 191</w:t>
        </w:r>
      </w:hyperlink>
      <w:r w:rsidRPr="00D1355A">
        <w:rPr>
          <w:rFonts w:ascii="Times New Roman" w:hAnsi="Times New Roman" w:cs="Times New Roman"/>
          <w:bCs/>
        </w:rPr>
        <w:t xml:space="preserve">, </w:t>
      </w:r>
      <w:proofErr w:type="gramEnd"/>
    </w:p>
    <w:p w:rsidR="00D1355A" w:rsidRPr="00D1355A" w:rsidRDefault="00D1355A" w:rsidP="00D135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1355A">
        <w:rPr>
          <w:rFonts w:ascii="Times New Roman" w:hAnsi="Times New Roman" w:cs="Times New Roman"/>
          <w:bCs/>
        </w:rPr>
        <w:t xml:space="preserve">от 02.07.2018 </w:t>
      </w:r>
      <w:hyperlink r:id="rId6" w:history="1">
        <w:r w:rsidRPr="00D1355A">
          <w:rPr>
            <w:rFonts w:ascii="Times New Roman" w:hAnsi="Times New Roman" w:cs="Times New Roman"/>
            <w:bCs/>
          </w:rPr>
          <w:t>N 1108</w:t>
        </w:r>
      </w:hyperlink>
      <w:r w:rsidRPr="00D1355A">
        <w:rPr>
          <w:rFonts w:ascii="Times New Roman" w:hAnsi="Times New Roman" w:cs="Times New Roman"/>
          <w:bCs/>
        </w:rPr>
        <w:t xml:space="preserve">, от 24.07.2018 </w:t>
      </w:r>
      <w:hyperlink r:id="rId7" w:history="1">
        <w:r w:rsidRPr="00D1355A">
          <w:rPr>
            <w:rFonts w:ascii="Times New Roman" w:hAnsi="Times New Roman" w:cs="Times New Roman"/>
            <w:bCs/>
          </w:rPr>
          <w:t>N 1226</w:t>
        </w:r>
      </w:hyperlink>
      <w:r w:rsidRPr="00D1355A">
        <w:rPr>
          <w:rFonts w:ascii="Times New Roman" w:hAnsi="Times New Roman" w:cs="Times New Roman"/>
          <w:bCs/>
        </w:rPr>
        <w:t xml:space="preserve">, от 30.10.2018 </w:t>
      </w:r>
      <w:hyperlink r:id="rId8" w:history="1">
        <w:r w:rsidRPr="00D1355A">
          <w:rPr>
            <w:rFonts w:ascii="Times New Roman" w:hAnsi="Times New Roman" w:cs="Times New Roman"/>
            <w:bCs/>
          </w:rPr>
          <w:t>N 2013</w:t>
        </w:r>
      </w:hyperlink>
      <w:r w:rsidRPr="00D1355A">
        <w:rPr>
          <w:rFonts w:ascii="Times New Roman" w:hAnsi="Times New Roman" w:cs="Times New Roman"/>
          <w:bCs/>
        </w:rPr>
        <w:t xml:space="preserve">, </w:t>
      </w:r>
    </w:p>
    <w:p w:rsidR="00D1355A" w:rsidRPr="00D1355A" w:rsidRDefault="00D1355A" w:rsidP="00D1355A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D1355A">
        <w:rPr>
          <w:rFonts w:ascii="Times New Roman" w:hAnsi="Times New Roman" w:cs="Times New Roman"/>
          <w:b w:val="0"/>
          <w:bCs/>
        </w:rPr>
        <w:t xml:space="preserve">от 02.09.2019 </w:t>
      </w:r>
      <w:hyperlink r:id="rId9" w:history="1">
        <w:r w:rsidRPr="00D1355A">
          <w:rPr>
            <w:rFonts w:ascii="Times New Roman" w:hAnsi="Times New Roman" w:cs="Times New Roman"/>
            <w:b w:val="0"/>
            <w:bCs/>
          </w:rPr>
          <w:t>N 1689</w:t>
        </w:r>
      </w:hyperlink>
      <w:r w:rsidRPr="00D1355A">
        <w:rPr>
          <w:rFonts w:ascii="Times New Roman" w:hAnsi="Times New Roman" w:cs="Times New Roman"/>
          <w:b w:val="0"/>
          <w:bCs/>
        </w:rPr>
        <w:t xml:space="preserve">, от 25.12.2019 </w:t>
      </w:r>
      <w:hyperlink r:id="rId10" w:history="1">
        <w:r w:rsidRPr="00D1355A">
          <w:rPr>
            <w:rFonts w:ascii="Times New Roman" w:hAnsi="Times New Roman" w:cs="Times New Roman"/>
            <w:b w:val="0"/>
            <w:bCs/>
          </w:rPr>
          <w:t>N 2505</w:t>
        </w:r>
      </w:hyperlink>
      <w:r w:rsidRPr="00D1355A">
        <w:rPr>
          <w:rFonts w:ascii="Times New Roman" w:hAnsi="Times New Roman" w:cs="Times New Roman"/>
          <w:b w:val="0"/>
          <w:bCs/>
        </w:rPr>
        <w:t xml:space="preserve">) </w:t>
      </w:r>
    </w:p>
    <w:p w:rsidR="00D1355A" w:rsidRPr="00D1355A" w:rsidRDefault="00D1355A">
      <w:pPr>
        <w:pStyle w:val="ConsPlusNormal"/>
        <w:jc w:val="both"/>
        <w:rPr>
          <w:rFonts w:ascii="Times New Roman" w:hAnsi="Times New Roman" w:cs="Times New Roman"/>
        </w:rPr>
      </w:pPr>
    </w:p>
    <w:p w:rsidR="00D1355A" w:rsidRPr="00D1355A" w:rsidRDefault="00D135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D1355A">
        <w:rPr>
          <w:rFonts w:ascii="Times New Roman" w:hAnsi="Times New Roman" w:cs="Times New Roman"/>
        </w:rPr>
        <w:t xml:space="preserve">В соответствии с Федеральным </w:t>
      </w:r>
      <w:hyperlink r:id="rId11" w:history="1">
        <w:r w:rsidRPr="00D1355A">
          <w:rPr>
            <w:rFonts w:ascii="Times New Roman" w:hAnsi="Times New Roman" w:cs="Times New Roman"/>
          </w:rPr>
          <w:t>законом</w:t>
        </w:r>
      </w:hyperlink>
      <w:r w:rsidRPr="00D1355A">
        <w:rPr>
          <w:rFonts w:ascii="Times New Roman" w:hAnsi="Times New Roman" w:cs="Times New Roman"/>
        </w:rPr>
        <w:t xml:space="preserve"> от 28.12.2009 N 381-ФЗ "Об основах государственного регулирования торговой деятельности в Российской Федерации", </w:t>
      </w:r>
      <w:hyperlink r:id="rId12" w:history="1">
        <w:r w:rsidRPr="00D1355A">
          <w:rPr>
            <w:rFonts w:ascii="Times New Roman" w:hAnsi="Times New Roman" w:cs="Times New Roman"/>
          </w:rPr>
          <w:t>приказом</w:t>
        </w:r>
      </w:hyperlink>
      <w:r w:rsidRPr="00D1355A">
        <w:rPr>
          <w:rFonts w:ascii="Times New Roman" w:hAnsi="Times New Roman" w:cs="Times New Roman"/>
        </w:rPr>
        <w:t xml:space="preserve"> управления потребительского рынка и ценовой политики Липецкой области от 12.10.2011 N 241 "Об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области" и </w:t>
      </w:r>
      <w:hyperlink r:id="rId13" w:history="1">
        <w:r w:rsidRPr="00D1355A">
          <w:rPr>
            <w:rFonts w:ascii="Times New Roman" w:hAnsi="Times New Roman" w:cs="Times New Roman"/>
          </w:rPr>
          <w:t>Уставом</w:t>
        </w:r>
      </w:hyperlink>
      <w:r w:rsidRPr="00D1355A">
        <w:rPr>
          <w:rFonts w:ascii="Times New Roman" w:hAnsi="Times New Roman" w:cs="Times New Roman"/>
        </w:rPr>
        <w:t xml:space="preserve"> города Липецка администрация города постановляет:</w:t>
      </w:r>
      <w:proofErr w:type="gramEnd"/>
    </w:p>
    <w:p w:rsidR="00D1355A" w:rsidRPr="00D1355A" w:rsidRDefault="00D135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1355A">
        <w:rPr>
          <w:rFonts w:ascii="Times New Roman" w:hAnsi="Times New Roman" w:cs="Times New Roman"/>
        </w:rPr>
        <w:t xml:space="preserve">1. Утвердить </w:t>
      </w:r>
      <w:hyperlink w:anchor="P27" w:history="1">
        <w:r w:rsidRPr="00D1355A">
          <w:rPr>
            <w:rFonts w:ascii="Times New Roman" w:hAnsi="Times New Roman" w:cs="Times New Roman"/>
          </w:rPr>
          <w:t>схему</w:t>
        </w:r>
      </w:hyperlink>
      <w:r w:rsidRPr="00D1355A">
        <w:rPr>
          <w:rFonts w:ascii="Times New Roman" w:hAnsi="Times New Roman" w:cs="Times New Roman"/>
        </w:rPr>
        <w:t xml:space="preserve"> размещения нестационарных торговых объектов разносной, развозной торговли на территории города Липецка на 2018 - 2024 годы (приложение).</w:t>
      </w:r>
    </w:p>
    <w:p w:rsidR="00D1355A" w:rsidRPr="00D1355A" w:rsidRDefault="00D135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1355A">
        <w:rPr>
          <w:rFonts w:ascii="Times New Roman" w:hAnsi="Times New Roman" w:cs="Times New Roman"/>
        </w:rPr>
        <w:t xml:space="preserve">2. Отделу взаимодействия со СМИ администрации города Липецка (И.А. Соколова) опубликовать настоящее постановление в средствах массовой информации и </w:t>
      </w:r>
      <w:proofErr w:type="gramStart"/>
      <w:r w:rsidRPr="00D1355A">
        <w:rPr>
          <w:rFonts w:ascii="Times New Roman" w:hAnsi="Times New Roman" w:cs="Times New Roman"/>
        </w:rPr>
        <w:t>разместить его</w:t>
      </w:r>
      <w:proofErr w:type="gramEnd"/>
      <w:r w:rsidRPr="00D1355A">
        <w:rPr>
          <w:rFonts w:ascii="Times New Roman" w:hAnsi="Times New Roman" w:cs="Times New Roman"/>
        </w:rPr>
        <w:t xml:space="preserve"> в информационно-телекоммуникационной сети "Интернет" на официальном сайте администрации города Липецка.</w:t>
      </w:r>
    </w:p>
    <w:p w:rsidR="00D1355A" w:rsidRPr="00D1355A" w:rsidRDefault="00D135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1355A">
        <w:rPr>
          <w:rFonts w:ascii="Times New Roman" w:hAnsi="Times New Roman" w:cs="Times New Roman"/>
        </w:rPr>
        <w:t xml:space="preserve">3. </w:t>
      </w:r>
      <w:proofErr w:type="gramStart"/>
      <w:r w:rsidRPr="00D1355A">
        <w:rPr>
          <w:rFonts w:ascii="Times New Roman" w:hAnsi="Times New Roman" w:cs="Times New Roman"/>
        </w:rPr>
        <w:t>Контроль за</w:t>
      </w:r>
      <w:proofErr w:type="gramEnd"/>
      <w:r w:rsidRPr="00D1355A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D1355A" w:rsidRPr="00D1355A" w:rsidRDefault="00D1355A">
      <w:pPr>
        <w:pStyle w:val="ConsPlusNormal"/>
        <w:jc w:val="both"/>
        <w:rPr>
          <w:rFonts w:ascii="Times New Roman" w:hAnsi="Times New Roman" w:cs="Times New Roman"/>
        </w:rPr>
      </w:pPr>
    </w:p>
    <w:p w:rsidR="00D1355A" w:rsidRPr="00D1355A" w:rsidRDefault="00D1355A">
      <w:pPr>
        <w:pStyle w:val="ConsPlusNormal"/>
        <w:jc w:val="right"/>
        <w:rPr>
          <w:rFonts w:ascii="Times New Roman" w:hAnsi="Times New Roman" w:cs="Times New Roman"/>
        </w:rPr>
      </w:pPr>
      <w:r w:rsidRPr="00D1355A">
        <w:rPr>
          <w:rFonts w:ascii="Times New Roman" w:hAnsi="Times New Roman" w:cs="Times New Roman"/>
        </w:rPr>
        <w:t>Глава города Липецка</w:t>
      </w:r>
    </w:p>
    <w:p w:rsidR="00D1355A" w:rsidRPr="00D1355A" w:rsidRDefault="00D1355A">
      <w:pPr>
        <w:pStyle w:val="ConsPlusNormal"/>
        <w:jc w:val="right"/>
        <w:rPr>
          <w:rFonts w:ascii="Times New Roman" w:hAnsi="Times New Roman" w:cs="Times New Roman"/>
        </w:rPr>
      </w:pPr>
      <w:r w:rsidRPr="00D1355A">
        <w:rPr>
          <w:rFonts w:ascii="Times New Roman" w:hAnsi="Times New Roman" w:cs="Times New Roman"/>
        </w:rPr>
        <w:t>С.В.ИВАНОВ</w:t>
      </w:r>
    </w:p>
    <w:p w:rsidR="00D1355A" w:rsidRPr="00D1355A" w:rsidRDefault="00D1355A">
      <w:pPr>
        <w:pStyle w:val="ConsPlusNormal"/>
        <w:jc w:val="both"/>
        <w:rPr>
          <w:rFonts w:ascii="Times New Roman" w:hAnsi="Times New Roman" w:cs="Times New Roman"/>
        </w:rPr>
      </w:pPr>
    </w:p>
    <w:p w:rsidR="00D1355A" w:rsidRPr="00D1355A" w:rsidRDefault="00D1355A">
      <w:pPr>
        <w:pStyle w:val="ConsPlusNormal"/>
        <w:jc w:val="both"/>
        <w:rPr>
          <w:rFonts w:ascii="Times New Roman" w:hAnsi="Times New Roman" w:cs="Times New Roman"/>
        </w:rPr>
      </w:pPr>
    </w:p>
    <w:p w:rsidR="00D1355A" w:rsidRPr="00D1355A" w:rsidRDefault="00D1355A">
      <w:pPr>
        <w:pStyle w:val="ConsPlusNormal"/>
        <w:jc w:val="both"/>
        <w:rPr>
          <w:rFonts w:ascii="Times New Roman" w:hAnsi="Times New Roman" w:cs="Times New Roman"/>
        </w:rPr>
      </w:pPr>
    </w:p>
    <w:p w:rsidR="00D1355A" w:rsidRPr="00D1355A" w:rsidRDefault="00D1355A">
      <w:pPr>
        <w:pStyle w:val="ConsPlusNormal"/>
        <w:jc w:val="both"/>
        <w:rPr>
          <w:rFonts w:ascii="Times New Roman" w:hAnsi="Times New Roman" w:cs="Times New Roman"/>
        </w:rPr>
      </w:pPr>
    </w:p>
    <w:p w:rsidR="00D1355A" w:rsidRPr="00D1355A" w:rsidRDefault="00D1355A">
      <w:pPr>
        <w:pStyle w:val="ConsPlusNormal"/>
        <w:jc w:val="both"/>
        <w:rPr>
          <w:rFonts w:ascii="Times New Roman" w:hAnsi="Times New Roman" w:cs="Times New Roman"/>
        </w:rPr>
      </w:pPr>
    </w:p>
    <w:p w:rsidR="00D1355A" w:rsidRPr="00D1355A" w:rsidRDefault="00D1355A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1355A">
        <w:rPr>
          <w:rFonts w:ascii="Times New Roman" w:hAnsi="Times New Roman" w:cs="Times New Roman"/>
        </w:rPr>
        <w:t>Приложение</w:t>
      </w:r>
    </w:p>
    <w:p w:rsidR="00D1355A" w:rsidRPr="00D1355A" w:rsidRDefault="00D1355A">
      <w:pPr>
        <w:pStyle w:val="ConsPlusNormal"/>
        <w:jc w:val="right"/>
        <w:rPr>
          <w:rFonts w:ascii="Times New Roman" w:hAnsi="Times New Roman" w:cs="Times New Roman"/>
        </w:rPr>
      </w:pPr>
      <w:r w:rsidRPr="00D1355A">
        <w:rPr>
          <w:rFonts w:ascii="Times New Roman" w:hAnsi="Times New Roman" w:cs="Times New Roman"/>
        </w:rPr>
        <w:t>к постановлению</w:t>
      </w:r>
    </w:p>
    <w:p w:rsidR="00D1355A" w:rsidRPr="00D1355A" w:rsidRDefault="00D1355A">
      <w:pPr>
        <w:pStyle w:val="ConsPlusNormal"/>
        <w:jc w:val="right"/>
        <w:rPr>
          <w:rFonts w:ascii="Times New Roman" w:hAnsi="Times New Roman" w:cs="Times New Roman"/>
        </w:rPr>
      </w:pPr>
      <w:r w:rsidRPr="00D1355A">
        <w:rPr>
          <w:rFonts w:ascii="Times New Roman" w:hAnsi="Times New Roman" w:cs="Times New Roman"/>
        </w:rPr>
        <w:t>администрации города Липецка</w:t>
      </w:r>
    </w:p>
    <w:p w:rsidR="00D1355A" w:rsidRPr="00D1355A" w:rsidRDefault="00D1355A">
      <w:pPr>
        <w:pStyle w:val="ConsPlusNormal"/>
        <w:jc w:val="right"/>
        <w:rPr>
          <w:rFonts w:ascii="Times New Roman" w:hAnsi="Times New Roman" w:cs="Times New Roman"/>
        </w:rPr>
      </w:pPr>
      <w:r w:rsidRPr="00D1355A">
        <w:rPr>
          <w:rFonts w:ascii="Times New Roman" w:hAnsi="Times New Roman" w:cs="Times New Roman"/>
        </w:rPr>
        <w:t>от 18.12.2017 N 2514</w:t>
      </w:r>
    </w:p>
    <w:p w:rsidR="00D1355A" w:rsidRPr="00D1355A" w:rsidRDefault="00D1355A">
      <w:pPr>
        <w:pStyle w:val="ConsPlusNormal"/>
        <w:jc w:val="both"/>
        <w:rPr>
          <w:rFonts w:ascii="Times New Roman" w:hAnsi="Times New Roman" w:cs="Times New Roman"/>
        </w:rPr>
      </w:pPr>
    </w:p>
    <w:p w:rsidR="00D1355A" w:rsidRPr="00D1355A" w:rsidRDefault="00D1355A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  <w:r w:rsidRPr="00D1355A">
        <w:rPr>
          <w:rFonts w:ascii="Times New Roman" w:hAnsi="Times New Roman" w:cs="Times New Roman"/>
        </w:rPr>
        <w:t>СХЕМА</w:t>
      </w:r>
    </w:p>
    <w:p w:rsidR="00D1355A" w:rsidRPr="00D1355A" w:rsidRDefault="00D1355A">
      <w:pPr>
        <w:pStyle w:val="ConsPlusTitle"/>
        <w:jc w:val="center"/>
        <w:rPr>
          <w:rFonts w:ascii="Times New Roman" w:hAnsi="Times New Roman" w:cs="Times New Roman"/>
        </w:rPr>
      </w:pPr>
      <w:r w:rsidRPr="00D1355A">
        <w:rPr>
          <w:rFonts w:ascii="Times New Roman" w:hAnsi="Times New Roman" w:cs="Times New Roman"/>
        </w:rPr>
        <w:t xml:space="preserve">РАЗМЕЩЕНИЯ НЕСТАЦИОНАРНЫХ ТОРГОВЫХ ОБЪЕКТОВ </w:t>
      </w:r>
      <w:proofErr w:type="gramStart"/>
      <w:r w:rsidRPr="00D1355A">
        <w:rPr>
          <w:rFonts w:ascii="Times New Roman" w:hAnsi="Times New Roman" w:cs="Times New Roman"/>
        </w:rPr>
        <w:t>РАЗНОСНОЙ</w:t>
      </w:r>
      <w:proofErr w:type="gramEnd"/>
      <w:r w:rsidRPr="00D1355A">
        <w:rPr>
          <w:rFonts w:ascii="Times New Roman" w:hAnsi="Times New Roman" w:cs="Times New Roman"/>
        </w:rPr>
        <w:t>,</w:t>
      </w:r>
    </w:p>
    <w:p w:rsidR="00D1355A" w:rsidRPr="00D1355A" w:rsidRDefault="00D1355A">
      <w:pPr>
        <w:pStyle w:val="ConsPlusTitle"/>
        <w:jc w:val="center"/>
        <w:rPr>
          <w:rFonts w:ascii="Times New Roman" w:hAnsi="Times New Roman" w:cs="Times New Roman"/>
        </w:rPr>
      </w:pPr>
      <w:r w:rsidRPr="00D1355A">
        <w:rPr>
          <w:rFonts w:ascii="Times New Roman" w:hAnsi="Times New Roman" w:cs="Times New Roman"/>
        </w:rPr>
        <w:t>РАЗВОЗНОЙ ТОРГОВЛИ НА ТЕРРИТОРИИ ГОРОДА ЛИПЕЦКА</w:t>
      </w:r>
    </w:p>
    <w:p w:rsidR="00D1355A" w:rsidRPr="00D1355A" w:rsidRDefault="00D1355A">
      <w:pPr>
        <w:pStyle w:val="ConsPlusTitle"/>
        <w:jc w:val="center"/>
        <w:rPr>
          <w:rFonts w:ascii="Times New Roman" w:hAnsi="Times New Roman" w:cs="Times New Roman"/>
        </w:rPr>
      </w:pPr>
      <w:r w:rsidRPr="00D1355A">
        <w:rPr>
          <w:rFonts w:ascii="Times New Roman" w:hAnsi="Times New Roman" w:cs="Times New Roman"/>
        </w:rPr>
        <w:t>НА 2018 - 2024 ГОДЫ</w:t>
      </w:r>
    </w:p>
    <w:p w:rsidR="00D1355A" w:rsidRPr="00D1355A" w:rsidRDefault="00D1355A">
      <w:pPr>
        <w:pStyle w:val="ConsPlusNormal"/>
        <w:jc w:val="both"/>
        <w:rPr>
          <w:rFonts w:ascii="Times New Roman" w:hAnsi="Times New Roman" w:cs="Times New Roman"/>
        </w:rPr>
      </w:pPr>
    </w:p>
    <w:p w:rsidR="00D1355A" w:rsidRPr="00D1355A" w:rsidRDefault="00D1355A">
      <w:pPr>
        <w:rPr>
          <w:rFonts w:ascii="Times New Roman" w:hAnsi="Times New Roman" w:cs="Times New Roman"/>
        </w:rPr>
        <w:sectPr w:rsidR="00D1355A" w:rsidRPr="00D1355A" w:rsidSect="00D1355A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778"/>
        <w:gridCol w:w="2211"/>
        <w:gridCol w:w="2324"/>
        <w:gridCol w:w="794"/>
        <w:gridCol w:w="1799"/>
        <w:gridCol w:w="1077"/>
      </w:tblGrid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N</w:t>
            </w:r>
          </w:p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1355A">
              <w:rPr>
                <w:rFonts w:ascii="Times New Roman" w:hAnsi="Times New Roman" w:cs="Times New Roman"/>
              </w:rPr>
              <w:t>п</w:t>
            </w:r>
            <w:proofErr w:type="gramEnd"/>
            <w:r w:rsidRPr="00D1355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Место нахождения нестационарного торгового объекта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Специализация нестационарного торгового объекта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Тип нестационарного торгового объекта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Количество нестационарных торговых объектов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Период функционирования нестационарного торгового объекта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Площадь нестационарного торгового объекта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Вермишева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4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живая прудовая рыба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15 микрорайон, район дома N 8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живая прудовая рыба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Московская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103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живая прудовая рыба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Товарный пр.,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живая прудовая рыба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Заводская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1д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живая прудовая рыба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Юношеская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11а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живая прудовая рыба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14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02.07.2018 N 1108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8 - 9.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Утратили силу. - </w:t>
            </w:r>
            <w:hyperlink r:id="rId15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30.10.2018 N 2013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Меркулова, район дома N 14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живая прудовая рыба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Стаханова, район дома N 26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живая прудовая рыба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Товарный пр.,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овощи, фрукты, бахчевые культуры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палатка, 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01.04 по 01.11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Бородинская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47а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овощи, фрукты, бахчевые культуры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палатка, 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01.04 по 01.11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16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30.10.2018 N 2013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пос.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Матырский</w:t>
            </w:r>
            <w:proofErr w:type="spellEnd"/>
            <w:r w:rsidRPr="00D1355A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Энергостроителей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54/2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овощи, фрукты, бахчевые культуры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палатка, 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01.04 по 01.11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Депутатская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83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овощи, фрукты, бахчевые культуры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палатка, 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01.04 по 01.11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Доватора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6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овощи, фрукты, бахчевые культуры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палатка, 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01.04 по 01.11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18 - 19.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Утратили силу. - </w:t>
            </w:r>
            <w:hyperlink r:id="rId17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30.10.2018 N 2013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Катукова, район дома N 38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овощи, фрукты, бахчевые культуры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палатка, 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01.04 по 01.11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Катукова, район дома N 26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овощи, фрукты, бахчевые культуры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палатка, 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01.04 по 01.11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Катукова, район дома N 39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овощи, фрукты, бахчевые культуры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палатка, 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01.04 по 01.11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18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19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30.10.2018 N 2013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Меркулова, район дома N 24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овощи, фрукты, бахчевые культуры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палатка, 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01.04 по 01.11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20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30.10.2018 N 2013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27.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Пришвина, район дома N 19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овощи, фрукты, бахчевые культуры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палатка, 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01.04 по 01.11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Стаханова, район дома N 47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овощи, фрукты, бахчевые культуры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палатка, 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01.04 по 01.11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Шкатова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1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овощи, фрукты, бахчевые культуры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палатка, 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01.04 по 01.11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21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02.07.2018 N 1108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22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30.10.2018 N 2013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50 лет НЛМК, район дома N 13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овощи, фрукты, бахчевые культуры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палатка, 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01.04 по 01.11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23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Опытная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2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овощи, фрукты, бахчевые культуры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палатка, 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01.04 по 01.11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Титова, район дома N 4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овощи, фрукты, бахчевые культуры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палатка, 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01.04 по 01.11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Шерстобитова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10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овощи, фрукты, бахчевые культуры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палатка, 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01.04 по 01.11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Папина, район дома N 6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овощи, фрукты, бахчевые культуры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палатка, 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01.04 по 01.11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15 микрорайон, район дома N 8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60 лет СССР, район дома N 37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40.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Стаханова, район дома N 24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Стаханова, район дома N 29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Стаханова, район дома N 44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Стаханова, район дома N 47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Товарный пр.,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24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25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30.10.2018 N 2013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пос. Дачный, передвижной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48 - 50.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Утратили силу. - </w:t>
            </w:r>
            <w:hyperlink r:id="rId26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30.10.2018 N 2013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пос.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Матырский</w:t>
            </w:r>
            <w:proofErr w:type="spellEnd"/>
            <w:r w:rsidRPr="00D1355A">
              <w:rPr>
                <w:rFonts w:ascii="Times New Roman" w:hAnsi="Times New Roman" w:cs="Times New Roman"/>
              </w:rPr>
              <w:t>, передвижной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пос. Новая жизнь, </w:t>
            </w:r>
            <w:proofErr w:type="gramStart"/>
            <w:r w:rsidRPr="00D1355A">
              <w:rPr>
                <w:rFonts w:ascii="Times New Roman" w:hAnsi="Times New Roman" w:cs="Times New Roman"/>
              </w:rPr>
              <w:t>передвижной</w:t>
            </w:r>
            <w:proofErr w:type="gramEnd"/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прохладительные напитки (квас, </w:t>
            </w:r>
            <w:r w:rsidRPr="00D1355A">
              <w:rPr>
                <w:rFonts w:ascii="Times New Roman" w:hAnsi="Times New Roman" w:cs="Times New Roman"/>
              </w:rPr>
              <w:lastRenderedPageBreak/>
              <w:t>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53.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Заводская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1д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пос. Силикатного завода, </w:t>
            </w:r>
            <w:proofErr w:type="gramStart"/>
            <w:r w:rsidRPr="00D1355A">
              <w:rPr>
                <w:rFonts w:ascii="Times New Roman" w:hAnsi="Times New Roman" w:cs="Times New Roman"/>
              </w:rPr>
              <w:t>передвижной</w:t>
            </w:r>
            <w:proofErr w:type="gramEnd"/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60 лет СССР, район дома N 43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60 лет СССР, район дома N 33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прилегающая территория Петровского рынка, ул. 50 лет НЛМК, владение 2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27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садоводческое товарищество "Металлург-3"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30 лет Октября, район дома N 2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Вермишева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4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Водопьянова, район </w:t>
            </w:r>
            <w:r w:rsidRPr="00D1355A">
              <w:rPr>
                <w:rFonts w:ascii="Times New Roman" w:hAnsi="Times New Roman" w:cs="Times New Roman"/>
              </w:rPr>
              <w:lastRenderedPageBreak/>
              <w:t>дома N 13/1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 xml:space="preserve">прохладительные </w:t>
            </w:r>
            <w:r w:rsidRPr="00D1355A">
              <w:rPr>
                <w:rFonts w:ascii="Times New Roman" w:hAnsi="Times New Roman" w:cs="Times New Roman"/>
              </w:rPr>
              <w:lastRenderedPageBreak/>
              <w:t>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63.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Водопьянова, район дома N 21б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Водопьянова, район дома N 31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Депутатская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83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З. Космодемьянской, район дома N 4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10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29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43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44/3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70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прохладительные напитки (квас, </w:t>
            </w:r>
            <w:r w:rsidRPr="00D1355A">
              <w:rPr>
                <w:rFonts w:ascii="Times New Roman" w:hAnsi="Times New Roman" w:cs="Times New Roman"/>
              </w:rPr>
              <w:lastRenderedPageBreak/>
              <w:t>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72.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98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100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28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Меркулова, район дома N 14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29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Меркулова, район дома N 24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Московская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85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Московская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103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Московская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117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Терешковой, район дома N 20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82.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Терешковой,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30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02.07.2018 N 1108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Семашко, район дома N 21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41/1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45/1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31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72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Опытная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2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Циолковского, район дома N 3/1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Доватора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7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32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93.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33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25.12.2019 N 2505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34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пос.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Матырский</w:t>
            </w:r>
            <w:proofErr w:type="spellEnd"/>
            <w:r w:rsidRPr="00D1355A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Моршанская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10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пос. Дачный, ул. Писарева, район дома N 12а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35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30.10.2018 N 2013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Адмирала Макарова, район дома N 2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01.05 по 30.09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36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15 микрорайон, район дома N 25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15 микрорайон, район дома N 24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15 микрорайон, район дома N 8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Победы, район дома N 108а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Стаханова, район дома N 26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оборудованное ограждением торговое </w:t>
            </w:r>
            <w:r w:rsidRPr="00D1355A">
              <w:rPr>
                <w:rFonts w:ascii="Times New Roman" w:hAnsi="Times New Roman" w:cs="Times New Roman"/>
              </w:rPr>
              <w:lastRenderedPageBreak/>
              <w:t>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105.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Стаханова, район дома N 45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Шерстобитова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10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Товарный пр.,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Циолковского, район дома N 3/1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50 лет НЛМК, передвижной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пос. Сырский Рудник, передвижной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Стаханова, район дома N 35б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30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Горького, район дома N 11а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114.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Заводская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1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пл. Мира, район дома N 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Ушинского, район дома N 2а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Коммунистическая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18а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пос.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Матырский</w:t>
            </w:r>
            <w:proofErr w:type="spellEnd"/>
            <w:r w:rsidRPr="00D1355A">
              <w:rPr>
                <w:rFonts w:ascii="Times New Roman" w:hAnsi="Times New Roman" w:cs="Times New Roman"/>
              </w:rPr>
              <w:t>, передвижной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60 лет СССР, район дома N 2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37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60 лет СССР, район дома N 43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60 лет СССР, район дома N 23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Мира, район дома N 27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124.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Мира, район дома N 20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Победы, район дома N 53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Победы, район дома N 87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район Опытной станции, передвижной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9 микрорайон, район дома N 17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50 лет НЛМК, район дома N 21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Берзина, район дома N 4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Вермишева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4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Водопьянова, район дома N 13а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Водопьянова, район </w:t>
            </w:r>
            <w:r w:rsidRPr="00D1355A">
              <w:rPr>
                <w:rFonts w:ascii="Times New Roman" w:hAnsi="Times New Roman" w:cs="Times New Roman"/>
              </w:rPr>
              <w:lastRenderedPageBreak/>
              <w:t>дома N 31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 xml:space="preserve">сосны, елки, хвойные </w:t>
            </w:r>
            <w:r w:rsidRPr="00D1355A">
              <w:rPr>
                <w:rFonts w:ascii="Times New Roman" w:hAnsi="Times New Roman" w:cs="Times New Roman"/>
              </w:rPr>
              <w:lastRenderedPageBreak/>
              <w:t>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 xml:space="preserve">оборудованное </w:t>
            </w:r>
            <w:r w:rsidRPr="00D1355A">
              <w:rPr>
                <w:rFonts w:ascii="Times New Roman" w:hAnsi="Times New Roman" w:cs="Times New Roman"/>
              </w:rPr>
              <w:lastRenderedPageBreak/>
              <w:t>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 xml:space="preserve">до 15 кв. </w:t>
            </w:r>
            <w:r w:rsidRPr="00D1355A">
              <w:rPr>
                <w:rFonts w:ascii="Times New Roman" w:hAnsi="Times New Roman" w:cs="Times New Roman"/>
              </w:rPr>
              <w:lastRenderedPageBreak/>
              <w:t>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134.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38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25.12.2019 N 2505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Гагарина, район дома N 33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Гагарина, район дома N 10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Гагарина, район дома N 103а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Гагарина, район дома N 161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Гагарина, район домов N 79, 83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Гагарина, район дома N 57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Депутатская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домов N 90, 92а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142.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39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143.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Доватора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14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оборудованное ограждением торговое </w:t>
            </w:r>
            <w:r w:rsidRPr="00D1355A">
              <w:rPr>
                <w:rFonts w:ascii="Times New Roman" w:hAnsi="Times New Roman" w:cs="Times New Roman"/>
              </w:rPr>
              <w:lastRenderedPageBreak/>
              <w:t>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144.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Желябова, район дома N 14а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145.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Жуковского, район дома N 15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146.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Катукова, район дома N 14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Катукова, район дома N 40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148.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Катукова, район дома N 24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149.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Катукова, район дома N 39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150.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Катукова, район дома N 26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151.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10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152.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108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153.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41/1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154.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43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155.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44/3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156.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157.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50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158.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72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159.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домов N 98, 100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160.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33/4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161.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15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162.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Космонавтов, район </w:t>
            </w:r>
            <w:r w:rsidRPr="00D1355A">
              <w:rPr>
                <w:rFonts w:ascii="Times New Roman" w:hAnsi="Times New Roman" w:cs="Times New Roman"/>
              </w:rPr>
              <w:lastRenderedPageBreak/>
              <w:t>дома N 49/1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 xml:space="preserve">сосны, елки, хвойные </w:t>
            </w:r>
            <w:r w:rsidRPr="00D1355A">
              <w:rPr>
                <w:rFonts w:ascii="Times New Roman" w:hAnsi="Times New Roman" w:cs="Times New Roman"/>
              </w:rPr>
              <w:lastRenderedPageBreak/>
              <w:t>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 xml:space="preserve">оборудованное </w:t>
            </w:r>
            <w:r w:rsidRPr="00D1355A">
              <w:rPr>
                <w:rFonts w:ascii="Times New Roman" w:hAnsi="Times New Roman" w:cs="Times New Roman"/>
              </w:rPr>
              <w:lastRenderedPageBreak/>
              <w:t>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 xml:space="preserve">до 15 кв. </w:t>
            </w:r>
            <w:r w:rsidRPr="00D1355A">
              <w:rPr>
                <w:rFonts w:ascii="Times New Roman" w:hAnsi="Times New Roman" w:cs="Times New Roman"/>
              </w:rPr>
              <w:lastRenderedPageBreak/>
              <w:t>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163.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Ленинградская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2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164.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Липовская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1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Меркулова, район дома N 31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166.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Меркулова, район дома N 55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167.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Меркулова, район дома N 14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168.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Мичурина, район дома N 28а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169.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Московская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103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170.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Московская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117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171.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Московская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85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оборудованное ограждением торговое </w:t>
            </w:r>
            <w:r w:rsidRPr="00D1355A">
              <w:rPr>
                <w:rFonts w:ascii="Times New Roman" w:hAnsi="Times New Roman" w:cs="Times New Roman"/>
              </w:rPr>
              <w:lastRenderedPageBreak/>
              <w:t>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172.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Неделина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31а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173.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Неделина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22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174.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Опытная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2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175.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П. Смородина, район дома N 2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176.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Папина, район дома N 6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177.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Победы, район дома N 25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178.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Стаханова, район дома N 2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179.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Стаханова, район дома N 29а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180.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Стаханова, район дома N 43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181.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Шуминского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1а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182.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Стаханова, район дома N 51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183.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Стаханова, район дома N 21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184.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Студеновская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27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185.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Суворова, район дома N 14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186.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Теперика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2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187.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Терешковой, район дома N 25а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188.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Ушинского, район дома N 20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елки, хвойные 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189.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Шкатова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1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15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190.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Юбилейная</w:t>
            </w:r>
            <w:proofErr w:type="gramEnd"/>
            <w:r w:rsidRPr="00D1355A">
              <w:rPr>
                <w:rFonts w:ascii="Times New Roman" w:hAnsi="Times New Roman" w:cs="Times New Roman"/>
              </w:rPr>
              <w:t xml:space="preserve">, район дома </w:t>
            </w:r>
            <w:r w:rsidRPr="00D1355A">
              <w:rPr>
                <w:rFonts w:ascii="Times New Roman" w:hAnsi="Times New Roman" w:cs="Times New Roman"/>
              </w:rPr>
              <w:lastRenderedPageBreak/>
              <w:t>N 5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 xml:space="preserve">сосны, елки, хвойные </w:t>
            </w:r>
            <w:r w:rsidRPr="00D1355A">
              <w:rPr>
                <w:rFonts w:ascii="Times New Roman" w:hAnsi="Times New Roman" w:cs="Times New Roman"/>
              </w:rPr>
              <w:lastRenderedPageBreak/>
              <w:t>букеты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 xml:space="preserve">оборудованное </w:t>
            </w:r>
            <w:r w:rsidRPr="00D1355A">
              <w:rPr>
                <w:rFonts w:ascii="Times New Roman" w:hAnsi="Times New Roman" w:cs="Times New Roman"/>
              </w:rPr>
              <w:lastRenderedPageBreak/>
              <w:t>ограждением торговое место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с 20.12 по 31.12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 xml:space="preserve">до 15 кв. </w:t>
            </w:r>
            <w:r w:rsidRPr="00D1355A">
              <w:rPr>
                <w:rFonts w:ascii="Times New Roman" w:hAnsi="Times New Roman" w:cs="Times New Roman"/>
              </w:rPr>
              <w:lastRenderedPageBreak/>
              <w:t>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191.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40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192.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Товарный пр.,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мучные кулинарные изделия, хот-доги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специализированный 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193 - 194.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Утратили силу. - </w:t>
            </w:r>
            <w:hyperlink r:id="rId41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195.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З.Космодемьянской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4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мучные кулинарные изделия, хот-доги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специализированный прилавок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196.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42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02.07.2018 N 1108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197 - 199.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Утратили силу. - </w:t>
            </w:r>
            <w:hyperlink r:id="rId43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200.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Яблоневая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201.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50 лет НЛМК, район дома N 13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202.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пос.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Матырский</w:t>
            </w:r>
            <w:proofErr w:type="spellEnd"/>
            <w:r w:rsidRPr="00D1355A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Энергостроителей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13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203.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пос.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Матырский</w:t>
            </w:r>
            <w:proofErr w:type="spellEnd"/>
            <w:r w:rsidRPr="00D1355A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Энергостроителей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3а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204.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пос.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Матырский</w:t>
            </w:r>
            <w:proofErr w:type="spellEnd"/>
            <w:r w:rsidRPr="00D1355A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Моршанская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8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205.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пос. Дачный, ул. Писарева, </w:t>
            </w:r>
            <w:r w:rsidRPr="00D1355A">
              <w:rPr>
                <w:rFonts w:ascii="Times New Roman" w:hAnsi="Times New Roman" w:cs="Times New Roman"/>
              </w:rPr>
              <w:lastRenderedPageBreak/>
              <w:t>район дома N 12а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 xml:space="preserve">продовольственные </w:t>
            </w:r>
            <w:r w:rsidRPr="00D1355A">
              <w:rPr>
                <w:rFonts w:ascii="Times New Roman" w:hAnsi="Times New Roman" w:cs="Times New Roman"/>
              </w:rPr>
              <w:lastRenderedPageBreak/>
              <w:t>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206 - 207.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Утратили силу. - </w:t>
            </w:r>
            <w:hyperlink r:id="rId44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208.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пос.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Матырский</w:t>
            </w:r>
            <w:proofErr w:type="spellEnd"/>
            <w:r w:rsidRPr="00D1355A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Моршанская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7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209.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Депутатская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83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210.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Доватора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домов N 6, 8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211.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45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30.10.2018 N 2013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212.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Ангарская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3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213 - 214.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Утратили силу. - </w:t>
            </w:r>
            <w:hyperlink r:id="rId46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30.10.2018 N 2013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215.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47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02.07.2018 N 1108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216.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Кривенкова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7а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217.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Стаханова, район дома N 26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218.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Стаханова, район дома N 47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219.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Ушинского, район дома N 7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220.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пр. 60 лет СССР, район </w:t>
            </w:r>
            <w:r w:rsidRPr="00D1355A">
              <w:rPr>
                <w:rFonts w:ascii="Times New Roman" w:hAnsi="Times New Roman" w:cs="Times New Roman"/>
              </w:rPr>
              <w:lastRenderedPageBreak/>
              <w:t>дома N 43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 xml:space="preserve">продовольственные </w:t>
            </w:r>
            <w:r w:rsidRPr="00D1355A">
              <w:rPr>
                <w:rFonts w:ascii="Times New Roman" w:hAnsi="Times New Roman" w:cs="Times New Roman"/>
              </w:rPr>
              <w:lastRenderedPageBreak/>
              <w:t>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221.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Московская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61а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222.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Московская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103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223.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Московская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117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224.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60 лет СССР, район дома N 33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225.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48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226.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Вермишева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4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227.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Я. Берзина,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228.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Доватора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7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229.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Белана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9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230.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Опытная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231.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Шуминского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1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232.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Меркулова, район дома N 31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233.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49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02.07.2018 N 1108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234.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пос.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Матырский</w:t>
            </w:r>
            <w:proofErr w:type="spellEnd"/>
            <w:r w:rsidRPr="00D1355A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Энергостроителей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5а (МУ "Дом культуры "</w:t>
            </w:r>
            <w:proofErr w:type="spellStart"/>
            <w:r w:rsidRPr="00D1355A">
              <w:rPr>
                <w:rFonts w:ascii="Times New Roman" w:hAnsi="Times New Roman" w:cs="Times New Roman"/>
              </w:rPr>
              <w:t>Матыра</w:t>
            </w:r>
            <w:proofErr w:type="spellEnd"/>
            <w:r w:rsidRPr="00D1355A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воздушные шары, сувенирная продукция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01.06 по 31.08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6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235.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набережная реки Воронеж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горячие напитки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мобильная кофейня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6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236.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100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горячие напитки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мобильная кофейня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6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237.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пляж пос. ЛТЗ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мороженое, безалкогольные прохладительные напитки, мучные кулинарные изделия, хот-доги, продовольственные товары в заводской упаковке, средства поддержки на воде и защиты от солнца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цистерна, прилавок, палатка, автомагазин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01.06 по 31.08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238.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пляж пос. Св. Сокол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мороженое, безалкогольные прохладительные напитки, мучные кулинарные изделия, хот-доги, продовольственные товары в заводской упаковке, средства поддержки на воде и защиты от солнца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цистерна, прилавок, палатка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01.06 по 31.08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6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239.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пляж НЛМК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мороженое, безалкогольные </w:t>
            </w:r>
            <w:r w:rsidRPr="00D1355A">
              <w:rPr>
                <w:rFonts w:ascii="Times New Roman" w:hAnsi="Times New Roman" w:cs="Times New Roman"/>
              </w:rPr>
              <w:lastRenderedPageBreak/>
              <w:t>прохладительные напитки, мучные кулинарные изделия, хот-доги, продовольственные товары в заводской упаковке, средства поддержки на воде и защиты от солнца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ролл-бар, цистерна, прилавок, палатка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01.06 по 31.08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6 кв. м</w:t>
            </w:r>
          </w:p>
        </w:tc>
      </w:tr>
      <w:tr w:rsidR="00D1355A" w:rsidRPr="00D1355A"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240.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Центральный городской пляж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мороженое, безалкогольные прохладительные напитки, мучные кулинарные изделия, хот-доги, продовольственные товары в заводской упаковке, средства поддержки на воде и защиты от солнца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цистерна, прилавок, палатка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</w:t>
            </w:r>
          </w:p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с 01.06 по 31.08</w:t>
            </w:r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6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241.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набережная реки Воронеж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прохладительные напитки (квас, лимонад), мороженое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ролл-бар, цистерна, 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01.06 по 31.08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242.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39/1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живая прудовая рыба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243.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Утратил силу. - </w:t>
            </w:r>
            <w:hyperlink r:id="rId50" w:history="1">
              <w:r w:rsidRPr="00D1355A">
                <w:rPr>
                  <w:rFonts w:ascii="Times New Roman" w:hAnsi="Times New Roman" w:cs="Times New Roman"/>
                </w:rPr>
                <w:t>Постановление</w:t>
              </w:r>
            </w:hyperlink>
            <w:r w:rsidRPr="00D1355A">
              <w:rPr>
                <w:rFonts w:ascii="Times New Roman" w:hAnsi="Times New Roman" w:cs="Times New Roman"/>
              </w:rPr>
              <w:t xml:space="preserve"> администрации г. Липецка от 02.09.2019 N 1689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244.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Депутатская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83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живая прудовая рыба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245.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Опытная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живая прудовая рыба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палатка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8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246.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Водопьянова, район дома N 21б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продукция </w:t>
            </w:r>
            <w:proofErr w:type="spellStart"/>
            <w:r w:rsidRPr="00D1355A">
              <w:rPr>
                <w:rFonts w:ascii="Times New Roman" w:hAnsi="Times New Roman" w:cs="Times New Roman"/>
              </w:rPr>
              <w:t>Oriflame</w:t>
            </w:r>
            <w:proofErr w:type="spellEnd"/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1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247.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15 микрорайон, район дома N 8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248.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Заводская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1д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249.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Гагарина, район дома N 8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250.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Желябова, район дома N 16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251.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Ангарская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3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252.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100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253.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44/3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254.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10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255.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Липовская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1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256.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Меркулова, район дома N 14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257.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Московская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103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258.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пл. Победы, район дома N 5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259.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пл. Мира, район дома N 4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260.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Терешковой,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261.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Водопьянова, район дома N 31а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262.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Коммунистическая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17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263.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Юбилейная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5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264.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60 лет СССР, район дома N 23б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265.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Шуминского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1а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266.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Водопьянова, район дома N 15/1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267.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Победы, район дома N 72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268.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пл. Плеханова, район дома N 3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269.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пос. Дачный, 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10а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270.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пос.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Матырский</w:t>
            </w:r>
            <w:proofErr w:type="spellEnd"/>
            <w:r w:rsidRPr="00D1355A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Энергостроителей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13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271.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Неделина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31а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272.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60 лет СССР, район дома N 37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273.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Циолковского, район дома N 3/1а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274.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Папина, район дома N 6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275.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Победы, район дома N 21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276.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Космонавтов, район дома N 43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277.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Вермишева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4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278.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пр. Мира, район дома N 20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279.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D1355A">
              <w:rPr>
                <w:rFonts w:ascii="Times New Roman" w:hAnsi="Times New Roman" w:cs="Times New Roman"/>
              </w:rPr>
              <w:t>Ленинградская</w:t>
            </w:r>
            <w:proofErr w:type="gramEnd"/>
            <w:r w:rsidRPr="00D1355A">
              <w:rPr>
                <w:rFonts w:ascii="Times New Roman" w:hAnsi="Times New Roman" w:cs="Times New Roman"/>
              </w:rPr>
              <w:t>, район дома N 4а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280.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Товарный пр.,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281.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Гагарина, район дома N 103а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282.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Плеханова, район дома N 47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283.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ул. Стаханова, район дома N 47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284.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Студеновская</w:t>
            </w:r>
            <w:proofErr w:type="spellEnd"/>
            <w:r w:rsidRPr="00D1355A">
              <w:rPr>
                <w:rFonts w:ascii="Times New Roman" w:hAnsi="Times New Roman" w:cs="Times New Roman"/>
              </w:rPr>
              <w:t>, район дома N 29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286.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район кладбища Н.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Сселки</w:t>
            </w:r>
            <w:proofErr w:type="spellEnd"/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искусственные цветы, живые цветы, куличи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9" w:type="dxa"/>
            <w:tcBorders>
              <w:top w:val="nil"/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ежегодно за 2 дня </w:t>
            </w:r>
            <w:proofErr w:type="gramStart"/>
            <w:r w:rsidRPr="00D1355A">
              <w:rPr>
                <w:rFonts w:ascii="Times New Roman" w:hAnsi="Times New Roman" w:cs="Times New Roman"/>
              </w:rPr>
              <w:t>до</w:t>
            </w:r>
            <w:proofErr w:type="gramEnd"/>
            <w:r w:rsidRPr="00D1355A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D1355A">
              <w:rPr>
                <w:rFonts w:ascii="Times New Roman" w:hAnsi="Times New Roman" w:cs="Times New Roman"/>
              </w:rPr>
              <w:t>в</w:t>
            </w:r>
            <w:proofErr w:type="gramEnd"/>
            <w:r w:rsidRPr="00D1355A">
              <w:rPr>
                <w:rFonts w:ascii="Times New Roman" w:hAnsi="Times New Roman" w:cs="Times New Roman"/>
              </w:rPr>
              <w:t xml:space="preserve"> день праздников Пасха, Красная Горка,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Радоница</w:t>
            </w:r>
            <w:proofErr w:type="spellEnd"/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287.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район нового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Косыревского</w:t>
            </w:r>
            <w:proofErr w:type="spellEnd"/>
            <w:r w:rsidRPr="00D1355A">
              <w:rPr>
                <w:rFonts w:ascii="Times New Roman" w:hAnsi="Times New Roman" w:cs="Times New Roman"/>
              </w:rPr>
              <w:t xml:space="preserve"> кладбища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искусственные цветы, живые цветы, куличи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ежегодно за 2 дня </w:t>
            </w:r>
            <w:proofErr w:type="gramStart"/>
            <w:r w:rsidRPr="00D1355A">
              <w:rPr>
                <w:rFonts w:ascii="Times New Roman" w:hAnsi="Times New Roman" w:cs="Times New Roman"/>
              </w:rPr>
              <w:t>до</w:t>
            </w:r>
            <w:proofErr w:type="gramEnd"/>
            <w:r w:rsidRPr="00D1355A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D1355A">
              <w:rPr>
                <w:rFonts w:ascii="Times New Roman" w:hAnsi="Times New Roman" w:cs="Times New Roman"/>
              </w:rPr>
              <w:t>в</w:t>
            </w:r>
            <w:proofErr w:type="gramEnd"/>
            <w:r w:rsidRPr="00D1355A">
              <w:rPr>
                <w:rFonts w:ascii="Times New Roman" w:hAnsi="Times New Roman" w:cs="Times New Roman"/>
              </w:rPr>
              <w:t xml:space="preserve"> день праздников Пасха, Красная Горка,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Радоница</w:t>
            </w:r>
            <w:proofErr w:type="spellEnd"/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288.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район старого </w:t>
            </w:r>
            <w:proofErr w:type="spellStart"/>
            <w:r w:rsidRPr="00D1355A">
              <w:rPr>
                <w:rFonts w:ascii="Times New Roman" w:hAnsi="Times New Roman" w:cs="Times New Roman"/>
              </w:rPr>
              <w:t>Косыревского</w:t>
            </w:r>
            <w:proofErr w:type="spellEnd"/>
            <w:r w:rsidRPr="00D1355A">
              <w:rPr>
                <w:rFonts w:ascii="Times New Roman" w:hAnsi="Times New Roman" w:cs="Times New Roman"/>
              </w:rPr>
              <w:t xml:space="preserve"> кладбища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искусственные цветы, живые цветы, куличи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ежегодно за 2 дня </w:t>
            </w:r>
            <w:proofErr w:type="gramStart"/>
            <w:r w:rsidRPr="00D1355A">
              <w:rPr>
                <w:rFonts w:ascii="Times New Roman" w:hAnsi="Times New Roman" w:cs="Times New Roman"/>
              </w:rPr>
              <w:t>до</w:t>
            </w:r>
            <w:proofErr w:type="gramEnd"/>
            <w:r w:rsidRPr="00D1355A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D1355A">
              <w:rPr>
                <w:rFonts w:ascii="Times New Roman" w:hAnsi="Times New Roman" w:cs="Times New Roman"/>
              </w:rPr>
              <w:t>в</w:t>
            </w:r>
            <w:proofErr w:type="gramEnd"/>
            <w:r w:rsidRPr="00D1355A">
              <w:rPr>
                <w:rFonts w:ascii="Times New Roman" w:hAnsi="Times New Roman" w:cs="Times New Roman"/>
              </w:rPr>
              <w:t xml:space="preserve"> день праздников Пасха, Красная Горка,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Радоница</w:t>
            </w:r>
            <w:proofErr w:type="spellEnd"/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289.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район кладбища пос. ЛТЗ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искусственные цветы, живые цветы, куличи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ежегодно за 2 дня </w:t>
            </w:r>
            <w:proofErr w:type="gramStart"/>
            <w:r w:rsidRPr="00D1355A">
              <w:rPr>
                <w:rFonts w:ascii="Times New Roman" w:hAnsi="Times New Roman" w:cs="Times New Roman"/>
              </w:rPr>
              <w:t>до</w:t>
            </w:r>
            <w:proofErr w:type="gramEnd"/>
            <w:r w:rsidRPr="00D1355A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D1355A">
              <w:rPr>
                <w:rFonts w:ascii="Times New Roman" w:hAnsi="Times New Roman" w:cs="Times New Roman"/>
              </w:rPr>
              <w:t>в</w:t>
            </w:r>
            <w:proofErr w:type="gramEnd"/>
            <w:r w:rsidRPr="00D1355A">
              <w:rPr>
                <w:rFonts w:ascii="Times New Roman" w:hAnsi="Times New Roman" w:cs="Times New Roman"/>
              </w:rPr>
              <w:t xml:space="preserve"> день праздников Пасха, Красная Горка,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Радоница</w:t>
            </w:r>
            <w:proofErr w:type="spellEnd"/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290.</w:t>
            </w:r>
          </w:p>
        </w:tc>
        <w:tc>
          <w:tcPr>
            <w:tcW w:w="2778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район городского кладбища</w:t>
            </w:r>
          </w:p>
        </w:tc>
        <w:tc>
          <w:tcPr>
            <w:tcW w:w="2211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искусственные цветы, живые цветы, куличи</w:t>
            </w:r>
          </w:p>
        </w:tc>
        <w:tc>
          <w:tcPr>
            <w:tcW w:w="232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ежегодно за 2 дня </w:t>
            </w:r>
            <w:proofErr w:type="gramStart"/>
            <w:r w:rsidRPr="00D1355A">
              <w:rPr>
                <w:rFonts w:ascii="Times New Roman" w:hAnsi="Times New Roman" w:cs="Times New Roman"/>
              </w:rPr>
              <w:t>до</w:t>
            </w:r>
            <w:proofErr w:type="gramEnd"/>
            <w:r w:rsidRPr="00D1355A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D1355A">
              <w:rPr>
                <w:rFonts w:ascii="Times New Roman" w:hAnsi="Times New Roman" w:cs="Times New Roman"/>
              </w:rPr>
              <w:t>в</w:t>
            </w:r>
            <w:proofErr w:type="gramEnd"/>
            <w:r w:rsidRPr="00D1355A">
              <w:rPr>
                <w:rFonts w:ascii="Times New Roman" w:hAnsi="Times New Roman" w:cs="Times New Roman"/>
              </w:rPr>
              <w:t xml:space="preserve"> день праздников Пасха, Красная Горка,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Радоница</w:t>
            </w:r>
            <w:proofErr w:type="spellEnd"/>
          </w:p>
        </w:tc>
        <w:tc>
          <w:tcPr>
            <w:tcW w:w="1077" w:type="dxa"/>
            <w:tcBorders>
              <w:bottom w:val="nil"/>
            </w:tcBorders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до 4 кв. м</w:t>
            </w:r>
          </w:p>
        </w:tc>
      </w:tr>
      <w:tr w:rsidR="00D1355A" w:rsidRPr="00D1355A">
        <w:tblPrEx>
          <w:tblBorders>
            <w:insideH w:val="nil"/>
          </w:tblBorders>
        </w:tblPrEx>
        <w:tc>
          <w:tcPr>
            <w:tcW w:w="680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291.</w:t>
            </w:r>
          </w:p>
        </w:tc>
        <w:tc>
          <w:tcPr>
            <w:tcW w:w="2778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район Сокольского кладбища</w:t>
            </w:r>
          </w:p>
        </w:tc>
        <w:tc>
          <w:tcPr>
            <w:tcW w:w="2211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искусственные цветы, живые цветы, куличи</w:t>
            </w:r>
          </w:p>
        </w:tc>
        <w:tc>
          <w:tcPr>
            <w:tcW w:w="2324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прилавок</w:t>
            </w:r>
          </w:p>
        </w:tc>
        <w:tc>
          <w:tcPr>
            <w:tcW w:w="794" w:type="dxa"/>
          </w:tcPr>
          <w:p w:rsidR="00D1355A" w:rsidRPr="00D1355A" w:rsidRDefault="00D135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9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t xml:space="preserve">ежегодно за 2 дня </w:t>
            </w:r>
            <w:proofErr w:type="gramStart"/>
            <w:r w:rsidRPr="00D1355A">
              <w:rPr>
                <w:rFonts w:ascii="Times New Roman" w:hAnsi="Times New Roman" w:cs="Times New Roman"/>
              </w:rPr>
              <w:t>до</w:t>
            </w:r>
            <w:proofErr w:type="gramEnd"/>
            <w:r w:rsidRPr="00D1355A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D1355A">
              <w:rPr>
                <w:rFonts w:ascii="Times New Roman" w:hAnsi="Times New Roman" w:cs="Times New Roman"/>
              </w:rPr>
              <w:t>в</w:t>
            </w:r>
            <w:proofErr w:type="gramEnd"/>
            <w:r w:rsidRPr="00D1355A">
              <w:rPr>
                <w:rFonts w:ascii="Times New Roman" w:hAnsi="Times New Roman" w:cs="Times New Roman"/>
              </w:rPr>
              <w:t xml:space="preserve"> день праздников Пасха, Красная </w:t>
            </w:r>
            <w:r w:rsidRPr="00D1355A">
              <w:rPr>
                <w:rFonts w:ascii="Times New Roman" w:hAnsi="Times New Roman" w:cs="Times New Roman"/>
              </w:rPr>
              <w:lastRenderedPageBreak/>
              <w:t xml:space="preserve">Горка, </w:t>
            </w:r>
            <w:proofErr w:type="spellStart"/>
            <w:r w:rsidRPr="00D1355A">
              <w:rPr>
                <w:rFonts w:ascii="Times New Roman" w:hAnsi="Times New Roman" w:cs="Times New Roman"/>
              </w:rPr>
              <w:t>Радоница</w:t>
            </w:r>
            <w:proofErr w:type="spellEnd"/>
          </w:p>
        </w:tc>
        <w:tc>
          <w:tcPr>
            <w:tcW w:w="1077" w:type="dxa"/>
          </w:tcPr>
          <w:p w:rsidR="00D1355A" w:rsidRPr="00D1355A" w:rsidRDefault="00D1355A">
            <w:pPr>
              <w:pStyle w:val="ConsPlusNormal"/>
              <w:rPr>
                <w:rFonts w:ascii="Times New Roman" w:hAnsi="Times New Roman" w:cs="Times New Roman"/>
              </w:rPr>
            </w:pPr>
            <w:r w:rsidRPr="00D1355A">
              <w:rPr>
                <w:rFonts w:ascii="Times New Roman" w:hAnsi="Times New Roman" w:cs="Times New Roman"/>
              </w:rPr>
              <w:lastRenderedPageBreak/>
              <w:t>до 4 кв. м</w:t>
            </w:r>
          </w:p>
        </w:tc>
      </w:tr>
    </w:tbl>
    <w:p w:rsidR="00D1355A" w:rsidRPr="00D1355A" w:rsidRDefault="00D1355A">
      <w:pPr>
        <w:pStyle w:val="ConsPlusNormal"/>
        <w:jc w:val="both"/>
        <w:rPr>
          <w:rFonts w:ascii="Times New Roman" w:hAnsi="Times New Roman" w:cs="Times New Roman"/>
        </w:rPr>
      </w:pPr>
    </w:p>
    <w:p w:rsidR="00D1355A" w:rsidRPr="00D1355A" w:rsidRDefault="00D1355A">
      <w:pPr>
        <w:pStyle w:val="ConsPlusNormal"/>
        <w:jc w:val="both"/>
        <w:rPr>
          <w:rFonts w:ascii="Times New Roman" w:hAnsi="Times New Roman" w:cs="Times New Roman"/>
        </w:rPr>
      </w:pPr>
    </w:p>
    <w:p w:rsidR="00D1355A" w:rsidRPr="00D1355A" w:rsidRDefault="00D1355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8522F2" w:rsidRPr="00D1355A" w:rsidRDefault="008522F2">
      <w:pPr>
        <w:rPr>
          <w:rFonts w:ascii="Times New Roman" w:hAnsi="Times New Roman" w:cs="Times New Roman"/>
        </w:rPr>
      </w:pPr>
    </w:p>
    <w:sectPr w:rsidR="008522F2" w:rsidRPr="00D1355A" w:rsidSect="00873E4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55A"/>
    <w:rsid w:val="008522F2"/>
    <w:rsid w:val="00D1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35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135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135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135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135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135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135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1355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35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135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135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135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135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135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135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1355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4F9156961814625CC34B225ACA2851B57B39A9B670C675B892B07D678AD43D074188E97E44480E02B8F84B9DFFCF409JCz4M" TargetMode="External"/><Relationship Id="rId18" Type="http://schemas.openxmlformats.org/officeDocument/2006/relationships/hyperlink" Target="consultantplus://offline/ref=F4F9156961814625CC34B225ACA2851B57B39A9B6E0E62578F265ADC70F44FD27317D192E35580E22B9184BDC2F5A05A80F8C0ADA97F3EAEB28F61F2J2zAM" TargetMode="External"/><Relationship Id="rId26" Type="http://schemas.openxmlformats.org/officeDocument/2006/relationships/hyperlink" Target="consultantplus://offline/ref=F4F9156961814625CC34B225ACA2851B57B39A9B660A65588D2B07D678AD43D074188E85E41C8CE32B9187BCCAAAA54F91A0CEAEB76138B6AE8D63JFz0M" TargetMode="External"/><Relationship Id="rId39" Type="http://schemas.openxmlformats.org/officeDocument/2006/relationships/hyperlink" Target="consultantplus://offline/ref=F4F9156961814625CC34B225ACA2851B57B39A9B6E0E62578F265ADC70F44FD27317D192E35580E22B9185B9C2F5A05A80F8C0ADA97F3EAEB28F61F2J2zA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4F9156961814625CC34B225ACA2851B57B39A9B660C675C8B2B07D678AD43D074188E85E41C8CE32B9184B9CAAAA54F91A0CEAEB76138B6AE8D63JFz0M" TargetMode="External"/><Relationship Id="rId34" Type="http://schemas.openxmlformats.org/officeDocument/2006/relationships/hyperlink" Target="consultantplus://offline/ref=F4F9156961814625CC34B225ACA2851B57B39A9B6E0E62578F265ADC70F44FD27317D192E35580E22B9185BFC7F5A05A80F8C0ADA97F3EAEB28F61F2J2zAM" TargetMode="External"/><Relationship Id="rId42" Type="http://schemas.openxmlformats.org/officeDocument/2006/relationships/hyperlink" Target="consultantplus://offline/ref=F4F9156961814625CC34B225ACA2851B57B39A9B660C675C8B2B07D678AD43D074188E85E41C8CE32B9184B9CAAAA54F91A0CEAEB76138B6AE8D63JFz0M" TargetMode="External"/><Relationship Id="rId47" Type="http://schemas.openxmlformats.org/officeDocument/2006/relationships/hyperlink" Target="consultantplus://offline/ref=F4F9156961814625CC34B225ACA2851B57B39A9B660C675C8B2B07D678AD43D074188E85E41C8CE32B9184B9CAAAA54F91A0CEAEB76138B6AE8D63JFz0M" TargetMode="External"/><Relationship Id="rId50" Type="http://schemas.openxmlformats.org/officeDocument/2006/relationships/hyperlink" Target="consultantplus://offline/ref=F4F9156961814625CC34B225ACA2851B57B39A9B6E0E62578F265ADC70F44FD27317D192E35580E22B9180BEC3F5A05A80F8C0ADA97F3EAEB28F61F2J2zAM" TargetMode="External"/><Relationship Id="rId7" Type="http://schemas.openxmlformats.org/officeDocument/2006/relationships/hyperlink" Target="consultantplus://offline/ref=7D4E121B2355F24E968288773C3B70E96BC75A493B08828DC59FAE27C0B1C8C4CB6FA745120E4DDF472880EC92B27E324F97573B531CB2E97AEB48U302M" TargetMode="External"/><Relationship Id="rId12" Type="http://schemas.openxmlformats.org/officeDocument/2006/relationships/hyperlink" Target="consultantplus://offline/ref=F4F9156961814625CC34B225ACA2851B57B39A9B6807615A8B2B07D678AD43D074188E97E44480E02B8F84B9DFFCF409JCz4M" TargetMode="External"/><Relationship Id="rId17" Type="http://schemas.openxmlformats.org/officeDocument/2006/relationships/hyperlink" Target="consultantplus://offline/ref=F4F9156961814625CC34B225ACA2851B57B39A9B660A65588D2B07D678AD43D074188E85E41C8CE32B9186BBCAAAA54F91A0CEAEB76138B6AE8D63JFz0M" TargetMode="External"/><Relationship Id="rId25" Type="http://schemas.openxmlformats.org/officeDocument/2006/relationships/hyperlink" Target="consultantplus://offline/ref=F4F9156961814625CC34B225ACA2851B57B39A9B660A65588D2B07D678AD43D074188E85E41C8CE32B9187BCCAAAA54F91A0CEAEB76138B6AE8D63JFz0M" TargetMode="External"/><Relationship Id="rId33" Type="http://schemas.openxmlformats.org/officeDocument/2006/relationships/hyperlink" Target="consultantplus://offline/ref=F4F9156961814625CC34B225ACA2851B57B39A9B6E0E61598B265ADC70F44FD27317D192E35580E22B9184BFC6F5A05A80F8C0ADA97F3EAEB28F61F2J2zAM" TargetMode="External"/><Relationship Id="rId38" Type="http://schemas.openxmlformats.org/officeDocument/2006/relationships/hyperlink" Target="consultantplus://offline/ref=F4F9156961814625CC34B225ACA2851B57B39A9B6E0E61598B265ADC70F44FD27317D192E35580E22B9184BFC9F5A05A80F8C0ADA97F3EAEB28F61F2J2zAM" TargetMode="External"/><Relationship Id="rId46" Type="http://schemas.openxmlformats.org/officeDocument/2006/relationships/hyperlink" Target="consultantplus://offline/ref=F4F9156961814625CC34B225ACA2851B57B39A9B660A65588D2B07D678AD43D074188E85E41C8CE32B9181BFCAAAA54F91A0CEAEB76138B6AE8D63JFz0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4F9156961814625CC34B225ACA2851B57B39A9B660A65588D2B07D678AD43D074188E85E41C8CE32B9186BBCAAAA54F91A0CEAEB76138B6AE8D63JFz0M" TargetMode="External"/><Relationship Id="rId20" Type="http://schemas.openxmlformats.org/officeDocument/2006/relationships/hyperlink" Target="consultantplus://offline/ref=F4F9156961814625CC34B225ACA2851B57B39A9B660A65588D2B07D678AD43D074188E85E41C8CE32B9186BBCAAAA54F91A0CEAEB76138B6AE8D63JFz0M" TargetMode="External"/><Relationship Id="rId29" Type="http://schemas.openxmlformats.org/officeDocument/2006/relationships/hyperlink" Target="consultantplus://offline/ref=F4F9156961814625CC34B225ACA2851B57B39A9B6E0E62578F265ADC70F44FD27317D192E35580E22B9184B6C6F5A05A80F8C0ADA97F3EAEB28F61F2J2zAM" TargetMode="External"/><Relationship Id="rId41" Type="http://schemas.openxmlformats.org/officeDocument/2006/relationships/hyperlink" Target="consultantplus://offline/ref=F4F9156961814625CC34B225ACA2851B57B39A9B6E0E62578F265ADC70F44FD27317D192E35580E22B9186BDC9F5A05A80F8C0ADA97F3EAEB28F61F2J2zA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D4E121B2355F24E968288773C3B70E96BC75A493B088E88C29FAE27C0B1C8C4CB6FA745120E4DDF472880EC92B27E324F97573B531CB2E97AEB48U302M" TargetMode="External"/><Relationship Id="rId11" Type="http://schemas.openxmlformats.org/officeDocument/2006/relationships/hyperlink" Target="consultantplus://offline/ref=F4F9156961814625CC34AC28BACED91455B8C597680C6909D2745C8B2FA4498721578FCBA31193E32D8F86BFC3JFzEM" TargetMode="External"/><Relationship Id="rId24" Type="http://schemas.openxmlformats.org/officeDocument/2006/relationships/hyperlink" Target="consultantplus://offline/ref=F4F9156961814625CC34B225ACA2851B57B39A9B6E0E62578F265ADC70F44FD27317D192E35580E22B9184BBC1F5A05A80F8C0ADA97F3EAEB28F61F2J2zAM" TargetMode="External"/><Relationship Id="rId32" Type="http://schemas.openxmlformats.org/officeDocument/2006/relationships/hyperlink" Target="consultantplus://offline/ref=F4F9156961814625CC34B225ACA2851B57B39A9B6E0E62578F265ADC70F44FD27317D192E35580E22B9185BFC7F5A05A80F8C0ADA97F3EAEB28F61F2J2zAM" TargetMode="External"/><Relationship Id="rId37" Type="http://schemas.openxmlformats.org/officeDocument/2006/relationships/hyperlink" Target="consultantplus://offline/ref=F4F9156961814625CC34B225ACA2851B57B39A9B6E0E62578F265ADC70F44FD27317D192E35580E22B9185BAC5F5A05A80F8C0ADA97F3EAEB28F61F2J2zAM" TargetMode="External"/><Relationship Id="rId40" Type="http://schemas.openxmlformats.org/officeDocument/2006/relationships/hyperlink" Target="consultantplus://offline/ref=F4F9156961814625CC34B225ACA2851B57B39A9B6E0E62578F265ADC70F44FD27317D192E35580E22B9186BDC9F5A05A80F8C0ADA97F3EAEB28F61F2J2zAM" TargetMode="External"/><Relationship Id="rId45" Type="http://schemas.openxmlformats.org/officeDocument/2006/relationships/hyperlink" Target="consultantplus://offline/ref=F4F9156961814625CC34B225ACA2851B57B39A9B660A65588D2B07D678AD43D074188E85E41C8CE32B9181BFCAAAA54F91A0CEAEB76138B6AE8D63JFz0M" TargetMode="External"/><Relationship Id="rId5" Type="http://schemas.openxmlformats.org/officeDocument/2006/relationships/hyperlink" Target="consultantplus://offline/ref=7D4E121B2355F24E968288773C3B70E96BC75A493A038C8FC69FAE27C0B1C8C4CB6FA745120E4DDF472880EC92B27E324F97573B531CB2E97AEB48U302M" TargetMode="External"/><Relationship Id="rId15" Type="http://schemas.openxmlformats.org/officeDocument/2006/relationships/hyperlink" Target="consultantplus://offline/ref=F4F9156961814625CC34B225ACA2851B57B39A9B660A65588D2B07D678AD43D074188E85E41C8CE32B9185BACAAAA54F91A0CEAEB76138B6AE8D63JFz0M" TargetMode="External"/><Relationship Id="rId23" Type="http://schemas.openxmlformats.org/officeDocument/2006/relationships/hyperlink" Target="consultantplus://offline/ref=F4F9156961814625CC34B225ACA2851B57B39A9B6E0E62578F265ADC70F44FD27317D192E35580E22B9184BDC2F5A05A80F8C0ADA97F3EAEB28F61F2J2zAM" TargetMode="External"/><Relationship Id="rId28" Type="http://schemas.openxmlformats.org/officeDocument/2006/relationships/hyperlink" Target="consultantplus://offline/ref=F4F9156961814625CC34B225ACA2851B57B39A9B6E0E62578F265ADC70F44FD27317D192E35580E22B9184B6C6F5A05A80F8C0ADA97F3EAEB28F61F2J2zAM" TargetMode="External"/><Relationship Id="rId36" Type="http://schemas.openxmlformats.org/officeDocument/2006/relationships/hyperlink" Target="consultantplus://offline/ref=F4F9156961814625CC34B225ACA2851B57B39A9B6E0E62578F265ADC70F44FD27317D192E35580E22B9185BFC7F5A05A80F8C0ADA97F3EAEB28F61F2J2zAM" TargetMode="External"/><Relationship Id="rId49" Type="http://schemas.openxmlformats.org/officeDocument/2006/relationships/hyperlink" Target="consultantplus://offline/ref=F4F9156961814625CC34B225ACA2851B57B39A9B660C675C8B2B07D678AD43D074188E85E41C8CE32B9184B9CAAAA54F91A0CEAEB76138B6AE8D63JFz0M" TargetMode="External"/><Relationship Id="rId10" Type="http://schemas.openxmlformats.org/officeDocument/2006/relationships/hyperlink" Target="consultantplus://offline/ref=7D4E121B2355F24E968288773C3B70E96BC75A49330A888DC292F32DC8E8C4C6CC60F852154741DE472880E99CED7B275ECF59384D02B4F166E94A30U70EM" TargetMode="External"/><Relationship Id="rId19" Type="http://schemas.openxmlformats.org/officeDocument/2006/relationships/hyperlink" Target="consultantplus://offline/ref=F4F9156961814625CC34B225ACA2851B57B39A9B660A65588D2B07D678AD43D074188E85E41C8CE32B9186BBCAAAA54F91A0CEAEB76138B6AE8D63JFz0M" TargetMode="External"/><Relationship Id="rId31" Type="http://schemas.openxmlformats.org/officeDocument/2006/relationships/hyperlink" Target="consultantplus://offline/ref=F4F9156961814625CC34B225ACA2851B57B39A9B6E0E62578F265ADC70F44FD27317D192E35580E22B9185BFC7F5A05A80F8C0ADA97F3EAEB28F61F2J2zAM" TargetMode="External"/><Relationship Id="rId44" Type="http://schemas.openxmlformats.org/officeDocument/2006/relationships/hyperlink" Target="consultantplus://offline/ref=F4F9156961814625CC34B225ACA2851B57B39A9B6E0E62578F265ADC70F44FD27317D192E35580E22B9186BAC9F5A05A80F8C0ADA97F3EAEB28F61F2J2zAM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4E121B2355F24E968288773C3B70E96BC75A49330A8B83C692F32DC8E8C4C6CC60F852154741DE472880E99CED7B275ECF59384D02B4F166E94A30U70EM" TargetMode="External"/><Relationship Id="rId14" Type="http://schemas.openxmlformats.org/officeDocument/2006/relationships/hyperlink" Target="consultantplus://offline/ref=F4F9156961814625CC34B225ACA2851B57B39A9B660C675C8B2B07D678AD43D074188E85E41C8CE32B9184B9CAAAA54F91A0CEAEB76138B6AE8D63JFz0M" TargetMode="External"/><Relationship Id="rId22" Type="http://schemas.openxmlformats.org/officeDocument/2006/relationships/hyperlink" Target="consultantplus://offline/ref=F4F9156961814625CC34B225ACA2851B57B39A9B660A65588D2B07D678AD43D074188E85E41C8CE32B9186BBCAAAA54F91A0CEAEB76138B6AE8D63JFz0M" TargetMode="External"/><Relationship Id="rId27" Type="http://schemas.openxmlformats.org/officeDocument/2006/relationships/hyperlink" Target="consultantplus://offline/ref=F4F9156961814625CC34B225ACA2851B57B39A9B6E0E62578F265ADC70F44FD27317D192E35580E22B9184BAC6F5A05A80F8C0ADA97F3EAEB28F61F2J2zAM" TargetMode="External"/><Relationship Id="rId30" Type="http://schemas.openxmlformats.org/officeDocument/2006/relationships/hyperlink" Target="consultantplus://offline/ref=F4F9156961814625CC34B225ACA2851B57B39A9B660C675C8B2B07D678AD43D074188E85E41C8CE32B9184B9CAAAA54F91A0CEAEB76138B6AE8D63JFz0M" TargetMode="External"/><Relationship Id="rId35" Type="http://schemas.openxmlformats.org/officeDocument/2006/relationships/hyperlink" Target="consultantplus://offline/ref=F4F9156961814625CC34B225ACA2851B57B39A9B660A65588D2B07D678AD43D074188E85E41C8CE32B9187BCCAAAA54F91A0CEAEB76138B6AE8D63JFz0M" TargetMode="External"/><Relationship Id="rId43" Type="http://schemas.openxmlformats.org/officeDocument/2006/relationships/hyperlink" Target="consultantplus://offline/ref=F4F9156961814625CC34B225ACA2851B57B39A9B6E0E62578F265ADC70F44FD27317D192E35580E22B9186BDC9F5A05A80F8C0ADA97F3EAEB28F61F2J2zAM" TargetMode="External"/><Relationship Id="rId48" Type="http://schemas.openxmlformats.org/officeDocument/2006/relationships/hyperlink" Target="consultantplus://offline/ref=F4F9156961814625CC34B225ACA2851B57B39A9B6E0E62578F265ADC70F44FD27317D192E35580E22B9187BAC2F5A05A80F8C0ADA97F3EAEB28F61F2J2zAM" TargetMode="External"/><Relationship Id="rId8" Type="http://schemas.openxmlformats.org/officeDocument/2006/relationships/hyperlink" Target="consultantplus://offline/ref=7D4E121B2355F24E968288773C3B70E96BC75A493B0E8C8CC49FAE27C0B1C8C4CB6FA745120E4DDF472880EC92B27E324F97573B531CB2E97AEB48U302M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6674</Words>
  <Characters>38044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konanixinalm</dc:creator>
  <cp:lastModifiedBy>konanixinalm</cp:lastModifiedBy>
  <cp:revision>1</cp:revision>
  <dcterms:created xsi:type="dcterms:W3CDTF">2020-06-30T12:51:00Z</dcterms:created>
  <dcterms:modified xsi:type="dcterms:W3CDTF">2020-06-30T12:55:00Z</dcterms:modified>
</cp:coreProperties>
</file>