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C12" w:rsidRDefault="0059550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-596265</wp:posOffset>
                </wp:positionV>
                <wp:extent cx="6419850" cy="1228725"/>
                <wp:effectExtent l="0" t="0" r="19050" b="2857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C12" w:rsidRDefault="005955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  <w:t>ДОСУДЕБНОЕ (ВНЕСУДЕБНОЕ) ОБЖАЛОВАНИЕ ДЕЙСТВИЙ (БЕЗДЕЙСТВИЯ) И РЕШЕНИЙ, ПРИНЯТЫХ (ОСУЩЕСТВЛЯЕМЫХ) В ХОДЕ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8" o:spid="_x0000_s1026" type="#_x0000_t202" style="position:absolute;left:0;text-align:left;margin-left:.05pt;margin-top:-46.95pt;width:505.5pt;height:96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">
                <v:textbox>
                  <w:txbxContent>
                    <w:p w:rsidR="006A6C12" w:rsidRDefault="005955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  <w:t>ДОСУДЕБНОЕ (ВНЕСУДЕБНОЕ) ОБЖАЛОВАНИЕ ДЕЙСТВИЙ (БЕЗДЕЙСТВИЯ) И РЕШЕНИЙ, ПРИНЯТЫХ (ОСУЩЕСТВЛЯЕМЫХ) В ХОДЕ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6A6C12" w:rsidRDefault="006A6C12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6A6C12" w:rsidRDefault="006A6C12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6A6C12" w:rsidRDefault="0059550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Информация для заявителя о его праве подать жалобу</w:t>
      </w:r>
    </w:p>
    <w:p w:rsidR="009614B9" w:rsidRDefault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4B9">
        <w:rPr>
          <w:rFonts w:ascii="Times New Roman" w:hAnsi="Times New Roman" w:cs="Times New Roman"/>
          <w:sz w:val="32"/>
          <w:szCs w:val="32"/>
        </w:rPr>
        <w:t>Заявитель имеет право на досудебное (внесудебное) обжалование действий (бездействия) и решений исполнительного органа государственной власти Липецкой области, предоставляющего государственную услугу, а также его должностных лиц, принятых (осуществляемых) в ходе предоставления государственной услуги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614B9" w:rsidRDefault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4B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6C12" w:rsidRDefault="0059550B" w:rsidP="009614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Предмет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614B9" w:rsidRDefault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14B9">
        <w:rPr>
          <w:rFonts w:ascii="Times New Roman" w:hAnsi="Times New Roman" w:cs="Times New Roman"/>
          <w:sz w:val="32"/>
          <w:szCs w:val="32"/>
        </w:rPr>
        <w:t>Заявитель может обратиться с жалобой в следующих случаях:</w:t>
      </w:r>
    </w:p>
    <w:p w:rsidR="009614B9" w:rsidRPr="009614B9" w:rsidRDefault="0059550B" w:rsidP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9614B9">
        <w:rPr>
          <w:rFonts w:ascii="Times New Roman" w:hAnsi="Times New Roman" w:cs="Times New Roman"/>
          <w:sz w:val="32"/>
          <w:szCs w:val="32"/>
        </w:rPr>
        <w:t xml:space="preserve"> </w:t>
      </w:r>
      <w:r w:rsidR="009614B9" w:rsidRPr="009614B9">
        <w:rPr>
          <w:rFonts w:ascii="Times New Roman" w:hAnsi="Times New Roman" w:cs="Times New Roman"/>
          <w:sz w:val="32"/>
          <w:szCs w:val="32"/>
        </w:rPr>
        <w:t xml:space="preserve">нарушение срока регистрации запроса о предоставлении государственной услуги, запроса, указанного в </w:t>
      </w:r>
      <w:r w:rsidR="009614B9">
        <w:rPr>
          <w:rFonts w:ascii="Times New Roman" w:hAnsi="Times New Roman" w:cs="Times New Roman"/>
          <w:sz w:val="32"/>
          <w:szCs w:val="32"/>
        </w:rPr>
        <w:t>статье 15.1 Федерального закона от 27.07.2010</w:t>
      </w:r>
      <w:r w:rsidR="009614B9" w:rsidRPr="009614B9">
        <w:rPr>
          <w:rFonts w:ascii="Times New Roman" w:hAnsi="Times New Roman" w:cs="Times New Roman"/>
          <w:sz w:val="32"/>
          <w:szCs w:val="32"/>
        </w:rPr>
        <w:t xml:space="preserve"> </w:t>
      </w:r>
      <w:r w:rsidR="009614B9">
        <w:rPr>
          <w:rFonts w:ascii="Times New Roman" w:hAnsi="Times New Roman" w:cs="Times New Roman"/>
          <w:sz w:val="32"/>
          <w:szCs w:val="32"/>
        </w:rPr>
        <w:t>№ 210-ФЗ «</w:t>
      </w:r>
      <w:r w:rsidR="009614B9" w:rsidRPr="009614B9">
        <w:rPr>
          <w:rFonts w:ascii="Times New Roman" w:hAnsi="Times New Roman" w:cs="Times New Roman"/>
          <w:sz w:val="32"/>
          <w:szCs w:val="32"/>
        </w:rPr>
        <w:t>Об организации предоставления госуда</w:t>
      </w:r>
      <w:r w:rsidR="009614B9">
        <w:rPr>
          <w:rFonts w:ascii="Times New Roman" w:hAnsi="Times New Roman" w:cs="Times New Roman"/>
          <w:sz w:val="32"/>
          <w:szCs w:val="32"/>
        </w:rPr>
        <w:t>рственных и муниципальных услуг»;</w:t>
      </w:r>
    </w:p>
    <w:p w:rsidR="009614B9" w:rsidRPr="009614B9" w:rsidRDefault="009614B9" w:rsidP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614B9">
        <w:rPr>
          <w:rFonts w:ascii="Times New Roman" w:hAnsi="Times New Roman" w:cs="Times New Roman"/>
          <w:sz w:val="32"/>
          <w:szCs w:val="32"/>
        </w:rPr>
        <w:t>нарушение срока предоставления государственной услуги;</w:t>
      </w:r>
    </w:p>
    <w:p w:rsidR="009614B9" w:rsidRPr="009614B9" w:rsidRDefault="009614B9" w:rsidP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9614B9">
        <w:rPr>
          <w:rFonts w:ascii="Times New Roman" w:hAnsi="Times New Roman" w:cs="Times New Roman"/>
          <w:sz w:val="32"/>
          <w:szCs w:val="32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Российской Федерации, нормативными правовыми актами Липецкой области для предоставления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государственной услуги;</w:t>
      </w:r>
    </w:p>
    <w:p w:rsidR="009614B9" w:rsidRPr="009614B9" w:rsidRDefault="009614B9" w:rsidP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614B9">
        <w:rPr>
          <w:rFonts w:ascii="Times New Roman" w:hAnsi="Times New Roman" w:cs="Times New Roman"/>
          <w:sz w:val="32"/>
          <w:szCs w:val="32"/>
        </w:rPr>
        <w:t>отказ в приеме документов, предоставление которых предусмотрено нормативными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правовыми актами Российской Федерации, нормативными правовыми актами Липецкой области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для предоставления государственной услуги, у заявителя;</w:t>
      </w:r>
    </w:p>
    <w:p w:rsidR="009614B9" w:rsidRPr="009614B9" w:rsidRDefault="009614B9" w:rsidP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614B9">
        <w:rPr>
          <w:rFonts w:ascii="Times New Roman" w:hAnsi="Times New Roman" w:cs="Times New Roman"/>
          <w:sz w:val="32"/>
          <w:szCs w:val="32"/>
        </w:rPr>
        <w:t>отказ в предоставлении государственной услуги, если основания отказа не предусмотрены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федеральными законами и принятыми в соответствии с ними иными нормативными правовыми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актами Российской Федерации, законами и иными нормативными правовыми актами Липецкой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области;</w:t>
      </w:r>
    </w:p>
    <w:p w:rsidR="009614B9" w:rsidRPr="009614B9" w:rsidRDefault="009614B9" w:rsidP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614B9">
        <w:rPr>
          <w:rFonts w:ascii="Times New Roman" w:hAnsi="Times New Roman" w:cs="Times New Roman"/>
          <w:sz w:val="32"/>
          <w:szCs w:val="32"/>
        </w:rPr>
        <w:t>затребование с заявителя при предоставлении государственной услуги платы, не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 xml:space="preserve">предусмотренной нормативными правовыми актами </w:t>
      </w:r>
      <w:r w:rsidRPr="009614B9">
        <w:rPr>
          <w:rFonts w:ascii="Times New Roman" w:hAnsi="Times New Roman" w:cs="Times New Roman"/>
          <w:sz w:val="32"/>
          <w:szCs w:val="32"/>
        </w:rPr>
        <w:lastRenderedPageBreak/>
        <w:t>Российской Федерации, нормативными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правовыми актами Липецкой области;</w:t>
      </w:r>
    </w:p>
    <w:p w:rsidR="009614B9" w:rsidRPr="009614B9" w:rsidRDefault="009614B9" w:rsidP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614B9">
        <w:rPr>
          <w:rFonts w:ascii="Times New Roman" w:hAnsi="Times New Roman" w:cs="Times New Roman"/>
          <w:sz w:val="32"/>
          <w:szCs w:val="32"/>
        </w:rPr>
        <w:t>отказ ОМСУ, должностного лица ОМСУ, в исправлении допущенных ими опечаток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ошибок в выданных в результате предоставления государственной услуги документах либо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нарушение установленного срока таких исправлений;</w:t>
      </w:r>
    </w:p>
    <w:p w:rsidR="009614B9" w:rsidRPr="009614B9" w:rsidRDefault="009614B9" w:rsidP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614B9">
        <w:rPr>
          <w:rFonts w:ascii="Times New Roman" w:hAnsi="Times New Roman" w:cs="Times New Roman"/>
          <w:sz w:val="32"/>
          <w:szCs w:val="32"/>
        </w:rPr>
        <w:t>нарушение срока или порядка выдачи документов по результатам предоставления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государственной услуги;</w:t>
      </w:r>
    </w:p>
    <w:p w:rsidR="009614B9" w:rsidRPr="009614B9" w:rsidRDefault="009614B9" w:rsidP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614B9">
        <w:rPr>
          <w:rFonts w:ascii="Times New Roman" w:hAnsi="Times New Roman" w:cs="Times New Roman"/>
          <w:sz w:val="32"/>
          <w:szCs w:val="32"/>
        </w:rPr>
        <w:t>приостановление предоставления государственной услуги, если основания 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не предусмотрены федеральными законами и принятыми в соответствии с ними иными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нормативными правовыми актами Российской Федерации, законами и иными нормативными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614B9">
        <w:rPr>
          <w:rFonts w:ascii="Times New Roman" w:hAnsi="Times New Roman" w:cs="Times New Roman"/>
          <w:sz w:val="32"/>
          <w:szCs w:val="32"/>
        </w:rPr>
        <w:t>правовыми актами Липецкой области;</w:t>
      </w:r>
    </w:p>
    <w:p w:rsidR="00AF4F77" w:rsidRPr="009614B9" w:rsidRDefault="00AF4F77" w:rsidP="00AF4F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9614B9" w:rsidRPr="009614B9">
        <w:rPr>
          <w:rFonts w:ascii="Times New Roman" w:hAnsi="Times New Roman" w:cs="Times New Roman"/>
          <w:sz w:val="32"/>
          <w:szCs w:val="32"/>
        </w:rPr>
        <w:t>требование у заявителя при предоставлении государственной услуги документов или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614B9" w:rsidRPr="009614B9">
        <w:rPr>
          <w:rFonts w:ascii="Times New Roman" w:hAnsi="Times New Roman" w:cs="Times New Roman"/>
          <w:sz w:val="32"/>
          <w:szCs w:val="32"/>
        </w:rPr>
        <w:t>информации, отсутствие и (или) недостоверность которых не указывались при первоначальном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614B9" w:rsidRPr="009614B9">
        <w:rPr>
          <w:rFonts w:ascii="Times New Roman" w:hAnsi="Times New Roman" w:cs="Times New Roman"/>
          <w:sz w:val="32"/>
          <w:szCs w:val="32"/>
        </w:rPr>
        <w:t>отказе в приеме документов, необходимых для предоставления государственной услуги, либо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614B9" w:rsidRPr="009614B9">
        <w:rPr>
          <w:rFonts w:ascii="Times New Roman" w:hAnsi="Times New Roman" w:cs="Times New Roman"/>
          <w:sz w:val="32"/>
          <w:szCs w:val="32"/>
        </w:rPr>
        <w:t>предоставлении государственной услуги, за исключением случаев, предусмотренных пунктом 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614B9" w:rsidRPr="009614B9">
        <w:rPr>
          <w:rFonts w:ascii="Times New Roman" w:hAnsi="Times New Roman" w:cs="Times New Roman"/>
          <w:sz w:val="32"/>
          <w:szCs w:val="32"/>
        </w:rPr>
        <w:t>части 1 статьи 7 Федерального закона</w:t>
      </w:r>
      <w:r w:rsidRPr="00AF4F7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от 27.07.2010</w:t>
      </w:r>
      <w:r w:rsidRPr="009614B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№ 210-ФЗ «</w:t>
      </w:r>
      <w:r w:rsidRPr="009614B9">
        <w:rPr>
          <w:rFonts w:ascii="Times New Roman" w:hAnsi="Times New Roman" w:cs="Times New Roman"/>
          <w:sz w:val="32"/>
          <w:szCs w:val="32"/>
        </w:rPr>
        <w:t>Об организации предоставления госуда</w:t>
      </w:r>
      <w:r>
        <w:rPr>
          <w:rFonts w:ascii="Times New Roman" w:hAnsi="Times New Roman" w:cs="Times New Roman"/>
          <w:sz w:val="32"/>
          <w:szCs w:val="32"/>
        </w:rPr>
        <w:t>рственных и муниципальных услуг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6A6C12" w:rsidRDefault="006A6C12" w:rsidP="009614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Органы государственной власти, организации, должностные лица, которым может быть направлена жалоба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Заявители могут обжаловать действия или бездействие: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специалистов Управления – начальнику отдела Управления, начальнику Управления;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начальнику отдела Управления, в том числе в связи с непринятием основанных на законодательстве Российской Федерации мер в отношении действий или бездействия специалистов, предоставляющих государственную услугу - начальнику Управления.</w:t>
      </w:r>
    </w:p>
    <w:p w:rsidR="00AF4F77" w:rsidRDefault="00AF4F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 w:rsidP="00AF4F7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Жалобы на решения и действия (бездействие) начальника Управлен</w:t>
      </w:r>
      <w:r w:rsidR="00AF4F77">
        <w:rPr>
          <w:rFonts w:ascii="Times New Roman" w:hAnsi="Times New Roman" w:cs="Times New Roman"/>
          <w:sz w:val="32"/>
          <w:szCs w:val="32"/>
        </w:rPr>
        <w:t>ия подаются в вышестоящий орган,</w:t>
      </w:r>
      <w:r w:rsidR="00AF4F77" w:rsidRPr="00AF4F77">
        <w:t xml:space="preserve"> </w:t>
      </w:r>
      <w:r w:rsidR="00AF4F77" w:rsidRPr="00AF4F77">
        <w:rPr>
          <w:rFonts w:ascii="Times New Roman" w:hAnsi="Times New Roman" w:cs="Times New Roman"/>
          <w:sz w:val="32"/>
          <w:szCs w:val="32"/>
        </w:rPr>
        <w:t>либо в случае его отсутствия рассматриваются непосредственно</w:t>
      </w:r>
      <w:r w:rsidR="00AF4F77">
        <w:rPr>
          <w:rFonts w:ascii="Times New Roman" w:hAnsi="Times New Roman" w:cs="Times New Roman"/>
          <w:sz w:val="32"/>
          <w:szCs w:val="32"/>
        </w:rPr>
        <w:t xml:space="preserve"> </w:t>
      </w:r>
      <w:r w:rsidR="00AF4F77" w:rsidRPr="00AF4F77">
        <w:rPr>
          <w:rFonts w:ascii="Times New Roman" w:hAnsi="Times New Roman" w:cs="Times New Roman"/>
          <w:sz w:val="32"/>
          <w:szCs w:val="32"/>
        </w:rPr>
        <w:t>руководителем органа, предоставляющего государственную услугу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Поступившее в Управление заявление или жалобу запрещается направлять на рассмотрение лицу, решение или действие (бездействие) которого обжалуется.</w:t>
      </w:r>
    </w:p>
    <w:p w:rsidR="00AF4F77" w:rsidRDefault="00AF4F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32FF2" w:rsidRDefault="00B32F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Порядок подачи и рассмотрения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Основанием для начала процедуры досудебного (внесудебного) обжалования является обращение заявителя с жалобой.</w:t>
      </w: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Жалоба подается в письменной форме на бумажном носителе или</w:t>
      </w:r>
      <w:r w:rsidR="00D773E2">
        <w:rPr>
          <w:rFonts w:ascii="Times New Roman" w:hAnsi="Times New Roman" w:cs="Times New Roman"/>
          <w:sz w:val="32"/>
          <w:szCs w:val="32"/>
        </w:rPr>
        <w:t xml:space="preserve"> в форме электронного документа в Управл</w:t>
      </w:r>
      <w:r w:rsidR="00B32FF2">
        <w:rPr>
          <w:rFonts w:ascii="Times New Roman" w:hAnsi="Times New Roman" w:cs="Times New Roman"/>
          <w:sz w:val="32"/>
          <w:szCs w:val="32"/>
        </w:rPr>
        <w:t>ение, через УМФЦ</w:t>
      </w:r>
      <w:r>
        <w:rPr>
          <w:rFonts w:ascii="Times New Roman" w:hAnsi="Times New Roman" w:cs="Times New Roman"/>
          <w:sz w:val="32"/>
          <w:szCs w:val="32"/>
        </w:rPr>
        <w:t xml:space="preserve">, с использованием информационно-телекоммуникационной сети «Интернет», официального сайта Управления, </w:t>
      </w:r>
      <w:r w:rsidR="00B32FF2">
        <w:rPr>
          <w:rFonts w:ascii="Times New Roman" w:hAnsi="Times New Roman" w:cs="Times New Roman"/>
          <w:sz w:val="32"/>
          <w:szCs w:val="32"/>
        </w:rPr>
        <w:t xml:space="preserve">ЕПГУ, РПГУ, </w:t>
      </w:r>
      <w:r>
        <w:rPr>
          <w:rFonts w:ascii="Times New Roman" w:hAnsi="Times New Roman" w:cs="Times New Roman"/>
          <w:sz w:val="32"/>
          <w:szCs w:val="32"/>
        </w:rPr>
        <w:t>а также может быть принята при личном приеме заявителя.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Жалоба заявителя должна содержать следующую информацию: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-наименование Управления, фамилию, имя, отчество (последнее при наличии) специалиста Управления, решения и действия (бездействие) которого обжалуются;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-сведения об обжалуемых решениях и действиях (бездействии) Упр</w:t>
      </w:r>
      <w:r w:rsidR="00D773E2">
        <w:rPr>
          <w:rFonts w:ascii="Times New Roman" w:hAnsi="Times New Roman" w:cs="Times New Roman"/>
          <w:sz w:val="32"/>
          <w:szCs w:val="32"/>
        </w:rPr>
        <w:t>авления, специалиста Управления, предоставляющего государственную услугу;</w:t>
      </w:r>
    </w:p>
    <w:p w:rsidR="006A6C12" w:rsidRDefault="0059550B" w:rsidP="00D773E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-доводы, на основании которых заявитель не согласен с решением и действием (бездействием) </w:t>
      </w:r>
      <w:r w:rsidR="00D773E2">
        <w:rPr>
          <w:rFonts w:ascii="Times New Roman" w:hAnsi="Times New Roman" w:cs="Times New Roman"/>
          <w:sz w:val="32"/>
          <w:szCs w:val="32"/>
        </w:rPr>
        <w:t xml:space="preserve">органа, </w:t>
      </w:r>
      <w:r w:rsidR="00D773E2" w:rsidRPr="00D773E2">
        <w:rPr>
          <w:rFonts w:ascii="Times New Roman" w:hAnsi="Times New Roman" w:cs="Times New Roman"/>
          <w:sz w:val="32"/>
          <w:szCs w:val="32"/>
        </w:rPr>
        <w:t>предоставляющего государственную услугу</w:t>
      </w:r>
      <w:r w:rsidR="00D773E2">
        <w:rPr>
          <w:rFonts w:ascii="Times New Roman" w:hAnsi="Times New Roman" w:cs="Times New Roman"/>
          <w:sz w:val="32"/>
          <w:szCs w:val="32"/>
        </w:rPr>
        <w:t>.</w:t>
      </w:r>
      <w:r w:rsidR="00D773E2" w:rsidRPr="00D773E2">
        <w:rPr>
          <w:rFonts w:ascii="Times New Roman" w:hAnsi="Times New Roman" w:cs="Times New Roman"/>
          <w:sz w:val="32"/>
          <w:szCs w:val="32"/>
        </w:rPr>
        <w:t xml:space="preserve"> Заявителем могут</w:t>
      </w:r>
      <w:r w:rsidR="00D773E2">
        <w:rPr>
          <w:rFonts w:ascii="Times New Roman" w:hAnsi="Times New Roman" w:cs="Times New Roman"/>
          <w:sz w:val="32"/>
          <w:szCs w:val="32"/>
        </w:rPr>
        <w:t xml:space="preserve"> </w:t>
      </w:r>
      <w:r w:rsidR="00D773E2" w:rsidRPr="00D773E2">
        <w:rPr>
          <w:rFonts w:ascii="Times New Roman" w:hAnsi="Times New Roman" w:cs="Times New Roman"/>
          <w:sz w:val="32"/>
          <w:szCs w:val="32"/>
        </w:rPr>
        <w:t>быть представлены документы (при наличии), подтверждающие доводы заявителя, либо их копии</w:t>
      </w: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Обращение заявителя подлежит обязательной регистрации в течение 1 рабочего дня с даты поступления в Управление</w:t>
      </w:r>
      <w:r w:rsidR="00B32FF2">
        <w:rPr>
          <w:rFonts w:ascii="Times New Roman" w:hAnsi="Times New Roman" w:cs="Times New Roman"/>
          <w:sz w:val="32"/>
          <w:szCs w:val="32"/>
        </w:rPr>
        <w:t>.</w:t>
      </w:r>
    </w:p>
    <w:p w:rsidR="00D773E2" w:rsidRDefault="00D773E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32FF2" w:rsidRDefault="00B32FF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32FF2" w:rsidRDefault="00B32FF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Ответ на жалобу не дается в следующих случаях: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в письменном обращении содержатся нецензурные либо оскорбительные выражения, угрозы жизни, здоровью и имуществу должностного лица, а также членов его семьи. Заявителю, направившему данную жалобу, сообщается о недопустимости злоупотребления правом;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текст письменного обращения не поддается прочтению, и оно не подлежит направлению на рассмотрение в государственный орган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органа,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заявитель, направивший обращение;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федеральную законом тайну.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в обращении обжалуется судебное решение. Обращение в течение семи дней со дня регистрации возвращается заявителю с разъяснением порядка обжалования данного судебного решения;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-если текст письменного обращения не позволяет определить суть предложения, заявления или жалобы, и оно не подлежит направлению на рассмотрение в государственный орган или должностному лицу в </w:t>
      </w:r>
      <w:r>
        <w:rPr>
          <w:rFonts w:ascii="Times New Roman" w:hAnsi="Times New Roman" w:cs="Times New Roman"/>
          <w:sz w:val="32"/>
          <w:szCs w:val="32"/>
        </w:rPr>
        <w:lastRenderedPageBreak/>
        <w:t>соответствии с их компетенцией, о чем в течение семи дней со дня регистрации обращения сообщается гражданину, направившему обращение;</w:t>
      </w: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письменное обращение, содержащее вопрос, ответ на который размещен в соответствии с частью 4 статьи 10 Федерального закона от 02.05.2006 № 59-ФЗ «О порядке рассмотрения обращений граждан Российской Федерации» на официальном сайте данных государственного органа в информационно-телекоммуникационной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Сроки рассмотрения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Жалоба, поступившая в Управление, подлежит рассмотрению в течение </w:t>
      </w:r>
      <w:r>
        <w:rPr>
          <w:rFonts w:ascii="Times New Roman" w:hAnsi="Times New Roman" w:cs="Times New Roman"/>
          <w:b/>
          <w:sz w:val="32"/>
          <w:szCs w:val="32"/>
        </w:rPr>
        <w:t>15 рабочих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дней</w:t>
      </w:r>
      <w:r>
        <w:rPr>
          <w:rFonts w:ascii="Times New Roman" w:hAnsi="Times New Roman" w:cs="Times New Roman"/>
          <w:sz w:val="32"/>
          <w:szCs w:val="32"/>
        </w:rPr>
        <w:t xml:space="preserve"> со дня ее регистрации, а в случае обжалования отказа 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>
        <w:rPr>
          <w:rFonts w:ascii="Times New Roman" w:hAnsi="Times New Roman" w:cs="Times New Roman"/>
          <w:b/>
          <w:sz w:val="32"/>
          <w:szCs w:val="32"/>
        </w:rPr>
        <w:t>5 рабочих дней</w:t>
      </w:r>
      <w:r>
        <w:rPr>
          <w:rFonts w:ascii="Times New Roman" w:hAnsi="Times New Roman" w:cs="Times New Roman"/>
          <w:sz w:val="32"/>
          <w:szCs w:val="32"/>
        </w:rPr>
        <w:t xml:space="preserve"> со дня ее регистрации.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Результат рассмотрения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результатам рассмотрения жалобы принимается одно из следующих решений: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 удовлетворении жалобы отказывается.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Порядок информирования заявителя о результатах рассмотрения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позднее дня, следующего за днем принятия решения о результатах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A6C12" w:rsidRDefault="0059550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случае признания жалобы подлежащей удовлетворению в ответе заявителю дается информация о действиях, осуществляемых Управлением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6A6C12" w:rsidRDefault="0059550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A6C12" w:rsidRDefault="006A6C12">
      <w:pPr>
        <w:shd w:val="clear" w:color="auto" w:fill="FFFFFF"/>
        <w:spacing w:after="24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773E2" w:rsidRDefault="00D773E2">
      <w:pPr>
        <w:shd w:val="clear" w:color="auto" w:fill="FFFFFF"/>
        <w:spacing w:after="24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Порядок обжалования решения по жалобе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Заявитель вправе обжаловать решение по жалобе вышестоящим должностным лицам, в органы прокуратуры Липецкой области, а также в судебном порядке.</w:t>
      </w:r>
    </w:p>
    <w:p w:rsidR="00D773E2" w:rsidRDefault="00D773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773E2" w:rsidRDefault="00D773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6A6C12">
      <w:pPr>
        <w:shd w:val="clear" w:color="auto" w:fill="FFFFFF"/>
        <w:spacing w:after="240" w:line="240" w:lineRule="auto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Право заявителя на получение информации и документов, необходимых для обоснования и рассмотрения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Заявитель имеет право на: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-получение информации, необходимой для обоснования и рассмотрения жалобы.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 xml:space="preserve">Способы информирования заявителей о порядке подачи и рассмотрения жалобы 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 о порядке подачи и рассмотрения жалобы размещается в информационно-телекоммуникационной сети «Интернет» на сайте Управления,</w:t>
      </w:r>
      <w:r w:rsidR="00B32FF2">
        <w:rPr>
          <w:rFonts w:ascii="Times New Roman" w:hAnsi="Times New Roman" w:cs="Times New Roman"/>
          <w:sz w:val="32"/>
          <w:szCs w:val="32"/>
        </w:rPr>
        <w:t xml:space="preserve"> на ЕПГУ, РПГУ,</w:t>
      </w:r>
      <w:r>
        <w:rPr>
          <w:rFonts w:ascii="Times New Roman" w:hAnsi="Times New Roman" w:cs="Times New Roman"/>
          <w:sz w:val="32"/>
          <w:szCs w:val="32"/>
        </w:rPr>
        <w:t xml:space="preserve"> а также может быть сообщена заявителю </w:t>
      </w:r>
      <w:r w:rsidR="00B32FF2">
        <w:rPr>
          <w:rFonts w:ascii="Times New Roman" w:hAnsi="Times New Roman" w:cs="Times New Roman"/>
          <w:sz w:val="32"/>
          <w:szCs w:val="32"/>
        </w:rPr>
        <w:t xml:space="preserve">специалистами Управления </w:t>
      </w:r>
      <w:r>
        <w:rPr>
          <w:rFonts w:ascii="Times New Roman" w:hAnsi="Times New Roman" w:cs="Times New Roman"/>
          <w:sz w:val="32"/>
          <w:szCs w:val="32"/>
        </w:rPr>
        <w:t xml:space="preserve">при личном </w:t>
      </w:r>
      <w:r w:rsidR="00B32FF2">
        <w:rPr>
          <w:rFonts w:ascii="Times New Roman" w:hAnsi="Times New Roman" w:cs="Times New Roman"/>
          <w:sz w:val="32"/>
          <w:szCs w:val="32"/>
        </w:rPr>
        <w:t>контакте, с использованием почтовой телефонной связи, посредством электронной почты.</w:t>
      </w:r>
    </w:p>
    <w:p w:rsidR="006A6C12" w:rsidRDefault="006A6C12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Порядок ознакомления заявителя с документами и материалами, касающимися рассмотрения обращения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Ознакомление с документами и материалами, касающимися рассмотрения обращения, осуществляется на основании письменного заявления ли</w:t>
      </w:r>
      <w:r w:rsidR="00B32FF2">
        <w:rPr>
          <w:rFonts w:ascii="Times New Roman" w:hAnsi="Times New Roman" w:cs="Times New Roman"/>
          <w:sz w:val="32"/>
          <w:szCs w:val="32"/>
        </w:rPr>
        <w:t xml:space="preserve">ца, обратившегося в Управление </w:t>
      </w:r>
      <w:r>
        <w:rPr>
          <w:rFonts w:ascii="Times New Roman" w:hAnsi="Times New Roman" w:cs="Times New Roman"/>
          <w:sz w:val="32"/>
          <w:szCs w:val="32"/>
        </w:rPr>
        <w:t>с жалобой или уполномоченного им лица с приложением документов, подтверждающих полномочия на ознакомление с документами.</w:t>
      </w:r>
    </w:p>
    <w:p w:rsidR="006A6C12" w:rsidRDefault="0059550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Специалист в день поступления заявления (с документами) об ознакомлении с материалами, необходимыми для обоснования и рассмотрения жалобы, регистрирует данное заявление (с документами), после чего, в тот же день, передает зарегистрированное заявление специалисту.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Специалист в срок, не превышающий 1 рабочего дня, следующего за днем регистрации заявления (с документами) об ознакомлении с материалами, необходимыми для обоснования и рассмотрения жалобы, назначает день и время ознакомления с материалами, необходимыми для обоснования и рассмотрения жалобы, о чем заявителю сообщается (устно или письменно по выбору заявителя) в течение одного рабочего дня, следующего за днем принятия решения о назначении дня и времени ознакомления с материалами, необходимыми для обоснования и рассмотрения жалобы.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Документы и материалы, касающиеся рассмотрения обращения заявителя, предоставляются ему для ознакомления непосредственно в Управлении в назначенный день и время.</w:t>
      </w:r>
    </w:p>
    <w:sectPr w:rsidR="006A6C12">
      <w:pgSz w:w="12242" w:h="15842" w:code="1"/>
      <w:pgMar w:top="1134" w:right="567" w:bottom="96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7DE4F02"/>
    <w:multiLevelType w:val="hybridMultilevel"/>
    <w:tmpl w:val="668A1D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B17068"/>
    <w:multiLevelType w:val="hybridMultilevel"/>
    <w:tmpl w:val="1CEA8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D637A"/>
    <w:multiLevelType w:val="hybridMultilevel"/>
    <w:tmpl w:val="B85E6E0A"/>
    <w:lvl w:ilvl="0" w:tplc="D64A6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F0642A3"/>
    <w:multiLevelType w:val="hybridMultilevel"/>
    <w:tmpl w:val="6CE4FDE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12"/>
    <w:rsid w:val="004B714E"/>
    <w:rsid w:val="0059550B"/>
    <w:rsid w:val="005D49B4"/>
    <w:rsid w:val="006A6C12"/>
    <w:rsid w:val="006C7D78"/>
    <w:rsid w:val="009614B9"/>
    <w:rsid w:val="00A00A94"/>
    <w:rsid w:val="00A50EE2"/>
    <w:rsid w:val="00AF4F77"/>
    <w:rsid w:val="00B32FF2"/>
    <w:rsid w:val="00C04A6B"/>
    <w:rsid w:val="00D773E2"/>
    <w:rsid w:val="00E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1614"/>
  <w15:docId w15:val="{5A69AC46-E6DF-4342-8DE8-7D3C1967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ng-binding">
    <w:name w:val="ng-binding"/>
    <w:basedOn w:val="a0"/>
  </w:style>
  <w:style w:type="character" w:customStyle="1" w:styleId="frgu-content-accordeon">
    <w:name w:val="frgu-content-accordeon"/>
    <w:basedOn w:val="a0"/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670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0847">
          <w:marLeft w:val="0"/>
          <w:marRight w:val="0"/>
          <w:marTop w:val="0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</w:div>
      </w:divsChild>
    </w:div>
    <w:div w:id="12680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2BFA9029-E48E-46CB-955F-5D708096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2022-03-22T10:53:00Z</cp:lastPrinted>
  <dcterms:created xsi:type="dcterms:W3CDTF">2022-07-11T13:48:00Z</dcterms:created>
  <dcterms:modified xsi:type="dcterms:W3CDTF">2023-08-14T12:21:00Z</dcterms:modified>
</cp:coreProperties>
</file>