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B1" w:rsidRDefault="006F24B1" w:rsidP="00AE441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14F56" w:rsidRDefault="003249E8" w:rsidP="00AE4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621DFE" w:rsidRPr="00621DF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о деятельности администрации города Липецка по обеспечению соответствия требованиям ан</w:t>
      </w:r>
      <w:r w:rsidR="00621DF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тимонопольного законодательства </w:t>
      </w:r>
      <w:r w:rsidR="00AE4414">
        <w:rPr>
          <w:rFonts w:ascii="Times New Roman" w:hAnsi="Times New Roman" w:cs="Times New Roman"/>
          <w:sz w:val="28"/>
          <w:szCs w:val="28"/>
        </w:rPr>
        <w:t>за 202</w:t>
      </w:r>
      <w:r w:rsidR="00441043" w:rsidRPr="00441043">
        <w:rPr>
          <w:rFonts w:ascii="Times New Roman" w:hAnsi="Times New Roman" w:cs="Times New Roman"/>
          <w:sz w:val="28"/>
          <w:szCs w:val="28"/>
        </w:rPr>
        <w:t>2</w:t>
      </w:r>
      <w:r w:rsidR="00AE441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B4016" w:rsidRPr="002B4016" w:rsidRDefault="002B4016" w:rsidP="00B8741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249E8" w:rsidRDefault="003249E8" w:rsidP="00FF0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21.12.2017      № 618 </w:t>
      </w:r>
      <w:r w:rsidRPr="00FF0D0D">
        <w:rPr>
          <w:rFonts w:ascii="Times New Roman" w:hAnsi="Times New Roman" w:cs="Times New Roman"/>
          <w:sz w:val="28"/>
          <w:szCs w:val="28"/>
        </w:rPr>
        <w:t>«Об основных направлениях государственной политики по развитию конкуренции»</w:t>
      </w:r>
      <w:r>
        <w:rPr>
          <w:rFonts w:ascii="Times New Roman" w:hAnsi="Times New Roman" w:cs="Times New Roman"/>
          <w:sz w:val="28"/>
          <w:szCs w:val="28"/>
        </w:rPr>
        <w:t xml:space="preserve"> и 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распоряжением адм</w:t>
      </w:r>
      <w:r w:rsidR="002B4016">
        <w:rPr>
          <w:rFonts w:ascii="Times New Roman" w:hAnsi="Times New Roman" w:cs="Times New Roman"/>
          <w:sz w:val="28"/>
          <w:szCs w:val="28"/>
        </w:rPr>
        <w:t>инистрации города Липецка от 30.</w:t>
      </w:r>
      <w:r>
        <w:rPr>
          <w:rFonts w:ascii="Times New Roman" w:hAnsi="Times New Roman" w:cs="Times New Roman"/>
          <w:sz w:val="28"/>
          <w:szCs w:val="28"/>
        </w:rPr>
        <w:t xml:space="preserve">12.2020 № 806-р </w:t>
      </w:r>
      <w:r w:rsidR="002B4016">
        <w:rPr>
          <w:rFonts w:ascii="Times New Roman" w:hAnsi="Times New Roman" w:cs="Times New Roman"/>
          <w:sz w:val="28"/>
          <w:szCs w:val="28"/>
        </w:rPr>
        <w:t xml:space="preserve">«Об организации системы внутреннего обеспечения соответствия требованиям антимонопольного законодательства в администрации города Липецка» </w:t>
      </w:r>
      <w:r>
        <w:rPr>
          <w:rFonts w:ascii="Times New Roman" w:hAnsi="Times New Roman" w:cs="Times New Roman"/>
          <w:sz w:val="28"/>
          <w:szCs w:val="28"/>
        </w:rPr>
        <w:t>утверждено Положение об организации системы внутреннего обеспечения соответствия требованиям антимонопольного законодательства в администрации города Липецка (далее –</w:t>
      </w:r>
      <w:r w:rsidR="00AB4319">
        <w:rPr>
          <w:rFonts w:ascii="Times New Roman" w:hAnsi="Times New Roman" w:cs="Times New Roman"/>
          <w:sz w:val="28"/>
          <w:szCs w:val="28"/>
        </w:rPr>
        <w:t xml:space="preserve"> Положе</w:t>
      </w:r>
      <w:r>
        <w:rPr>
          <w:rFonts w:ascii="Times New Roman" w:hAnsi="Times New Roman" w:cs="Times New Roman"/>
          <w:sz w:val="28"/>
          <w:szCs w:val="28"/>
        </w:rPr>
        <w:t>ние).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1517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уполномоченного подразделения, связанные с организацией и функционированием антимонопольного комплаенса (далее – уполномоченное подразделение), в администрации города осуществляют: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департамент экономического развития администрации города (далее – департамент экономического развития);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правовое управление администрации города (далее – правовое управление);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внутренней политики администрации города (далее – управление внутренней политики);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муниципальной службы и кадровой работы администрации города (далее – управление муниципальной службы и кадровой работы);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структурные подразделения</w:t>
      </w:r>
      <w:r w:rsidR="000A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города, являющие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разработчиками нормативных правовых актов (далее – структурные подразделения).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К функциям уполномоченных подразделений относятся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азные компетенции, указанные в р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аспоряжении.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экономического развития направлял запрос в структурные подразделения о необходимости проведения анализа нормативных правовых актов и проектов нормативных правовых актов на соответствие антимо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нопольному законодательств</w:t>
      </w:r>
      <w:r w:rsidR="00B8741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размещены на </w:t>
      </w:r>
      <w:r w:rsidR="00F31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города Липецка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структурных подразделений.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2B4016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В связи с внедрением в администрации города Липецка системы антимонопольного комплаенса департамент экономического развития разработал, утвердил и разместил на официальном сайте </w:t>
      </w:r>
      <w:r w:rsidR="00F31E4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департамента </w:t>
      </w:r>
      <w:r w:rsidRPr="002B4016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следующие внутренние правовые акты: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016">
        <w:rPr>
          <w:rFonts w:ascii="Times New Roman" w:eastAsia="Calibri" w:hAnsi="Times New Roman" w:cs="Times New Roman"/>
          <w:sz w:val="28"/>
          <w:szCs w:val="28"/>
        </w:rPr>
        <w:t>- об организации системы внутреннего обеспечения соответствия требованиям антимонопольного законодательства;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016">
        <w:rPr>
          <w:rFonts w:ascii="Times New Roman" w:eastAsia="Calibri" w:hAnsi="Times New Roman" w:cs="Times New Roman"/>
          <w:sz w:val="28"/>
          <w:szCs w:val="28"/>
        </w:rPr>
        <w:lastRenderedPageBreak/>
        <w:t>- о создании коллегиального органа, осуществляющего оценку эффективности организации и функционирования антимонопольного комплаенса;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016">
        <w:rPr>
          <w:rFonts w:ascii="Times New Roman" w:eastAsia="Calibri" w:hAnsi="Times New Roman" w:cs="Times New Roman"/>
          <w:sz w:val="28"/>
          <w:szCs w:val="28"/>
        </w:rPr>
        <w:t>- об утверждении значений ключевых показателей эффективности функционирования антимонопольного комплаенса;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2B4016">
        <w:rPr>
          <w:rFonts w:ascii="Times New Roman" w:eastAsia="Calibri" w:hAnsi="Times New Roman" w:cs="Times New Roman"/>
          <w:sz w:val="28"/>
          <w:szCs w:val="28"/>
        </w:rPr>
        <w:t>- об утверждении карты (паспорта) комплаенс-рисков и плана мероприятий (дорожной карты) по снижению комплаенс-рисков нарушения антимонопольного законодательства.</w:t>
      </w:r>
    </w:p>
    <w:p w:rsidR="002B4016" w:rsidRDefault="002B4016" w:rsidP="002B40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Структурные подразделения </w:t>
      </w:r>
      <w:r w:rsidR="001F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Липецка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разр</w:t>
      </w:r>
      <w:r w:rsidR="003D6B3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аботали внутренние правовые 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разместили на сайтах.</w:t>
      </w:r>
    </w:p>
    <w:p w:rsidR="003249E8" w:rsidRDefault="003249E8" w:rsidP="00D33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24B1" w:rsidRPr="006F24B1" w:rsidRDefault="006F24B1" w:rsidP="00D33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249E8" w:rsidRDefault="003365F0" w:rsidP="003365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выявлении и оценке рисков нарушения антимонопольного законодательства</w:t>
      </w:r>
    </w:p>
    <w:p w:rsidR="00D33E75" w:rsidRPr="00D33E75" w:rsidRDefault="00D33E75" w:rsidP="00D33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D40" w:rsidRDefault="00BA324E" w:rsidP="00641BD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администрации города Липецка</w:t>
      </w:r>
    </w:p>
    <w:p w:rsidR="00BA324E" w:rsidRDefault="00BA324E" w:rsidP="00F3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мероприятий по выявлению и оценке рисков нарушения департаментом экономического развития администрации города Липецка антимонопольного законодательства (комплаенс-рисков) осуществлен комплекс мероприятий, предусмотренных Положением: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запрошены и проанализированы предложени</w:t>
      </w:r>
      <w:r w:rsidR="001F2BF2">
        <w:rPr>
          <w:rFonts w:ascii="Times New Roman" w:hAnsi="Times New Roman" w:cs="Times New Roman"/>
          <w:sz w:val="28"/>
          <w:szCs w:val="28"/>
        </w:rPr>
        <w:t>я от структурных подразделений д</w:t>
      </w:r>
      <w:r>
        <w:rPr>
          <w:rFonts w:ascii="Times New Roman" w:hAnsi="Times New Roman" w:cs="Times New Roman"/>
          <w:sz w:val="28"/>
          <w:szCs w:val="28"/>
        </w:rPr>
        <w:t>епартамента о наиболее вероятных нарушениях антимонопольно</w:t>
      </w:r>
      <w:r w:rsidR="002343C8">
        <w:rPr>
          <w:rFonts w:ascii="Times New Roman" w:hAnsi="Times New Roman" w:cs="Times New Roman"/>
          <w:sz w:val="28"/>
          <w:szCs w:val="28"/>
        </w:rPr>
        <w:t>го законодательства со стороны д</w:t>
      </w:r>
      <w:r>
        <w:rPr>
          <w:rFonts w:ascii="Times New Roman" w:hAnsi="Times New Roman" w:cs="Times New Roman"/>
          <w:sz w:val="28"/>
          <w:szCs w:val="28"/>
        </w:rPr>
        <w:t>епартамента;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запрошены и проанализированы сведения</w:t>
      </w:r>
      <w:r w:rsidR="002343C8">
        <w:rPr>
          <w:rFonts w:ascii="Times New Roman" w:hAnsi="Times New Roman" w:cs="Times New Roman"/>
          <w:sz w:val="28"/>
          <w:szCs w:val="28"/>
        </w:rPr>
        <w:t xml:space="preserve"> от структурных подразделений д</w:t>
      </w:r>
      <w:r>
        <w:rPr>
          <w:rFonts w:ascii="Times New Roman" w:hAnsi="Times New Roman" w:cs="Times New Roman"/>
          <w:sz w:val="28"/>
          <w:szCs w:val="28"/>
        </w:rPr>
        <w:t>епартамента о возможных комплаенс-рисках, о возможных причинах и условиях их возникновения, предложения по их минимизации и устранению;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рабочие совещания с представителями</w:t>
      </w:r>
      <w:r w:rsidR="00D33E75">
        <w:rPr>
          <w:rFonts w:ascii="Times New Roman" w:hAnsi="Times New Roman" w:cs="Times New Roman"/>
          <w:sz w:val="28"/>
          <w:szCs w:val="28"/>
        </w:rPr>
        <w:t xml:space="preserve"> уполномоченного подразделения д</w:t>
      </w:r>
      <w:r>
        <w:rPr>
          <w:rFonts w:ascii="Times New Roman" w:hAnsi="Times New Roman" w:cs="Times New Roman"/>
          <w:sz w:val="28"/>
          <w:szCs w:val="28"/>
        </w:rPr>
        <w:t>епартамента по вопросам функционирования и реализации мероприятий</w:t>
      </w:r>
      <w:r w:rsidR="00D33E75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 в д</w:t>
      </w:r>
      <w:r>
        <w:rPr>
          <w:rFonts w:ascii="Times New Roman" w:hAnsi="Times New Roman" w:cs="Times New Roman"/>
          <w:sz w:val="28"/>
          <w:szCs w:val="28"/>
        </w:rPr>
        <w:t>епартаменте.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выявления и оценки рисков нарушения антимонопольного законодательства осуществлены: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анализ выявленных нарушений антимонопольного з</w:t>
      </w:r>
      <w:r w:rsidR="00D33E75">
        <w:rPr>
          <w:rFonts w:ascii="Times New Roman" w:hAnsi="Times New Roman" w:cs="Times New Roman"/>
          <w:sz w:val="28"/>
          <w:szCs w:val="28"/>
        </w:rPr>
        <w:t>аконодательства в деятельности д</w:t>
      </w:r>
      <w:r>
        <w:rPr>
          <w:rFonts w:ascii="Times New Roman" w:hAnsi="Times New Roman" w:cs="Times New Roman"/>
          <w:sz w:val="28"/>
          <w:szCs w:val="28"/>
        </w:rPr>
        <w:t>епартамента за 202</w:t>
      </w:r>
      <w:r w:rsidR="00441043" w:rsidRPr="004410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(наличие предостережений, предупреждений, штрафов, жалоб, возбужденных дел);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ана</w:t>
      </w:r>
      <w:r w:rsidR="00D33E75">
        <w:rPr>
          <w:rFonts w:ascii="Times New Roman" w:hAnsi="Times New Roman" w:cs="Times New Roman"/>
          <w:sz w:val="28"/>
          <w:szCs w:val="28"/>
        </w:rPr>
        <w:t>лиз нормативных правовых актов д</w:t>
      </w:r>
      <w:r>
        <w:rPr>
          <w:rFonts w:ascii="Times New Roman" w:hAnsi="Times New Roman" w:cs="Times New Roman"/>
          <w:sz w:val="28"/>
          <w:szCs w:val="28"/>
        </w:rPr>
        <w:t xml:space="preserve">епартамента и нормативных правовых актов администрации города Липецка, </w:t>
      </w:r>
      <w:r w:rsidR="00D33E75">
        <w:rPr>
          <w:rFonts w:ascii="Times New Roman" w:hAnsi="Times New Roman" w:cs="Times New Roman"/>
          <w:sz w:val="28"/>
          <w:szCs w:val="28"/>
        </w:rPr>
        <w:t>разработчиком которых является д</w:t>
      </w:r>
      <w:r>
        <w:rPr>
          <w:rFonts w:ascii="Times New Roman" w:hAnsi="Times New Roman" w:cs="Times New Roman"/>
          <w:sz w:val="28"/>
          <w:szCs w:val="28"/>
        </w:rPr>
        <w:t>епартамент;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анализ проектов норм</w:t>
      </w:r>
      <w:r w:rsidR="00D33E75">
        <w:rPr>
          <w:rFonts w:ascii="Times New Roman" w:hAnsi="Times New Roman" w:cs="Times New Roman"/>
          <w:sz w:val="28"/>
          <w:szCs w:val="28"/>
        </w:rPr>
        <w:t>ативных правовых актов д</w:t>
      </w:r>
      <w:r>
        <w:rPr>
          <w:rFonts w:ascii="Times New Roman" w:hAnsi="Times New Roman" w:cs="Times New Roman"/>
          <w:sz w:val="28"/>
          <w:szCs w:val="28"/>
        </w:rPr>
        <w:t>епартамента и проектов правовых актов администрации города Липецка, разработчиком которых является.</w:t>
      </w:r>
    </w:p>
    <w:p w:rsidR="00BA324E" w:rsidRDefault="001F2BF2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де</w:t>
      </w:r>
      <w:r w:rsidR="00BA324E">
        <w:rPr>
          <w:rFonts w:ascii="Times New Roman" w:hAnsi="Times New Roman" w:cs="Times New Roman"/>
          <w:sz w:val="28"/>
          <w:szCs w:val="28"/>
        </w:rPr>
        <w:t>партаменте</w:t>
      </w:r>
      <w:proofErr w:type="gramEnd"/>
      <w:r w:rsidR="00BA324E">
        <w:rPr>
          <w:rFonts w:ascii="Times New Roman" w:hAnsi="Times New Roman" w:cs="Times New Roman"/>
          <w:sz w:val="28"/>
          <w:szCs w:val="28"/>
        </w:rPr>
        <w:t xml:space="preserve"> проведен сбор и анализ информации о наличии нарушений </w:t>
      </w:r>
      <w:r w:rsidR="00AA6525">
        <w:rPr>
          <w:rFonts w:ascii="Times New Roman" w:hAnsi="Times New Roman" w:cs="Times New Roman"/>
          <w:sz w:val="28"/>
          <w:szCs w:val="28"/>
        </w:rPr>
        <w:t>антимонопольного</w:t>
      </w:r>
      <w:r w:rsidR="00BA324E">
        <w:rPr>
          <w:rFonts w:ascii="Times New Roman" w:hAnsi="Times New Roman" w:cs="Times New Roman"/>
          <w:sz w:val="28"/>
          <w:szCs w:val="28"/>
        </w:rPr>
        <w:t xml:space="preserve"> з</w:t>
      </w:r>
      <w:r w:rsidR="00D33E75">
        <w:rPr>
          <w:rFonts w:ascii="Times New Roman" w:hAnsi="Times New Roman" w:cs="Times New Roman"/>
          <w:sz w:val="28"/>
          <w:szCs w:val="28"/>
        </w:rPr>
        <w:t>аконодательства в деятельности д</w:t>
      </w:r>
      <w:r w:rsidR="00BA324E">
        <w:rPr>
          <w:rFonts w:ascii="Times New Roman" w:hAnsi="Times New Roman" w:cs="Times New Roman"/>
          <w:sz w:val="28"/>
          <w:szCs w:val="28"/>
        </w:rPr>
        <w:t>епартамента за 202</w:t>
      </w:r>
      <w:r w:rsidR="00441043" w:rsidRPr="00441043">
        <w:rPr>
          <w:rFonts w:ascii="Times New Roman" w:hAnsi="Times New Roman" w:cs="Times New Roman"/>
          <w:sz w:val="28"/>
          <w:szCs w:val="28"/>
        </w:rPr>
        <w:t>2</w:t>
      </w:r>
      <w:r w:rsidR="00BA324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указанный период не было выявлено ни одного факта нарушения антимонопольного з</w:t>
      </w:r>
      <w:r w:rsidR="00D33E75">
        <w:rPr>
          <w:rFonts w:ascii="Times New Roman" w:hAnsi="Times New Roman" w:cs="Times New Roman"/>
          <w:sz w:val="28"/>
          <w:szCs w:val="28"/>
        </w:rPr>
        <w:t>аконодательства в деятельности д</w:t>
      </w:r>
      <w:r>
        <w:rPr>
          <w:rFonts w:ascii="Times New Roman" w:hAnsi="Times New Roman" w:cs="Times New Roman"/>
          <w:sz w:val="28"/>
          <w:szCs w:val="28"/>
        </w:rPr>
        <w:t>епартамента.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выявления и оценки рисков нарушения антимонопольного законодательства, проведения анализа целесообразности (нецелесообразности) внесения изменений в действу</w:t>
      </w:r>
      <w:r w:rsidR="00D33E75">
        <w:rPr>
          <w:rFonts w:ascii="Times New Roman" w:hAnsi="Times New Roman" w:cs="Times New Roman"/>
          <w:sz w:val="28"/>
          <w:szCs w:val="28"/>
        </w:rPr>
        <w:t>ющие нормативные правовые акты д</w:t>
      </w:r>
      <w:r>
        <w:rPr>
          <w:rFonts w:ascii="Times New Roman" w:hAnsi="Times New Roman" w:cs="Times New Roman"/>
          <w:sz w:val="28"/>
          <w:szCs w:val="28"/>
        </w:rPr>
        <w:t>епартаментом сформирован Перечень действующих нормативных правовых актов.</w:t>
      </w:r>
      <w:proofErr w:type="gramEnd"/>
    </w:p>
    <w:p w:rsidR="00BA324E" w:rsidRDefault="00D33E75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официальном сайте д</w:t>
      </w:r>
      <w:r w:rsidR="00BA324E">
        <w:rPr>
          <w:rFonts w:ascii="Times New Roman" w:hAnsi="Times New Roman" w:cs="Times New Roman"/>
          <w:sz w:val="28"/>
          <w:szCs w:val="28"/>
        </w:rPr>
        <w:t>епартамента размещены все действующие правовые акты,</w:t>
      </w:r>
      <w:r>
        <w:rPr>
          <w:rFonts w:ascii="Times New Roman" w:hAnsi="Times New Roman" w:cs="Times New Roman"/>
          <w:sz w:val="28"/>
          <w:szCs w:val="28"/>
        </w:rPr>
        <w:t xml:space="preserve"> разработчиком которых являлся д</w:t>
      </w:r>
      <w:r w:rsidR="00BA324E">
        <w:rPr>
          <w:rFonts w:ascii="Times New Roman" w:hAnsi="Times New Roman" w:cs="Times New Roman"/>
          <w:sz w:val="28"/>
          <w:szCs w:val="28"/>
        </w:rPr>
        <w:t>епартамент.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итогам проведенного анализа нормативных правовых актов, разработанных и принятых </w:t>
      </w:r>
      <w:r w:rsidR="00E71C5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епартаментом за 202</w:t>
      </w:r>
      <w:r w:rsidR="00441043" w:rsidRPr="004410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D33E75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епартаментом сделан вывод об их соответствии антимонопольному законодательству, о нецелесообразности внесения изменений в действующие правовые акты.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выявления и оценки рисков нарушения антимонопольного законодательства, проведения анализа целесообразности (нецелесообразности) внесения изме</w:t>
      </w:r>
      <w:r w:rsidR="00E71C5D">
        <w:rPr>
          <w:rFonts w:ascii="Times New Roman" w:hAnsi="Times New Roman" w:cs="Times New Roman"/>
          <w:sz w:val="28"/>
          <w:szCs w:val="28"/>
        </w:rPr>
        <w:t>нений в проекты правовых актов д</w:t>
      </w:r>
      <w:r>
        <w:rPr>
          <w:rFonts w:ascii="Times New Roman" w:hAnsi="Times New Roman" w:cs="Times New Roman"/>
          <w:sz w:val="28"/>
          <w:szCs w:val="28"/>
        </w:rPr>
        <w:t>епартаментом провод</w:t>
      </w:r>
      <w:r w:rsidR="00641BDC">
        <w:rPr>
          <w:rFonts w:ascii="Times New Roman" w:hAnsi="Times New Roman" w:cs="Times New Roman"/>
          <w:sz w:val="28"/>
          <w:szCs w:val="28"/>
        </w:rPr>
        <w:t>ятся публичные консультации на и</w:t>
      </w:r>
      <w:r>
        <w:rPr>
          <w:rFonts w:ascii="Times New Roman" w:hAnsi="Times New Roman" w:cs="Times New Roman"/>
          <w:sz w:val="28"/>
          <w:szCs w:val="28"/>
        </w:rPr>
        <w:t>нтернет – портале для публичного обсуждения проектов и действующих правовых актов</w:t>
      </w:r>
      <w:r w:rsidR="00D33E75">
        <w:rPr>
          <w:rFonts w:ascii="Times New Roman" w:hAnsi="Times New Roman" w:cs="Times New Roman"/>
          <w:sz w:val="28"/>
          <w:szCs w:val="28"/>
        </w:rPr>
        <w:t xml:space="preserve">, кроме того все проекты </w:t>
      </w:r>
      <w:r w:rsidR="00E71C5D">
        <w:rPr>
          <w:rFonts w:ascii="Times New Roman" w:hAnsi="Times New Roman" w:cs="Times New Roman"/>
          <w:sz w:val="28"/>
          <w:szCs w:val="28"/>
        </w:rPr>
        <w:t xml:space="preserve">нормативных правовых </w:t>
      </w:r>
      <w:r w:rsidR="00D33E75">
        <w:rPr>
          <w:rFonts w:ascii="Times New Roman" w:hAnsi="Times New Roman" w:cs="Times New Roman"/>
          <w:sz w:val="28"/>
          <w:szCs w:val="28"/>
        </w:rPr>
        <w:t>актов д</w:t>
      </w:r>
      <w:r>
        <w:rPr>
          <w:rFonts w:ascii="Times New Roman" w:hAnsi="Times New Roman" w:cs="Times New Roman"/>
          <w:sz w:val="28"/>
          <w:szCs w:val="28"/>
        </w:rPr>
        <w:t>епартамента подвергаются дополнительной проверке правовым управлением администрации города Липецка в соответствии с действующим законодательством.</w:t>
      </w:r>
      <w:proofErr w:type="gramEnd"/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проведенного анализа проек</w:t>
      </w:r>
      <w:r w:rsidR="00D33E75">
        <w:rPr>
          <w:rFonts w:ascii="Times New Roman" w:hAnsi="Times New Roman" w:cs="Times New Roman"/>
          <w:sz w:val="28"/>
          <w:szCs w:val="28"/>
        </w:rPr>
        <w:t>тов нормативных правовых актов д</w:t>
      </w:r>
      <w:r>
        <w:rPr>
          <w:rFonts w:ascii="Times New Roman" w:hAnsi="Times New Roman" w:cs="Times New Roman"/>
          <w:sz w:val="28"/>
          <w:szCs w:val="28"/>
        </w:rPr>
        <w:t xml:space="preserve">епартамента на предмет их соответствия требованиям антимонопольного </w:t>
      </w:r>
      <w:r w:rsidR="00D33E75">
        <w:rPr>
          <w:rFonts w:ascii="Times New Roman" w:hAnsi="Times New Roman" w:cs="Times New Roman"/>
          <w:sz w:val="28"/>
          <w:szCs w:val="28"/>
        </w:rPr>
        <w:t>законодательства д</w:t>
      </w:r>
      <w:r>
        <w:rPr>
          <w:rFonts w:ascii="Times New Roman" w:hAnsi="Times New Roman" w:cs="Times New Roman"/>
          <w:sz w:val="28"/>
          <w:szCs w:val="28"/>
        </w:rPr>
        <w:t>епартаментом сделан вывод об их соответствии антимонопольному законодательству и о нецелесообразности внесения изменений.</w:t>
      </w:r>
    </w:p>
    <w:p w:rsidR="000B0CC6" w:rsidRDefault="000B0CC6" w:rsidP="000B0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24E" w:rsidRDefault="000B0CC6" w:rsidP="00641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FB8">
        <w:rPr>
          <w:rFonts w:ascii="Times New Roman" w:hAnsi="Times New Roman" w:cs="Times New Roman"/>
          <w:sz w:val="28"/>
          <w:szCs w:val="28"/>
        </w:rPr>
        <w:t>2.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550FB8">
        <w:rPr>
          <w:rFonts w:ascii="Times New Roman" w:hAnsi="Times New Roman" w:cs="Times New Roman"/>
          <w:sz w:val="28"/>
          <w:szCs w:val="28"/>
        </w:rPr>
        <w:t>Департамент дорожного</w:t>
      </w:r>
      <w:r>
        <w:rPr>
          <w:rFonts w:ascii="Times New Roman" w:hAnsi="Times New Roman" w:cs="Times New Roman"/>
          <w:sz w:val="28"/>
          <w:szCs w:val="28"/>
        </w:rPr>
        <w:t xml:space="preserve"> хозяйства и благоустройства администраци</w:t>
      </w:r>
      <w:r w:rsidR="00BE4B5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</w:t>
      </w:r>
    </w:p>
    <w:p w:rsidR="000B0CC6" w:rsidRDefault="000B0CC6" w:rsidP="00F3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E04" w:rsidRDefault="00A25E04" w:rsidP="00A25E04">
      <w:pPr>
        <w:pStyle w:val="11"/>
        <w:shd w:val="clear" w:color="auto" w:fill="auto"/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C7D7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департаменте</w:t>
      </w:r>
      <w:proofErr w:type="gramEnd"/>
      <w:r w:rsidRPr="004C7D71">
        <w:rPr>
          <w:sz w:val="28"/>
          <w:szCs w:val="28"/>
        </w:rPr>
        <w:t xml:space="preserve"> проведен сбор и анализ информации о наличии нарушений антимонопольного законодательства в</w:t>
      </w:r>
      <w:r>
        <w:rPr>
          <w:sz w:val="28"/>
          <w:szCs w:val="28"/>
        </w:rPr>
        <w:t xml:space="preserve"> деятельности департамента за 202</w:t>
      </w:r>
      <w:r w:rsidR="00441043" w:rsidRPr="00441043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Pr="004C7D71">
        <w:rPr>
          <w:sz w:val="28"/>
          <w:szCs w:val="28"/>
        </w:rPr>
        <w:t>.</w:t>
      </w:r>
    </w:p>
    <w:p w:rsidR="00487B3B" w:rsidRPr="00487B3B" w:rsidRDefault="00487B3B" w:rsidP="00A25E04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081070">
        <w:rPr>
          <w:sz w:val="28"/>
          <w:szCs w:val="28"/>
        </w:rPr>
        <w:t xml:space="preserve">Во исполнение пункта 3.2. Положения об организации системы внутреннего обеспечения соответствия требованиям антимонопольного законодательства в  Департаменте проведен сбор и анализ информации о наличии нарушений антимонопольного законодательства в деятельности Департамента за 2022 год. Департаментом в 2022 году проведено 3 </w:t>
      </w:r>
      <w:proofErr w:type="gramStart"/>
      <w:r w:rsidRPr="00081070">
        <w:rPr>
          <w:sz w:val="28"/>
          <w:szCs w:val="28"/>
        </w:rPr>
        <w:t>электронных</w:t>
      </w:r>
      <w:proofErr w:type="gramEnd"/>
      <w:r w:rsidRPr="00081070">
        <w:rPr>
          <w:sz w:val="28"/>
          <w:szCs w:val="28"/>
        </w:rPr>
        <w:t xml:space="preserve"> аукциона: заключено 2 муниципальных контракта, все электронные процедуры являются состоявшимися. Жалоб на нарушение Федерального закона "О защите конкуренции" от 26.07.2006 № 135-ФЗ, не поступало. В рамках осуществления ведомственного контроля в сфере закупок для обеспечения государственных нужд в рамках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</w:t>
      </w:r>
      <w:r w:rsidR="00DC73DD">
        <w:rPr>
          <w:sz w:val="28"/>
          <w:szCs w:val="28"/>
        </w:rPr>
        <w:t xml:space="preserve"> нужд» </w:t>
      </w:r>
      <w:r w:rsidRPr="00081070">
        <w:rPr>
          <w:sz w:val="28"/>
          <w:szCs w:val="28"/>
        </w:rPr>
        <w:t>в 2022 году проведена 1 плановая проверка в отношении подведомственного учреждения: - МБУ «Липецкгорсвет». По результатам проверки МБУ «Липецкгорсвет» нарушения п. 3 ч. 1 ст. 3, ч.1 ст. 94 Федерального закона №44-ФЗ не выявлены.</w:t>
      </w:r>
    </w:p>
    <w:p w:rsidR="00A25E04" w:rsidRPr="004C154A" w:rsidRDefault="00A25E04" w:rsidP="00A25E04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proofErr w:type="gramStart"/>
      <w:r w:rsidRPr="00D84D8F">
        <w:rPr>
          <w:sz w:val="28"/>
          <w:szCs w:val="28"/>
        </w:rPr>
        <w:lastRenderedPageBreak/>
        <w:t>В целях выявления и оценки рисков нарушения а</w:t>
      </w:r>
      <w:r>
        <w:rPr>
          <w:sz w:val="28"/>
          <w:szCs w:val="28"/>
        </w:rPr>
        <w:t>нтимонопольного законодательства</w:t>
      </w:r>
      <w:r w:rsidRPr="00D84D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84D8F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D84D8F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D84D8F">
        <w:rPr>
          <w:sz w:val="28"/>
          <w:szCs w:val="28"/>
        </w:rPr>
        <w:t>целесообразности</w:t>
      </w:r>
      <w:r>
        <w:rPr>
          <w:sz w:val="28"/>
          <w:szCs w:val="28"/>
        </w:rPr>
        <w:t xml:space="preserve"> </w:t>
      </w:r>
      <w:r w:rsidRPr="00D84D8F">
        <w:rPr>
          <w:sz w:val="28"/>
          <w:szCs w:val="28"/>
        </w:rPr>
        <w:t>(нецелесообразности) внесения изменений в действующие нормативные правовые акты во исполнение пункта 3.3.</w:t>
      </w:r>
      <w:proofErr w:type="gramEnd"/>
      <w:r w:rsidRPr="00D84D8F">
        <w:rPr>
          <w:sz w:val="28"/>
          <w:szCs w:val="28"/>
        </w:rPr>
        <w:t xml:space="preserve"> Положения об организации системы внутреннего обеспечения соответствия требованиям ант</w:t>
      </w:r>
      <w:r>
        <w:rPr>
          <w:sz w:val="28"/>
          <w:szCs w:val="28"/>
        </w:rPr>
        <w:t>имонопольного законодательства</w:t>
      </w:r>
      <w:r w:rsidRPr="00D84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департаментом </w:t>
      </w:r>
      <w:r w:rsidRPr="004B2CA6">
        <w:rPr>
          <w:sz w:val="28"/>
          <w:szCs w:val="28"/>
        </w:rPr>
        <w:t>сформирован Перечень действующих нормативных правовых актов.</w:t>
      </w:r>
    </w:p>
    <w:p w:rsidR="00A25E04" w:rsidRDefault="00A25E04" w:rsidP="00A25E04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4C7D71">
        <w:rPr>
          <w:sz w:val="28"/>
          <w:szCs w:val="28"/>
        </w:rPr>
        <w:t xml:space="preserve">В </w:t>
      </w:r>
      <w:proofErr w:type="gramStart"/>
      <w:r w:rsidRPr="004C7D71">
        <w:rPr>
          <w:sz w:val="28"/>
          <w:szCs w:val="28"/>
        </w:rPr>
        <w:t>соответствии</w:t>
      </w:r>
      <w:proofErr w:type="gramEnd"/>
      <w:r w:rsidRPr="004C7D71">
        <w:rPr>
          <w:sz w:val="28"/>
          <w:szCs w:val="28"/>
        </w:rPr>
        <w:t xml:space="preserve"> с пунктом 3.4. Положения об организации системы внутреннего обеспечения соответствия требованиям антимонопольного </w:t>
      </w:r>
      <w:proofErr w:type="gramStart"/>
      <w:r w:rsidRPr="004C7D71">
        <w:rPr>
          <w:sz w:val="28"/>
          <w:szCs w:val="28"/>
        </w:rPr>
        <w:t>законодательства</w:t>
      </w:r>
      <w:proofErr w:type="gramEnd"/>
      <w:r w:rsidRPr="004C7D71">
        <w:rPr>
          <w:sz w:val="28"/>
          <w:szCs w:val="28"/>
        </w:rPr>
        <w:t xml:space="preserve"> в </w:t>
      </w:r>
      <w:r>
        <w:rPr>
          <w:sz w:val="28"/>
          <w:szCs w:val="28"/>
        </w:rPr>
        <w:t>департаменте</w:t>
      </w:r>
      <w:r w:rsidRPr="004C7D71">
        <w:rPr>
          <w:sz w:val="28"/>
          <w:szCs w:val="28"/>
        </w:rPr>
        <w:t xml:space="preserve"> уполномоченным </w:t>
      </w:r>
      <w:r>
        <w:rPr>
          <w:sz w:val="28"/>
          <w:szCs w:val="28"/>
        </w:rPr>
        <w:t xml:space="preserve">должностным лицом </w:t>
      </w:r>
      <w:r w:rsidRPr="004C7D71">
        <w:rPr>
          <w:sz w:val="28"/>
          <w:szCs w:val="28"/>
        </w:rPr>
        <w:t xml:space="preserve">на постоянной основе проводится анализ проектов нормативных правовых актов </w:t>
      </w:r>
      <w:r>
        <w:rPr>
          <w:sz w:val="28"/>
          <w:szCs w:val="28"/>
        </w:rPr>
        <w:t>департамента на предмет их соответствия антимонопольному законодательству.</w:t>
      </w:r>
    </w:p>
    <w:p w:rsidR="00A25E04" w:rsidRDefault="00A25E04" w:rsidP="00A25E04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4C7D71">
        <w:rPr>
          <w:sz w:val="28"/>
          <w:szCs w:val="28"/>
        </w:rPr>
        <w:t>В 2</w:t>
      </w:r>
      <w:r>
        <w:rPr>
          <w:sz w:val="28"/>
          <w:szCs w:val="28"/>
        </w:rPr>
        <w:t>02</w:t>
      </w:r>
      <w:r w:rsidR="00487B3B" w:rsidRPr="00487B3B">
        <w:rPr>
          <w:sz w:val="28"/>
          <w:szCs w:val="28"/>
        </w:rPr>
        <w:t>2</w:t>
      </w:r>
      <w:r>
        <w:rPr>
          <w:sz w:val="28"/>
          <w:szCs w:val="28"/>
        </w:rPr>
        <w:t xml:space="preserve"> году 1 проект</w:t>
      </w:r>
      <w:r w:rsidRPr="004C7D71">
        <w:rPr>
          <w:sz w:val="28"/>
          <w:szCs w:val="28"/>
        </w:rPr>
        <w:t xml:space="preserve"> нормативн</w:t>
      </w:r>
      <w:r>
        <w:rPr>
          <w:sz w:val="28"/>
          <w:szCs w:val="28"/>
        </w:rPr>
        <w:t>ого</w:t>
      </w:r>
      <w:r w:rsidRPr="004C7D71">
        <w:rPr>
          <w:sz w:val="28"/>
          <w:szCs w:val="28"/>
        </w:rPr>
        <w:t xml:space="preserve"> правов</w:t>
      </w:r>
      <w:r>
        <w:rPr>
          <w:sz w:val="28"/>
          <w:szCs w:val="28"/>
        </w:rPr>
        <w:t>ого</w:t>
      </w:r>
      <w:r w:rsidRPr="004C7D71">
        <w:rPr>
          <w:sz w:val="28"/>
          <w:szCs w:val="28"/>
        </w:rPr>
        <w:t xml:space="preserve"> акта </w:t>
      </w:r>
      <w:r>
        <w:rPr>
          <w:sz w:val="28"/>
          <w:szCs w:val="28"/>
        </w:rPr>
        <w:t>был размещен на официальном сайте администрации города Липецка.</w:t>
      </w:r>
      <w:r w:rsidRPr="004C7D71">
        <w:rPr>
          <w:sz w:val="28"/>
          <w:szCs w:val="28"/>
        </w:rPr>
        <w:t xml:space="preserve"> По итогам проведенного анализа проектов нормативных правовых актов </w:t>
      </w:r>
      <w:r>
        <w:rPr>
          <w:sz w:val="28"/>
          <w:szCs w:val="28"/>
        </w:rPr>
        <w:t>департаментом</w:t>
      </w:r>
      <w:r w:rsidRPr="004C7D71">
        <w:rPr>
          <w:sz w:val="28"/>
          <w:szCs w:val="28"/>
        </w:rPr>
        <w:t xml:space="preserve"> сделан вывод об их соответствии антимонопольному законодательству, о нецелесообразности внесения изменений в разработанные проекты нормативных правовых актов.</w:t>
      </w:r>
    </w:p>
    <w:p w:rsidR="00A25E04" w:rsidRDefault="00A25E04" w:rsidP="00F3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E4D" w:rsidRPr="00550FB8" w:rsidRDefault="00BE4B55" w:rsidP="00641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E4D">
        <w:rPr>
          <w:rFonts w:ascii="Times New Roman" w:hAnsi="Times New Roman" w:cs="Times New Roman"/>
          <w:sz w:val="28"/>
          <w:szCs w:val="28"/>
        </w:rPr>
        <w:t>.</w:t>
      </w:r>
      <w:r w:rsidR="006F24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1E4D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Липецка</w:t>
      </w:r>
    </w:p>
    <w:p w:rsidR="00AA6525" w:rsidRPr="00550FB8" w:rsidRDefault="00AA6525" w:rsidP="00641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525" w:rsidRPr="00AA6525" w:rsidRDefault="00AA6525" w:rsidP="00AA6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25">
        <w:rPr>
          <w:rFonts w:ascii="Times New Roman" w:eastAsia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 в департаменте проведен сбор и анализ информации о наличии нарушений антимонопольного законодательства в деятельности департамента за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A652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1146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 в деятельности департамента за 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711461">
        <w:rPr>
          <w:rFonts w:ascii="Times New Roman" w:hAnsi="Times New Roman" w:cs="Times New Roman"/>
          <w:sz w:val="28"/>
          <w:szCs w:val="28"/>
        </w:rPr>
        <w:t>год не выявлено</w:t>
      </w:r>
      <w:r w:rsidR="001134BD">
        <w:rPr>
          <w:rFonts w:ascii="Times New Roman" w:hAnsi="Times New Roman" w:cs="Times New Roman"/>
          <w:sz w:val="28"/>
          <w:szCs w:val="28"/>
        </w:rPr>
        <w:t>.</w:t>
      </w:r>
    </w:p>
    <w:p w:rsidR="00F31E4D" w:rsidRDefault="00F31E4D" w:rsidP="00F3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520" w:rsidRDefault="00BE4B55" w:rsidP="00641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3520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023520">
        <w:rPr>
          <w:rFonts w:ascii="Times New Roman" w:hAnsi="Times New Roman" w:cs="Times New Roman"/>
          <w:sz w:val="28"/>
          <w:szCs w:val="28"/>
        </w:rPr>
        <w:t xml:space="preserve">Департамент </w:t>
      </w:r>
      <w:proofErr w:type="gramStart"/>
      <w:r w:rsidR="00023520">
        <w:rPr>
          <w:rFonts w:ascii="Times New Roman" w:hAnsi="Times New Roman" w:cs="Times New Roman"/>
          <w:sz w:val="28"/>
          <w:szCs w:val="28"/>
        </w:rPr>
        <w:t>жилищно-коммунального</w:t>
      </w:r>
      <w:proofErr w:type="gramEnd"/>
      <w:r w:rsidR="00023520">
        <w:rPr>
          <w:rFonts w:ascii="Times New Roman" w:hAnsi="Times New Roman" w:cs="Times New Roman"/>
          <w:sz w:val="28"/>
          <w:szCs w:val="28"/>
        </w:rPr>
        <w:t xml:space="preserve"> хозяйства</w:t>
      </w:r>
      <w:r w:rsidR="004C51E5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023520" w:rsidRDefault="00023520" w:rsidP="007C6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520" w:rsidRPr="00023520" w:rsidRDefault="00023520" w:rsidP="00AA6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520">
        <w:rPr>
          <w:rFonts w:ascii="Times New Roman" w:hAnsi="Times New Roman" w:cs="Times New Roman"/>
          <w:sz w:val="28"/>
          <w:szCs w:val="28"/>
        </w:rPr>
        <w:t>Предостережений, предупреждений, штрафов, жалоб, возбужденных дел в 202</w:t>
      </w:r>
      <w:r w:rsidR="00AA6525">
        <w:rPr>
          <w:rFonts w:ascii="Times New Roman" w:hAnsi="Times New Roman" w:cs="Times New Roman"/>
          <w:sz w:val="28"/>
          <w:szCs w:val="28"/>
        </w:rPr>
        <w:t>2</w:t>
      </w:r>
      <w:r w:rsidRPr="00023520">
        <w:rPr>
          <w:rFonts w:ascii="Times New Roman" w:hAnsi="Times New Roman" w:cs="Times New Roman"/>
          <w:sz w:val="28"/>
          <w:szCs w:val="28"/>
        </w:rPr>
        <w:t xml:space="preserve"> году в департаменте жилищно-коммунального хозяйства не было.</w:t>
      </w:r>
    </w:p>
    <w:p w:rsidR="00AA6525" w:rsidRDefault="00AA6525" w:rsidP="001134BD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2022 году в департаменте разработаны следующие нормативно-правовые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акты:</w:t>
      </w:r>
    </w:p>
    <w:p w:rsidR="001134BD" w:rsidRDefault="00AA6525" w:rsidP="001134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административный регламент предоставления муниципальной услуги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«Признание граждан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малоимущими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 целях предоставления им по договорам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социального найма жилых помещений муниципального жилищного фонда»;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A6525" w:rsidRDefault="00AA6525" w:rsidP="001134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административный регламент предоставления муниципальной услуги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«Оформление согласия (отказа) на обмен муниципальными жилыми помещениями,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занимаемыми нанимателями данных помещений по договорам социального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найма».</w:t>
      </w:r>
    </w:p>
    <w:p w:rsidR="00023520" w:rsidRPr="00023520" w:rsidRDefault="00AA6525" w:rsidP="001134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Проекты нормативно-правовых актов прошли анализ выявленных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нарушений антимонопольного законодательства, рисков нарушений в проектах</w:t>
      </w:r>
      <w:r w:rsidR="001134B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актов выявлено не было.</w:t>
      </w:r>
    </w:p>
    <w:p w:rsidR="00F222A6" w:rsidRDefault="00F222A6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B55" w:rsidRDefault="00BE4B55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развития территории администрации города Липецка</w:t>
      </w:r>
    </w:p>
    <w:p w:rsidR="00BE4B55" w:rsidRDefault="00BE4B55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4BD" w:rsidRPr="00AA6525" w:rsidRDefault="001134BD" w:rsidP="001134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25">
        <w:rPr>
          <w:rFonts w:ascii="Times New Roman" w:eastAsia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 в департаменте проведен сбор и анализ информации о наличии нарушений антимонопольного законодательства в деятельности департамента за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A652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1146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 в деятельности департамента за 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711461">
        <w:rPr>
          <w:rFonts w:ascii="Times New Roman" w:hAnsi="Times New Roman" w:cs="Times New Roman"/>
          <w:sz w:val="28"/>
          <w:szCs w:val="28"/>
        </w:rPr>
        <w:t>год не выявлено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0FD" w:rsidRDefault="000230FD" w:rsidP="000230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F24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администрации города Липецка</w:t>
      </w:r>
    </w:p>
    <w:p w:rsidR="000230FD" w:rsidRDefault="000230FD" w:rsidP="00023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0FD" w:rsidRPr="001134BD" w:rsidRDefault="000230FD" w:rsidP="001134BD">
      <w:pPr>
        <w:pStyle w:val="1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</w:rPr>
      </w:pPr>
      <w:r w:rsidRPr="004C7D71">
        <w:rPr>
          <w:sz w:val="28"/>
          <w:szCs w:val="28"/>
        </w:rPr>
        <w:t xml:space="preserve">Во исполнение пункта 3.2. Положения об организации системы внутреннего обеспечения соответствия требованиям антимонопольного законодательства в </w:t>
      </w:r>
      <w:r>
        <w:rPr>
          <w:sz w:val="28"/>
          <w:szCs w:val="28"/>
        </w:rPr>
        <w:t>департаменте</w:t>
      </w:r>
      <w:r w:rsidRPr="004C7D71">
        <w:rPr>
          <w:sz w:val="28"/>
          <w:szCs w:val="28"/>
        </w:rPr>
        <w:t xml:space="preserve"> проведен сбор и анализ информации о наличии нарушений антимонопольного законодательства в</w:t>
      </w:r>
      <w:r>
        <w:rPr>
          <w:sz w:val="28"/>
          <w:szCs w:val="28"/>
        </w:rPr>
        <w:t xml:space="preserve"> деятельности департамента за 202</w:t>
      </w:r>
      <w:r w:rsidR="001134BD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Pr="004C7D71">
        <w:rPr>
          <w:sz w:val="28"/>
          <w:szCs w:val="28"/>
        </w:rPr>
        <w:t>.</w:t>
      </w:r>
      <w:r w:rsidR="001134BD">
        <w:rPr>
          <w:sz w:val="28"/>
          <w:szCs w:val="28"/>
        </w:rPr>
        <w:t xml:space="preserve"> </w:t>
      </w:r>
      <w:r w:rsidR="001134BD" w:rsidRPr="001134BD">
        <w:rPr>
          <w:sz w:val="28"/>
          <w:szCs w:val="28"/>
        </w:rPr>
        <w:t xml:space="preserve">Нарушений антимонопольного законодательства в деятельности департамента за 2022 год не выявлено. </w:t>
      </w:r>
    </w:p>
    <w:p w:rsidR="000230FD" w:rsidRDefault="000230FD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461" w:rsidRPr="00711461" w:rsidRDefault="00711461" w:rsidP="007114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Департамент по физической культуре и спорту администрации города Липецка</w:t>
      </w:r>
    </w:p>
    <w:p w:rsidR="00711461" w:rsidRPr="00711461" w:rsidRDefault="00711461" w:rsidP="00711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461" w:rsidRPr="00711461" w:rsidRDefault="00711461" w:rsidP="00711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 в деятельности департамента за 202</w:t>
      </w:r>
      <w:r w:rsidR="001134BD">
        <w:rPr>
          <w:rFonts w:ascii="Times New Roman" w:hAnsi="Times New Roman" w:cs="Times New Roman"/>
          <w:sz w:val="28"/>
          <w:szCs w:val="28"/>
        </w:rPr>
        <w:t>2</w:t>
      </w:r>
      <w:r w:rsidRPr="00711461">
        <w:rPr>
          <w:rFonts w:ascii="Times New Roman" w:hAnsi="Times New Roman" w:cs="Times New Roman"/>
          <w:sz w:val="28"/>
          <w:szCs w:val="28"/>
        </w:rPr>
        <w:t xml:space="preserve"> год не выявлено.</w:t>
      </w:r>
    </w:p>
    <w:p w:rsidR="00711461" w:rsidRPr="00711461" w:rsidRDefault="00711461" w:rsidP="00711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t>Предостережений, предупреждений, штрафов, жалоб, возбужденных дел в 202</w:t>
      </w:r>
      <w:r w:rsidR="001134BD">
        <w:rPr>
          <w:rFonts w:ascii="Times New Roman" w:hAnsi="Times New Roman" w:cs="Times New Roman"/>
          <w:sz w:val="28"/>
          <w:szCs w:val="28"/>
        </w:rPr>
        <w:t>2</w:t>
      </w:r>
      <w:r w:rsidRPr="00711461">
        <w:rPr>
          <w:rFonts w:ascii="Times New Roman" w:hAnsi="Times New Roman" w:cs="Times New Roman"/>
          <w:sz w:val="28"/>
          <w:szCs w:val="28"/>
        </w:rPr>
        <w:t xml:space="preserve"> году в департаменте не было.</w:t>
      </w:r>
    </w:p>
    <w:p w:rsidR="00711461" w:rsidRPr="00711461" w:rsidRDefault="00711461" w:rsidP="00711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t>При анализе нормативных правовых актов администрации города Липецка за 202</w:t>
      </w:r>
      <w:r w:rsidR="001134BD">
        <w:rPr>
          <w:rFonts w:ascii="Times New Roman" w:hAnsi="Times New Roman" w:cs="Times New Roman"/>
          <w:sz w:val="28"/>
          <w:szCs w:val="28"/>
        </w:rPr>
        <w:t>2</w:t>
      </w:r>
      <w:r w:rsidRPr="00711461">
        <w:rPr>
          <w:rFonts w:ascii="Times New Roman" w:hAnsi="Times New Roman" w:cs="Times New Roman"/>
          <w:sz w:val="28"/>
          <w:szCs w:val="28"/>
        </w:rPr>
        <w:t xml:space="preserve"> год разработчиком, которых являлся департамент, не выявлены риски нарушения антимонопольного законодательства.</w:t>
      </w:r>
    </w:p>
    <w:p w:rsidR="000230FD" w:rsidRDefault="000230FD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41E" w:rsidRDefault="00711461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D441E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3D441E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города Липецка</w:t>
      </w:r>
    </w:p>
    <w:p w:rsidR="003D441E" w:rsidRDefault="003D441E" w:rsidP="007C6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CC1" w:rsidRPr="009B3CC1" w:rsidRDefault="009B3CC1" w:rsidP="009A5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проведённого анализа проектов нормативных правовых актов сделан вывод об их соответствии антимонопольному законодательству, жалобы и акты реагирования по действующим нормативным </w:t>
      </w:r>
      <w:r w:rsidR="004339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 актам в у</w:t>
      </w:r>
      <w:r w:rsidRPr="009B3C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не поступали.</w:t>
      </w:r>
    </w:p>
    <w:p w:rsidR="003D441E" w:rsidRDefault="003D441E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70D7" w:rsidRPr="003170D7" w:rsidRDefault="003170D7" w:rsidP="003170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170D7">
        <w:rPr>
          <w:rFonts w:ascii="Times New Roman" w:hAnsi="Times New Roman" w:cs="Times New Roman"/>
          <w:sz w:val="28"/>
          <w:szCs w:val="28"/>
        </w:rPr>
        <w:t>правлени</w:t>
      </w:r>
      <w:r w:rsidR="00550FB8">
        <w:rPr>
          <w:rFonts w:ascii="Times New Roman" w:hAnsi="Times New Roman" w:cs="Times New Roman"/>
          <w:sz w:val="28"/>
          <w:szCs w:val="28"/>
        </w:rPr>
        <w:t>е</w:t>
      </w:r>
      <w:r w:rsidRPr="003170D7">
        <w:rPr>
          <w:rFonts w:ascii="Times New Roman" w:hAnsi="Times New Roman" w:cs="Times New Roman"/>
          <w:sz w:val="28"/>
          <w:szCs w:val="28"/>
        </w:rPr>
        <w:t xml:space="preserve"> потребительского рынка администрации города Липецка</w:t>
      </w:r>
    </w:p>
    <w:p w:rsidR="003170D7" w:rsidRDefault="003170D7" w:rsidP="00317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0D7" w:rsidRDefault="003170D7" w:rsidP="00317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0D7">
        <w:rPr>
          <w:rFonts w:ascii="Times New Roman" w:eastAsia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 в деятельности управления проведен сбор и анализ информации о наличии нарушений антимонопольного законодательства в деятельности управления в 202</w:t>
      </w:r>
      <w:r w:rsidR="00541AD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170D7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541AD9" w:rsidRPr="003170D7" w:rsidRDefault="00541AD9" w:rsidP="00541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1AD9">
        <w:rPr>
          <w:rFonts w:ascii="Times New Roman" w:eastAsia="Times New Roman" w:hAnsi="Times New Roman" w:cs="Times New Roman"/>
          <w:sz w:val="28"/>
          <w:szCs w:val="28"/>
        </w:rPr>
        <w:t>В 2022 году в управлении проведен анализ 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AD9">
        <w:rPr>
          <w:rFonts w:ascii="Times New Roman" w:eastAsia="Times New Roman" w:hAnsi="Times New Roman" w:cs="Times New Roman"/>
          <w:sz w:val="28"/>
          <w:szCs w:val="28"/>
        </w:rPr>
        <w:t>города Липецка от 19.07.2021 № 1391 «Об утверждении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AD9">
        <w:rPr>
          <w:rFonts w:ascii="Times New Roman" w:eastAsia="Times New Roman" w:hAnsi="Times New Roman" w:cs="Times New Roman"/>
          <w:sz w:val="28"/>
          <w:szCs w:val="28"/>
        </w:rPr>
        <w:lastRenderedPageBreak/>
        <w:t>регламента предоставления муниципальной услуги «Выдача разрешения на 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AD9">
        <w:rPr>
          <w:rFonts w:ascii="Times New Roman" w:eastAsia="Times New Roman" w:hAnsi="Times New Roman" w:cs="Times New Roman"/>
          <w:sz w:val="28"/>
          <w:szCs w:val="28"/>
        </w:rPr>
        <w:t>организации розничного рынка», разработчиком которого являлось управление,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AD9">
        <w:rPr>
          <w:rFonts w:ascii="Times New Roman" w:eastAsia="Times New Roman" w:hAnsi="Times New Roman" w:cs="Times New Roman"/>
          <w:sz w:val="28"/>
          <w:szCs w:val="28"/>
        </w:rPr>
        <w:t>также проведен (дважды: в марте и августе 2022) анализ проектов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AD9">
        <w:rPr>
          <w:rFonts w:ascii="Times New Roman" w:eastAsia="Times New Roman" w:hAnsi="Times New Roman" w:cs="Times New Roman"/>
          <w:sz w:val="28"/>
          <w:szCs w:val="28"/>
        </w:rPr>
        <w:t>администрации города Липецка «О внесении изменений в 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AD9">
        <w:rPr>
          <w:rFonts w:ascii="Times New Roman" w:eastAsia="Times New Roman" w:hAnsi="Times New Roman" w:cs="Times New Roman"/>
          <w:sz w:val="28"/>
          <w:szCs w:val="28"/>
        </w:rPr>
        <w:t>администрации города Липецка от 10.06.2016 № 1006», рисков нарушений</w:t>
      </w:r>
      <w:proofErr w:type="gramEnd"/>
      <w:r w:rsidRPr="00541AD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AD9">
        <w:rPr>
          <w:rFonts w:ascii="Times New Roman" w:eastAsia="Times New Roman" w:hAnsi="Times New Roman" w:cs="Times New Roman"/>
          <w:sz w:val="28"/>
          <w:szCs w:val="28"/>
        </w:rPr>
        <w:t>нормативном правовом акте и проектах нормативных правовых актов не выявлено.</w:t>
      </w:r>
    </w:p>
    <w:p w:rsidR="003170D7" w:rsidRPr="003170D7" w:rsidRDefault="003170D7" w:rsidP="00317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2A6" w:rsidRDefault="003170D7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222A6">
        <w:rPr>
          <w:rFonts w:ascii="Times New Roman" w:hAnsi="Times New Roman" w:cs="Times New Roman"/>
          <w:sz w:val="28"/>
          <w:szCs w:val="28"/>
        </w:rPr>
        <w:t>.</w:t>
      </w:r>
      <w:r w:rsidR="006F24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22A6">
        <w:rPr>
          <w:rFonts w:ascii="Times New Roman" w:hAnsi="Times New Roman" w:cs="Times New Roman"/>
          <w:sz w:val="28"/>
          <w:szCs w:val="28"/>
        </w:rPr>
        <w:t>Архивное управление</w:t>
      </w:r>
      <w:r w:rsidR="004C51E5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F222A6" w:rsidRDefault="00F222A6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2A6" w:rsidRDefault="00F222A6" w:rsidP="00F222A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Нарушений антимонопольного законодательства в деятельности архивного управления </w:t>
      </w:r>
      <w:r w:rsidRPr="00AC4B13">
        <w:rPr>
          <w:rFonts w:ascii="Times New Roman" w:hAnsi="Times New Roman" w:cs="Times New Roman"/>
          <w:sz w:val="28"/>
          <w:szCs w:val="28"/>
        </w:rPr>
        <w:t>за 202</w:t>
      </w:r>
      <w:r w:rsidR="00541AD9">
        <w:rPr>
          <w:rFonts w:ascii="Times New Roman" w:hAnsi="Times New Roman" w:cs="Times New Roman"/>
          <w:sz w:val="28"/>
          <w:szCs w:val="28"/>
        </w:rPr>
        <w:t>2</w:t>
      </w:r>
      <w:r w:rsidRPr="00AC4B13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не выявлено.</w:t>
      </w:r>
    </w:p>
    <w:p w:rsidR="00F222A6" w:rsidRPr="00AC4B13" w:rsidRDefault="00F222A6" w:rsidP="00F222A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Предостережений</w:t>
      </w:r>
      <w:r w:rsidRPr="00AC4B13">
        <w:rPr>
          <w:rFonts w:ascii="Times New Roman" w:hAnsi="Times New Roman" w:cs="Times New Roman"/>
          <w:sz w:val="28"/>
          <w:szCs w:val="28"/>
        </w:rPr>
        <w:t>, предупреждений, штрафов, жалоб, возбужденных дел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541A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в архивном управлении не было</w:t>
      </w:r>
      <w:r w:rsidRPr="00AC4B13">
        <w:rPr>
          <w:rFonts w:ascii="Times New Roman" w:hAnsi="Times New Roman" w:cs="Times New Roman"/>
          <w:sz w:val="28"/>
          <w:szCs w:val="28"/>
        </w:rPr>
        <w:t>.</w:t>
      </w:r>
    </w:p>
    <w:p w:rsidR="00F222A6" w:rsidRPr="00AC4B13" w:rsidRDefault="00F222A6" w:rsidP="00F222A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B13">
        <w:rPr>
          <w:rFonts w:ascii="Times New Roman" w:hAnsi="Times New Roman" w:cs="Times New Roman"/>
          <w:sz w:val="28"/>
          <w:szCs w:val="28"/>
        </w:rPr>
        <w:t>Анализ нормативных правовых актов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Pr="00AC4B13">
        <w:rPr>
          <w:rFonts w:ascii="Times New Roman" w:hAnsi="Times New Roman" w:cs="Times New Roman"/>
          <w:sz w:val="28"/>
          <w:szCs w:val="28"/>
        </w:rPr>
        <w:t xml:space="preserve"> за 202</w:t>
      </w:r>
      <w:r w:rsidR="00541AD9">
        <w:rPr>
          <w:rFonts w:ascii="Times New Roman" w:hAnsi="Times New Roman" w:cs="Times New Roman"/>
          <w:sz w:val="28"/>
          <w:szCs w:val="28"/>
        </w:rPr>
        <w:t>2</w:t>
      </w:r>
      <w:r w:rsidRPr="00AC4B1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архивным управлением </w:t>
      </w:r>
      <w:r w:rsidRPr="00AC4B1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города Липецка не проводился</w:t>
      </w:r>
      <w:r w:rsidRPr="00AC4B13">
        <w:rPr>
          <w:rFonts w:ascii="Times New Roman" w:hAnsi="Times New Roman" w:cs="Times New Roman"/>
          <w:sz w:val="28"/>
          <w:szCs w:val="28"/>
        </w:rPr>
        <w:t>.</w:t>
      </w:r>
    </w:p>
    <w:p w:rsidR="00F222A6" w:rsidRPr="009F08F2" w:rsidRDefault="00F222A6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F2" w:rsidRDefault="003170D7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F08F2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9F08F2">
        <w:rPr>
          <w:rFonts w:ascii="Times New Roman" w:hAnsi="Times New Roman" w:cs="Times New Roman"/>
          <w:sz w:val="28"/>
          <w:szCs w:val="28"/>
        </w:rPr>
        <w:t>Отдел охраны окружающей среды</w:t>
      </w:r>
      <w:r w:rsidR="004C51E5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9F08F2" w:rsidRDefault="009F08F2" w:rsidP="007C6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8F2" w:rsidRPr="009F08F2" w:rsidRDefault="009F08F2" w:rsidP="009A5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>За 202</w:t>
      </w:r>
      <w:r w:rsidR="00541AD9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нарушений антимонопольного законодательства в деятельности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тдела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окружающей среды </w:t>
      </w: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выявлено.</w:t>
      </w:r>
    </w:p>
    <w:p w:rsidR="009F08F2" w:rsidRDefault="009F08F2" w:rsidP="009A5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>Риски нарушения антимонопольного законод</w:t>
      </w:r>
      <w:r w:rsidR="00A30F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ательства в проектах нормативных </w:t>
      </w: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правовых актов не выявлены.</w:t>
      </w:r>
    </w:p>
    <w:p w:rsidR="0098350D" w:rsidRDefault="0098350D" w:rsidP="0073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6F24B1" w:rsidRPr="006F24B1" w:rsidRDefault="006F24B1" w:rsidP="0073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736D40" w:rsidRDefault="00736D40" w:rsidP="00736D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Информация об исполнении мероприятий по снижению рисков нарушения антимонопольного законодательства</w:t>
      </w:r>
    </w:p>
    <w:p w:rsidR="007D40BC" w:rsidRDefault="007D40BC" w:rsidP="007D40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D40BC" w:rsidRDefault="007D40BC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администрации города Липецка</w:t>
      </w:r>
    </w:p>
    <w:p w:rsidR="007D40BC" w:rsidRDefault="007D40BC" w:rsidP="007F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D40BC" w:rsidRDefault="007D40BC" w:rsidP="00983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оценки рисков нарушения антим</w:t>
      </w:r>
      <w:r w:rsidR="0098350D">
        <w:rPr>
          <w:rFonts w:ascii="Times New Roman" w:hAnsi="Times New Roman" w:cs="Times New Roman"/>
          <w:sz w:val="28"/>
          <w:szCs w:val="28"/>
        </w:rPr>
        <w:t>онопольного законодательства</w:t>
      </w:r>
      <w:proofErr w:type="gramEnd"/>
      <w:r w:rsidR="0098350D">
        <w:rPr>
          <w:rFonts w:ascii="Times New Roman" w:hAnsi="Times New Roman" w:cs="Times New Roman"/>
          <w:sz w:val="28"/>
          <w:szCs w:val="28"/>
        </w:rPr>
        <w:t xml:space="preserve"> в д</w:t>
      </w:r>
      <w:r>
        <w:rPr>
          <w:rFonts w:ascii="Times New Roman" w:hAnsi="Times New Roman" w:cs="Times New Roman"/>
          <w:sz w:val="28"/>
          <w:szCs w:val="28"/>
        </w:rPr>
        <w:t>епартаменте разработана и утверждена карта (паспорт) комплаенс-рисков нарушения антимонопольного законодательства, которая включает в себя уровень риска, вид риска (описание риска), причины и условия возникновения риска, меры по минимизации и устранению рисков, а также наличие вероятности повторного возникновения указанных рисков.</w:t>
      </w:r>
    </w:p>
    <w:p w:rsidR="007D40BC" w:rsidRDefault="007D40BC" w:rsidP="007D4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снижения рисков нарушения антимонопольного законодательства разработан и утвержден план мероприятий (дорожная карта) по снижению комплаенс-рисков нарушения антим</w:t>
      </w:r>
      <w:r w:rsidR="0098350D">
        <w:rPr>
          <w:rFonts w:ascii="Times New Roman" w:hAnsi="Times New Roman" w:cs="Times New Roman"/>
          <w:sz w:val="28"/>
          <w:szCs w:val="28"/>
        </w:rPr>
        <w:t>онопольного законодательства в д</w:t>
      </w:r>
      <w:r>
        <w:rPr>
          <w:rFonts w:ascii="Times New Roman" w:hAnsi="Times New Roman" w:cs="Times New Roman"/>
          <w:sz w:val="28"/>
          <w:szCs w:val="28"/>
        </w:rPr>
        <w:t>епартаменте на 202</w:t>
      </w:r>
      <w:r w:rsidR="00A04B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год, в котором отражены возможные виды комплаенс-рисков и общие меры по их минимизации и устранению.</w:t>
      </w:r>
      <w:proofErr w:type="gramEnd"/>
    </w:p>
    <w:p w:rsidR="007D40BC" w:rsidRDefault="007D40BC" w:rsidP="007D4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</w:t>
      </w:r>
      <w:r w:rsidR="00A04B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все мероприятия «дорожной карты» по снижению комплаенс-рисков нарушения ант</w:t>
      </w:r>
      <w:r w:rsidR="0098350D">
        <w:rPr>
          <w:rFonts w:ascii="Times New Roman" w:hAnsi="Times New Roman" w:cs="Times New Roman"/>
          <w:sz w:val="28"/>
          <w:szCs w:val="28"/>
        </w:rPr>
        <w:t>имонопольного законодательства д</w:t>
      </w:r>
      <w:r>
        <w:rPr>
          <w:rFonts w:ascii="Times New Roman" w:hAnsi="Times New Roman" w:cs="Times New Roman"/>
          <w:sz w:val="28"/>
          <w:szCs w:val="28"/>
        </w:rPr>
        <w:t>епартаментом исполнены.</w:t>
      </w:r>
    </w:p>
    <w:p w:rsidR="007D40BC" w:rsidRDefault="007D40BC" w:rsidP="007D4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50D" w:rsidRDefault="0098350D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9C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4169CA">
        <w:rPr>
          <w:rFonts w:ascii="Times New Roman" w:hAnsi="Times New Roman" w:cs="Times New Roman"/>
          <w:sz w:val="28"/>
          <w:szCs w:val="28"/>
        </w:rPr>
        <w:t>Департамент дорожного хозяйства и благоустройства администрации города Липецка</w:t>
      </w:r>
    </w:p>
    <w:p w:rsidR="007D40BC" w:rsidRDefault="007D40BC" w:rsidP="007F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948C4" w:rsidRPr="004B2CA6" w:rsidRDefault="000948C4" w:rsidP="000948C4">
      <w:pPr>
        <w:pStyle w:val="11"/>
        <w:shd w:val="clear" w:color="auto" w:fill="auto"/>
        <w:spacing w:line="264" w:lineRule="auto"/>
        <w:ind w:firstLine="708"/>
        <w:jc w:val="both"/>
        <w:rPr>
          <w:sz w:val="28"/>
          <w:szCs w:val="28"/>
        </w:rPr>
      </w:pPr>
      <w:r w:rsidRPr="004B2CA6">
        <w:rPr>
          <w:sz w:val="28"/>
          <w:szCs w:val="28"/>
        </w:rPr>
        <w:t xml:space="preserve">По результатам проведенной оценки рисков нарушения антимонопольного законодательства в </w:t>
      </w:r>
      <w:r>
        <w:rPr>
          <w:sz w:val="28"/>
          <w:szCs w:val="28"/>
        </w:rPr>
        <w:t xml:space="preserve">департаменте приказом от </w:t>
      </w:r>
      <w:r w:rsidR="00487B3B" w:rsidRPr="00487B3B">
        <w:rPr>
          <w:sz w:val="28"/>
          <w:szCs w:val="28"/>
        </w:rPr>
        <w:t>01</w:t>
      </w:r>
      <w:r w:rsidR="00487B3B">
        <w:rPr>
          <w:sz w:val="28"/>
          <w:szCs w:val="28"/>
        </w:rPr>
        <w:t>.1</w:t>
      </w:r>
      <w:r w:rsidR="00487B3B" w:rsidRPr="00487B3B">
        <w:rPr>
          <w:sz w:val="28"/>
          <w:szCs w:val="28"/>
        </w:rPr>
        <w:t>2</w:t>
      </w:r>
      <w:r w:rsidR="00487B3B">
        <w:rPr>
          <w:sz w:val="28"/>
          <w:szCs w:val="28"/>
        </w:rPr>
        <w:t>.202</w:t>
      </w:r>
      <w:r w:rsidR="00487B3B" w:rsidRPr="00487B3B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487B3B" w:rsidRPr="00487B3B">
        <w:rPr>
          <w:sz w:val="28"/>
          <w:szCs w:val="28"/>
        </w:rPr>
        <w:t>81</w:t>
      </w:r>
      <w:r w:rsidRPr="004B2CA6">
        <w:rPr>
          <w:sz w:val="28"/>
          <w:szCs w:val="28"/>
        </w:rPr>
        <w:t xml:space="preserve"> утверждена карта (паспорт) комплаенс-рисков нарушения антимонопольного законодательства и план мероприятий по снижению комплаенс-рисков нарушения антимонопольного законодательства</w:t>
      </w:r>
      <w:r>
        <w:rPr>
          <w:sz w:val="28"/>
          <w:szCs w:val="28"/>
        </w:rPr>
        <w:t xml:space="preserve"> в департаменте</w:t>
      </w:r>
      <w:r w:rsidRPr="004B2CA6">
        <w:rPr>
          <w:sz w:val="28"/>
          <w:szCs w:val="28"/>
        </w:rPr>
        <w:t>.</w:t>
      </w:r>
    </w:p>
    <w:p w:rsidR="000948C4" w:rsidRPr="004B2CA6" w:rsidRDefault="000948C4" w:rsidP="000948C4">
      <w:pPr>
        <w:pStyle w:val="11"/>
        <w:shd w:val="clear" w:color="auto" w:fill="auto"/>
        <w:spacing w:line="264" w:lineRule="auto"/>
        <w:ind w:firstLine="708"/>
        <w:jc w:val="both"/>
        <w:rPr>
          <w:sz w:val="28"/>
          <w:szCs w:val="28"/>
        </w:rPr>
      </w:pPr>
      <w:r w:rsidRPr="004B2CA6">
        <w:rPr>
          <w:sz w:val="28"/>
          <w:szCs w:val="28"/>
        </w:rPr>
        <w:t>Утвержденный план мероприятий по снижению комплаенс-рисков нарушения антимонопольного законодательства соответствует профилактике рисков, занесенных в карту рисков.</w:t>
      </w:r>
    </w:p>
    <w:p w:rsidR="000948C4" w:rsidRDefault="000948C4" w:rsidP="000948C4">
      <w:pPr>
        <w:pStyle w:val="11"/>
        <w:shd w:val="clear" w:color="auto" w:fill="auto"/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реализации данного п</w:t>
      </w:r>
      <w:r w:rsidRPr="004B2CA6">
        <w:rPr>
          <w:sz w:val="28"/>
          <w:szCs w:val="28"/>
        </w:rPr>
        <w:t xml:space="preserve">лана мероприятий задействованы все структурные подразделения </w:t>
      </w:r>
      <w:r>
        <w:rPr>
          <w:sz w:val="28"/>
          <w:szCs w:val="28"/>
        </w:rPr>
        <w:t>департамента</w:t>
      </w:r>
      <w:r w:rsidRPr="004B2CA6">
        <w:rPr>
          <w:sz w:val="28"/>
          <w:szCs w:val="28"/>
        </w:rPr>
        <w:t>, которые на постоянной основе осуществляют мониторинг его исполнения.</w:t>
      </w:r>
    </w:p>
    <w:p w:rsidR="0098350D" w:rsidRDefault="0098350D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76A9" w:rsidRDefault="009776A9" w:rsidP="009A5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 w:rsidR="006F24B1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</w:t>
      </w:r>
      <w:r w:rsidR="004D1D5C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 образования администрации города Липецка</w:t>
      </w:r>
    </w:p>
    <w:p w:rsidR="004D1D5C" w:rsidRDefault="004D1D5C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1D5C" w:rsidRDefault="004D1D5C" w:rsidP="004D1D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недопущению ограничения конкуре</w:t>
      </w:r>
      <w:r w:rsidR="009A5823">
        <w:rPr>
          <w:rFonts w:ascii="Times New Roman" w:hAnsi="Times New Roman" w:cs="Times New Roman"/>
          <w:sz w:val="28"/>
          <w:szCs w:val="28"/>
        </w:rPr>
        <w:t>нции при предоставлении субсидий</w:t>
      </w:r>
      <w:r>
        <w:rPr>
          <w:rFonts w:ascii="Times New Roman" w:hAnsi="Times New Roman" w:cs="Times New Roman"/>
          <w:sz w:val="28"/>
          <w:szCs w:val="28"/>
        </w:rPr>
        <w:t>, грантов и иных мер поддержки в соответствии с нормативными правовыми актами администрации города Липецка и департамента.</w:t>
      </w:r>
    </w:p>
    <w:p w:rsidR="004D1D5C" w:rsidRDefault="004D1D5C" w:rsidP="004D1D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мониторинг и анализ изменений, вносимых в законодательство </w:t>
      </w:r>
      <w:r w:rsidRPr="00284EED">
        <w:rPr>
          <w:rFonts w:ascii="Times New Roman" w:hAnsi="Times New Roman" w:cs="Times New Roman"/>
          <w:sz w:val="28"/>
          <w:szCs w:val="28"/>
        </w:rPr>
        <w:t xml:space="preserve">о закупках с целью усиления </w:t>
      </w:r>
      <w:proofErr w:type="gramStart"/>
      <w:r w:rsidRPr="00284EE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84EED">
        <w:rPr>
          <w:rFonts w:ascii="Times New Roman" w:hAnsi="Times New Roman" w:cs="Times New Roman"/>
          <w:sz w:val="28"/>
          <w:szCs w:val="28"/>
        </w:rPr>
        <w:t xml:space="preserve"> соблюдением требований за</w:t>
      </w:r>
      <w:r>
        <w:rPr>
          <w:rFonts w:ascii="Times New Roman" w:hAnsi="Times New Roman" w:cs="Times New Roman"/>
          <w:sz w:val="28"/>
          <w:szCs w:val="28"/>
        </w:rPr>
        <w:t>конодательства в сфере закупок.</w:t>
      </w:r>
    </w:p>
    <w:p w:rsidR="008F17DB" w:rsidRPr="00284EED" w:rsidRDefault="008F17DB" w:rsidP="008F17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0902" w:rsidRDefault="00E30902" w:rsidP="008F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жилищно-коммунального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хозяйства администрации города Липецка</w:t>
      </w:r>
    </w:p>
    <w:p w:rsidR="004D1D5C" w:rsidRDefault="004D1D5C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B65C8" w:rsidRPr="00EF2BE5" w:rsidRDefault="007B65C8" w:rsidP="007B65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BE5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Pr="00EF2BE5">
        <w:rPr>
          <w:rFonts w:ascii="Times New Roman" w:hAnsi="Times New Roman" w:cs="Times New Roman"/>
          <w:sz w:val="28"/>
          <w:szCs w:val="28"/>
        </w:rPr>
        <w:t>проведения оценки рисков нарушения антим</w:t>
      </w:r>
      <w:r>
        <w:rPr>
          <w:rFonts w:ascii="Times New Roman" w:hAnsi="Times New Roman" w:cs="Times New Roman"/>
          <w:sz w:val="28"/>
          <w:szCs w:val="28"/>
        </w:rPr>
        <w:t>онопольного законодательства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</w:t>
      </w:r>
      <w:r w:rsidRPr="00EF2BE5">
        <w:rPr>
          <w:rFonts w:ascii="Times New Roman" w:hAnsi="Times New Roman" w:cs="Times New Roman"/>
          <w:sz w:val="28"/>
          <w:szCs w:val="28"/>
        </w:rPr>
        <w:t xml:space="preserve">епартаменте разработана и утверждена карта (паспорт) комплаенс-рисков нарушения антимонопольного законодательства, которая включает в себя уровень риска, вид риска (описание риска), причины и условия возникновения риска, меры по минимизации и устранению рисков, а также наличие вероятности повторного возникновения указанных рисков. </w:t>
      </w:r>
      <w:proofErr w:type="gramStart"/>
      <w:r w:rsidRPr="00EF2BE5">
        <w:rPr>
          <w:rFonts w:ascii="Times New Roman" w:hAnsi="Times New Roman" w:cs="Times New Roman"/>
          <w:sz w:val="28"/>
          <w:szCs w:val="28"/>
        </w:rPr>
        <w:t>В целях снижения рисков нарушения антимонопольного законодательства разработан и утвержден план мероприятий (дорожная карта) по снижению комплаенс-рисков нарушения антим</w:t>
      </w:r>
      <w:r>
        <w:rPr>
          <w:rFonts w:ascii="Times New Roman" w:hAnsi="Times New Roman" w:cs="Times New Roman"/>
          <w:sz w:val="28"/>
          <w:szCs w:val="28"/>
        </w:rPr>
        <w:t>онопольного законодательства в д</w:t>
      </w:r>
      <w:r w:rsidRPr="00EF2BE5">
        <w:rPr>
          <w:rFonts w:ascii="Times New Roman" w:hAnsi="Times New Roman" w:cs="Times New Roman"/>
          <w:sz w:val="28"/>
          <w:szCs w:val="28"/>
        </w:rPr>
        <w:t>епартаменте на 202</w:t>
      </w:r>
      <w:r w:rsidR="0016277C">
        <w:rPr>
          <w:rFonts w:ascii="Times New Roman" w:hAnsi="Times New Roman" w:cs="Times New Roman"/>
          <w:sz w:val="28"/>
          <w:szCs w:val="28"/>
        </w:rPr>
        <w:t>2</w:t>
      </w:r>
      <w:r w:rsidR="00522E43">
        <w:rPr>
          <w:rFonts w:ascii="Times New Roman" w:hAnsi="Times New Roman" w:cs="Times New Roman"/>
          <w:sz w:val="28"/>
          <w:szCs w:val="28"/>
        </w:rPr>
        <w:t xml:space="preserve"> </w:t>
      </w:r>
      <w:r w:rsidRPr="00EF2BE5">
        <w:rPr>
          <w:rFonts w:ascii="Times New Roman" w:hAnsi="Times New Roman" w:cs="Times New Roman"/>
          <w:sz w:val="28"/>
          <w:szCs w:val="28"/>
        </w:rPr>
        <w:t xml:space="preserve">год, в котором отражены возможные виды комплаенс-рисков и меры по их минимизации и устранению, а также ответственные исполнители и сроки исполнения мероприятий. </w:t>
      </w:r>
      <w:proofErr w:type="gramEnd"/>
    </w:p>
    <w:p w:rsidR="007B65C8" w:rsidRPr="00EF2BE5" w:rsidRDefault="007B65C8" w:rsidP="007B65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BE5">
        <w:rPr>
          <w:rFonts w:ascii="Times New Roman" w:hAnsi="Times New Roman" w:cs="Times New Roman"/>
          <w:sz w:val="28"/>
          <w:szCs w:val="28"/>
        </w:rPr>
        <w:t>Мероприятия «дорожной карты» по снижению комплаенс-рисков нарушения антимонопольног</w:t>
      </w:r>
      <w:r>
        <w:rPr>
          <w:rFonts w:ascii="Times New Roman" w:hAnsi="Times New Roman" w:cs="Times New Roman"/>
          <w:sz w:val="28"/>
          <w:szCs w:val="28"/>
        </w:rPr>
        <w:t>о законодательства в 202</w:t>
      </w:r>
      <w:r w:rsidR="001627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д</w:t>
      </w:r>
      <w:r w:rsidRPr="00EF2BE5">
        <w:rPr>
          <w:rFonts w:ascii="Times New Roman" w:hAnsi="Times New Roman" w:cs="Times New Roman"/>
          <w:sz w:val="28"/>
          <w:szCs w:val="28"/>
        </w:rPr>
        <w:t>епартаментом исполнены.</w:t>
      </w:r>
    </w:p>
    <w:p w:rsidR="007B65C8" w:rsidRDefault="007B65C8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B65C8" w:rsidRDefault="005244A9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5.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 развития территории администрации города Липецка</w:t>
      </w:r>
    </w:p>
    <w:p w:rsidR="005244A9" w:rsidRDefault="005244A9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76FE" w:rsidRPr="00AD76FE" w:rsidRDefault="00AD76FE" w:rsidP="00AD76FE">
      <w:pPr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6FE">
        <w:rPr>
          <w:rFonts w:ascii="Times New Roman" w:eastAsia="Calibri" w:hAnsi="Times New Roman" w:cs="Times New Roman"/>
          <w:sz w:val="28"/>
          <w:szCs w:val="28"/>
        </w:rPr>
        <w:t xml:space="preserve">Проведены мероприятия по недопущению ограничения конкуренции при предоставлении субсидий, грантов и иных мер поддержки в соответствии с </w:t>
      </w:r>
      <w:r w:rsidR="00E1103E">
        <w:rPr>
          <w:rFonts w:ascii="Times New Roman" w:eastAsia="Calibri" w:hAnsi="Times New Roman" w:cs="Times New Roman"/>
          <w:sz w:val="28"/>
          <w:szCs w:val="28"/>
        </w:rPr>
        <w:t xml:space="preserve">нормативными </w:t>
      </w:r>
      <w:r w:rsidRPr="00AD76FE">
        <w:rPr>
          <w:rFonts w:ascii="Times New Roman" w:eastAsia="Calibri" w:hAnsi="Times New Roman" w:cs="Times New Roman"/>
          <w:sz w:val="28"/>
          <w:szCs w:val="28"/>
        </w:rPr>
        <w:t>правовыми актами администрации города Липецка</w:t>
      </w:r>
      <w:r w:rsidR="00493F15">
        <w:rPr>
          <w:rFonts w:ascii="Times New Roman" w:eastAsia="Calibri" w:hAnsi="Times New Roman" w:cs="Times New Roman"/>
          <w:sz w:val="28"/>
          <w:szCs w:val="28"/>
        </w:rPr>
        <w:t xml:space="preserve"> и департамента</w:t>
      </w:r>
      <w:r w:rsidRPr="00AD76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76FE" w:rsidRPr="00AD76FE" w:rsidRDefault="00AD76FE" w:rsidP="00AD76FE">
      <w:pPr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6FE">
        <w:rPr>
          <w:rFonts w:ascii="Times New Roman" w:eastAsia="Calibri" w:hAnsi="Times New Roman" w:cs="Times New Roman"/>
          <w:sz w:val="28"/>
          <w:szCs w:val="28"/>
        </w:rPr>
        <w:t xml:space="preserve">Проведен мониторинг и анализ изменений, вносимых в законодательство о закупках с целью усиления </w:t>
      </w:r>
      <w:proofErr w:type="gramStart"/>
      <w:r w:rsidRPr="00AD76FE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AD76FE">
        <w:rPr>
          <w:rFonts w:ascii="Times New Roman" w:eastAsia="Calibri" w:hAnsi="Times New Roman" w:cs="Times New Roman"/>
          <w:sz w:val="28"/>
          <w:szCs w:val="28"/>
        </w:rPr>
        <w:t xml:space="preserve"> соблюдением требований законодательства в сфере закупок.</w:t>
      </w:r>
    </w:p>
    <w:p w:rsidR="00811D30" w:rsidRDefault="00811D30" w:rsidP="00E83B5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3B5B" w:rsidRDefault="00E83B5B" w:rsidP="00E83B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F24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администрации города Липецка</w:t>
      </w:r>
    </w:p>
    <w:p w:rsidR="00E83B5B" w:rsidRDefault="00E83B5B" w:rsidP="00E83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B5B" w:rsidRPr="00602F68" w:rsidRDefault="00E83B5B" w:rsidP="00E83B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F68">
        <w:rPr>
          <w:rFonts w:ascii="Times New Roman" w:eastAsia="Times New Roman" w:hAnsi="Times New Roman" w:cs="Times New Roman"/>
          <w:sz w:val="28"/>
          <w:szCs w:val="28"/>
        </w:rPr>
        <w:t>По результатам прове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денной оценки рисков нарушения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антим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онопольного законодательства в департаменте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утверждена карта (паспорт) комплаенс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рисков нарушения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антим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онопольного законодательства и план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мероприятий (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) по снижению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комплаенс - рисков нарушения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нтимонопольного законодательства.</w:t>
      </w:r>
    </w:p>
    <w:p w:rsidR="00E83B5B" w:rsidRPr="00602F68" w:rsidRDefault="00E83B5B" w:rsidP="00E83B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F68">
        <w:rPr>
          <w:rFonts w:ascii="Times New Roman" w:eastAsia="Times New Roman" w:hAnsi="Times New Roman" w:cs="Times New Roman"/>
          <w:sz w:val="28"/>
          <w:szCs w:val="28"/>
        </w:rPr>
        <w:t>Утвержденный 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мероприятий (дорожная карта)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по снижени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комплаенс - рисков нарушения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 соответствует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профилактике рисков, занесенных в карту (паспор</w:t>
      </w:r>
      <w:r>
        <w:rPr>
          <w:rFonts w:ascii="Times New Roman" w:eastAsia="Times New Roman" w:hAnsi="Times New Roman" w:cs="Times New Roman"/>
          <w:sz w:val="28"/>
          <w:szCs w:val="28"/>
        </w:rPr>
        <w:t>т) комплаенс - рисков нарушения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антимонопольного законодательства.</w:t>
      </w:r>
    </w:p>
    <w:p w:rsidR="00E83B5B" w:rsidRDefault="00E83B5B" w:rsidP="00E83B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реализации данного п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лана мероприятий (дорожной карт</w:t>
      </w:r>
      <w:r>
        <w:rPr>
          <w:rFonts w:ascii="Times New Roman" w:eastAsia="Times New Roman" w:hAnsi="Times New Roman" w:cs="Times New Roman"/>
          <w:sz w:val="28"/>
          <w:szCs w:val="28"/>
        </w:rPr>
        <w:t>ы)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задействованы </w:t>
      </w:r>
      <w:r>
        <w:rPr>
          <w:rFonts w:ascii="Times New Roman" w:eastAsia="Times New Roman" w:hAnsi="Times New Roman" w:cs="Times New Roman"/>
          <w:sz w:val="28"/>
          <w:szCs w:val="28"/>
        </w:rPr>
        <w:t>все отделы департамента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, которые на постоянной основе осуществляют мониторинг его исполнения.</w:t>
      </w:r>
    </w:p>
    <w:p w:rsidR="00E83B5B" w:rsidRDefault="00E83B5B" w:rsidP="00AD76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23C8" w:rsidRPr="00711461" w:rsidRDefault="008723C8" w:rsidP="00872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Департамент по физической культуре и спорту администрации города Липецка</w:t>
      </w:r>
    </w:p>
    <w:p w:rsidR="008723C8" w:rsidRDefault="008723C8" w:rsidP="008723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23C8" w:rsidRDefault="00711461" w:rsidP="00872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t xml:space="preserve">Проведены мероприятия по недопущению ограничения конкуренции при предоставлении субсидий, грантов и иных </w:t>
      </w:r>
      <w:r w:rsidR="008723C8">
        <w:rPr>
          <w:rFonts w:ascii="Times New Roman" w:hAnsi="Times New Roman" w:cs="Times New Roman"/>
          <w:sz w:val="28"/>
          <w:szCs w:val="28"/>
        </w:rPr>
        <w:t xml:space="preserve">мер </w:t>
      </w:r>
      <w:r w:rsidRPr="00711461">
        <w:rPr>
          <w:rFonts w:ascii="Times New Roman" w:hAnsi="Times New Roman" w:cs="Times New Roman"/>
          <w:sz w:val="28"/>
          <w:szCs w:val="28"/>
        </w:rPr>
        <w:t>поддержки в соответствии с правовыми актами администрации города Липецка и департамента</w:t>
      </w:r>
      <w:r w:rsidR="00222A3E">
        <w:rPr>
          <w:rFonts w:ascii="Times New Roman" w:hAnsi="Times New Roman" w:cs="Times New Roman"/>
          <w:sz w:val="28"/>
          <w:szCs w:val="28"/>
        </w:rPr>
        <w:t>.</w:t>
      </w:r>
    </w:p>
    <w:p w:rsidR="00711461" w:rsidRPr="00711461" w:rsidRDefault="00711461" w:rsidP="00872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t>Проведен мониторинг и анализ изменений, вносимых в законодательство о закупках.</w:t>
      </w:r>
    </w:p>
    <w:p w:rsidR="00711461" w:rsidRPr="00AD76FE" w:rsidRDefault="00711461" w:rsidP="00AD76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44A9" w:rsidRDefault="008723C8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AD76F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D76F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 имущественных и земельных отношений администрации города Липецка</w:t>
      </w:r>
    </w:p>
    <w:p w:rsidR="00AD76FE" w:rsidRDefault="00AD76FE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правлении проведена оценка рисков нарушения антимонопольного законодательства, по результатам </w:t>
      </w:r>
      <w:proofErr w:type="gramStart"/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к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 рисков нарушения антимонопольного законодательства.</w:t>
      </w: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к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 рисков нарушения антимонопольного законодательства проанализированы и описаны все виды рисков, причины и условия их возникновения, проанализирована правоприменительная практика, а также оценены правовые механизмы, реализуя которые возможно снизить риски нарушения антимонопольного законодательства.</w:t>
      </w: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определении уровня риска учтены факторы, которые </w:t>
      </w:r>
      <w:proofErr w:type="gramStart"/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proofErr w:type="gramEnd"/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/препятствуют </w:t>
      </w:r>
      <w:r w:rsidR="00522E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нарушению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антимонопольного законодательства.</w:t>
      </w: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снижения вероятности наступления и/или минимизации последствий наступлен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комплаенс-рисков разработан п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мероприятий («дорожная карта»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снижению комплаенс-рисков у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правления, содержащий в разрезе каждого комплаенс-риска конкретные мероприятия, необходимые для устранения выявленных рисков.</w:t>
      </w: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каждого риска у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в 202</w:t>
      </w:r>
      <w:r w:rsidR="001627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выполнен ряд мер по минимизации и устранению рисков, а именно проведены профилактические мероприятия, в том числе в рамках противодействия коррупции, проведена профилактическая разъясн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ительная работа с сотрудниками у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правления, проведено обучение сотрудников, проанализирована судебная практика и практика по административному производству при разрешении споров по аналогичным ситуациям.</w:t>
      </w:r>
      <w:proofErr w:type="gramEnd"/>
    </w:p>
    <w:p w:rsidR="00AD76FE" w:rsidRDefault="00AD76FE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17DB" w:rsidRDefault="008F17DB" w:rsidP="008F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170D7">
        <w:rPr>
          <w:rFonts w:ascii="Times New Roman" w:hAnsi="Times New Roman" w:cs="Times New Roman"/>
          <w:sz w:val="28"/>
          <w:szCs w:val="28"/>
        </w:rPr>
        <w:t>правлени</w:t>
      </w:r>
      <w:r w:rsidR="00550FB8">
        <w:rPr>
          <w:rFonts w:ascii="Times New Roman" w:hAnsi="Times New Roman" w:cs="Times New Roman"/>
          <w:sz w:val="28"/>
          <w:szCs w:val="28"/>
        </w:rPr>
        <w:t>е</w:t>
      </w:r>
      <w:r w:rsidRPr="003170D7">
        <w:rPr>
          <w:rFonts w:ascii="Times New Roman" w:hAnsi="Times New Roman" w:cs="Times New Roman"/>
          <w:sz w:val="28"/>
          <w:szCs w:val="28"/>
        </w:rPr>
        <w:t xml:space="preserve"> потребительского рынка администрации города Липецка</w:t>
      </w:r>
    </w:p>
    <w:p w:rsidR="00811D30" w:rsidRPr="003170D7" w:rsidRDefault="00811D30" w:rsidP="00811D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D30" w:rsidRPr="00811D30" w:rsidRDefault="00811D30" w:rsidP="00811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D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результатам проведенной оценки рисков нарушения антимонопольного законодательства в управлении приказом от </w:t>
      </w:r>
      <w:r w:rsidR="0016277C">
        <w:rPr>
          <w:rFonts w:ascii="Times New Roman" w:eastAsia="Calibri" w:hAnsi="Times New Roman" w:cs="Times New Roman"/>
          <w:sz w:val="28"/>
          <w:szCs w:val="28"/>
          <w:lang w:eastAsia="ru-RU"/>
        </w:rPr>
        <w:t>12.12.2022 № 77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утверждена карта (паспорт</w:t>
      </w:r>
      <w:r w:rsidRPr="00811D30">
        <w:rPr>
          <w:rFonts w:ascii="Times New Roman" w:eastAsia="Calibri" w:hAnsi="Times New Roman" w:cs="Times New Roman"/>
          <w:sz w:val="28"/>
          <w:szCs w:val="28"/>
          <w:lang w:eastAsia="ru-RU"/>
        </w:rPr>
        <w:t>) комплаенс-рисков нарушения антимонопольного законодательства и план мероприятий (дорожная карта) по снижению комплаенс-рисков нарушения антимонопольного законодательства в управлении.</w:t>
      </w:r>
    </w:p>
    <w:p w:rsidR="00811D30" w:rsidRPr="00811D30" w:rsidRDefault="00811D30" w:rsidP="00811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D30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Утвержденный план мероприятий по снижению комплаенс-рисков нарушения антимонопольного законодательства соответствует профилактике рисков, занесенных в карту рисков.</w:t>
      </w:r>
    </w:p>
    <w:p w:rsidR="00811D30" w:rsidRDefault="00811D30" w:rsidP="00811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реализации данного плана</w:t>
      </w:r>
      <w:r w:rsidRPr="00811D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задействованы все структурные подразделения управления, которые на постоянной основе осуществляют мониторинг его исполнения.</w:t>
      </w:r>
    </w:p>
    <w:p w:rsidR="0016277C" w:rsidRPr="00811D30" w:rsidRDefault="0016277C" w:rsidP="00811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1926" w:rsidRDefault="008F17DB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51926">
        <w:rPr>
          <w:rFonts w:ascii="Times New Roman" w:hAnsi="Times New Roman" w:cs="Times New Roman"/>
          <w:sz w:val="28"/>
          <w:szCs w:val="28"/>
        </w:rPr>
        <w:t>.</w:t>
      </w:r>
      <w:r w:rsidR="006F24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1926">
        <w:rPr>
          <w:rFonts w:ascii="Times New Roman" w:hAnsi="Times New Roman" w:cs="Times New Roman"/>
          <w:sz w:val="28"/>
          <w:szCs w:val="28"/>
        </w:rPr>
        <w:t>Архивное управление администрации города Липецка</w:t>
      </w:r>
    </w:p>
    <w:p w:rsidR="00451926" w:rsidRDefault="00451926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103E" w:rsidRDefault="00E1103E" w:rsidP="00E1103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недопущению ограничения конкуренции при предоставлении субсидий, грантов и иных мер поддержки в соответствии с нормативными правовыми актами администрации города Липецка и архивного управления.</w:t>
      </w:r>
    </w:p>
    <w:p w:rsidR="00451926" w:rsidRDefault="00451926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01AF" w:rsidRDefault="008F17DB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="00493F1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901AF">
        <w:rPr>
          <w:rFonts w:ascii="Times New Roman" w:hAnsi="Times New Roman" w:cs="Times New Roman"/>
          <w:sz w:val="28"/>
          <w:szCs w:val="28"/>
        </w:rPr>
        <w:t>Отдел охраны окружающей среды администрации города Липецка</w:t>
      </w:r>
    </w:p>
    <w:p w:rsidR="00451926" w:rsidRDefault="00451926" w:rsidP="00DF5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01AF" w:rsidRPr="005901AF" w:rsidRDefault="005901AF" w:rsidP="0059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тделе</w:t>
      </w:r>
      <w:proofErr w:type="gramEnd"/>
      <w:r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202</w:t>
      </w:r>
      <w:r w:rsidR="0016277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году проведены следующие мероприятия по снижению рисков нарушения антимонопольного законодательства:</w:t>
      </w:r>
    </w:p>
    <w:p w:rsidR="005901AF" w:rsidRPr="005901AF" w:rsidRDefault="00FF0C3E" w:rsidP="0059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) анализ выявленных нарушений антимонопольного з</w:t>
      </w:r>
      <w:r w:rsid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аконодательства в деятельности отдела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(наличие предостережений, предупреждений, штрафов, жалоб, возбужденных дел);</w:t>
      </w:r>
    </w:p>
    <w:p w:rsidR="005901AF" w:rsidRPr="005901AF" w:rsidRDefault="00FF0C3E" w:rsidP="005901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) анализ нормативных правовых актов о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тдела;</w:t>
      </w:r>
    </w:p>
    <w:p w:rsidR="005901AF" w:rsidRPr="005901AF" w:rsidRDefault="00FF0C3E" w:rsidP="005901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анализ проектов </w:t>
      </w:r>
      <w:r w:rsid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нормативных правовых актов о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тдела;</w:t>
      </w:r>
    </w:p>
    <w:p w:rsidR="005901AF" w:rsidRPr="005901AF" w:rsidRDefault="00FF0C3E" w:rsidP="007536B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4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мониторинг и анализ практики применения </w:t>
      </w:r>
      <w:r w:rsid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тделом антимонопольного </w:t>
      </w:r>
      <w:r w:rsidR="007536B6" w:rsidRPr="007536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законодательства;</w:t>
      </w:r>
    </w:p>
    <w:p w:rsidR="005901AF" w:rsidRPr="005901AF" w:rsidRDefault="00FF0C3E" w:rsidP="007536B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CD2F9B" w:rsidRDefault="00CD2F9B" w:rsidP="00CC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6F24B1" w:rsidRPr="006F24B1" w:rsidRDefault="006F24B1" w:rsidP="00CC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5901AF" w:rsidRDefault="00F474B9" w:rsidP="005176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Информация о достижении ключевых показателей эффективности функционирования антимонопольного законодательства</w:t>
      </w:r>
    </w:p>
    <w:p w:rsidR="00F474B9" w:rsidRDefault="00F474B9" w:rsidP="00F4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4523E" w:rsidRDefault="00C4523E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администрации города Липецка</w:t>
      </w:r>
    </w:p>
    <w:p w:rsidR="00C4523E" w:rsidRDefault="00C4523E" w:rsidP="00C452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4523E" w:rsidRPr="00C4523E" w:rsidRDefault="00C4523E" w:rsidP="00C45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3E">
        <w:rPr>
          <w:rFonts w:ascii="Times New Roman" w:hAnsi="Times New Roman" w:cs="Times New Roman"/>
          <w:sz w:val="28"/>
          <w:szCs w:val="28"/>
        </w:rPr>
        <w:t>Ключевые показатели эффективности функционирования а</w:t>
      </w:r>
      <w:r w:rsidR="00522E43">
        <w:rPr>
          <w:rFonts w:ascii="Times New Roman" w:hAnsi="Times New Roman" w:cs="Times New Roman"/>
          <w:sz w:val="28"/>
          <w:szCs w:val="28"/>
        </w:rPr>
        <w:t>нтимонопольного комплаенса для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епартамента на 202</w:t>
      </w:r>
      <w:r w:rsidR="0016277C">
        <w:rPr>
          <w:rFonts w:ascii="Times New Roman" w:hAnsi="Times New Roman" w:cs="Times New Roman"/>
          <w:sz w:val="28"/>
          <w:szCs w:val="28"/>
        </w:rPr>
        <w:t>2</w:t>
      </w:r>
      <w:r w:rsidRPr="00C4523E">
        <w:rPr>
          <w:rFonts w:ascii="Times New Roman" w:hAnsi="Times New Roman" w:cs="Times New Roman"/>
          <w:sz w:val="28"/>
          <w:szCs w:val="28"/>
        </w:rPr>
        <w:t xml:space="preserve"> год утверждены приказом департамента от </w:t>
      </w:r>
      <w:r w:rsidR="0016277C">
        <w:rPr>
          <w:rFonts w:ascii="Times New Roman" w:hAnsi="Times New Roman" w:cs="Times New Roman"/>
          <w:sz w:val="28"/>
          <w:szCs w:val="28"/>
        </w:rPr>
        <w:t>30.12</w:t>
      </w:r>
      <w:r w:rsidRPr="00C4523E">
        <w:rPr>
          <w:rFonts w:ascii="Times New Roman" w:hAnsi="Times New Roman" w:cs="Times New Roman"/>
          <w:sz w:val="28"/>
          <w:szCs w:val="28"/>
        </w:rPr>
        <w:t xml:space="preserve">.2021 № </w:t>
      </w:r>
      <w:r w:rsidR="0016277C">
        <w:rPr>
          <w:rFonts w:ascii="Times New Roman" w:hAnsi="Times New Roman" w:cs="Times New Roman"/>
          <w:sz w:val="28"/>
          <w:szCs w:val="28"/>
        </w:rPr>
        <w:t>4</w:t>
      </w:r>
      <w:r w:rsidRPr="00C4523E">
        <w:rPr>
          <w:rFonts w:ascii="Times New Roman" w:hAnsi="Times New Roman" w:cs="Times New Roman"/>
          <w:sz w:val="28"/>
          <w:szCs w:val="28"/>
        </w:rPr>
        <w:t>9.</w:t>
      </w:r>
    </w:p>
    <w:p w:rsidR="00C4523E" w:rsidRPr="00C4523E" w:rsidRDefault="00C4523E" w:rsidP="00C4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23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4523E">
        <w:rPr>
          <w:rFonts w:ascii="Times New Roman" w:hAnsi="Times New Roman" w:cs="Times New Roman"/>
          <w:sz w:val="28"/>
          <w:szCs w:val="28"/>
        </w:rPr>
        <w:t xml:space="preserve">Оценка эффективности функционирования антимонопольного </w:t>
      </w:r>
      <w:r w:rsidR="00522E43">
        <w:rPr>
          <w:rFonts w:ascii="Times New Roman" w:hAnsi="Times New Roman" w:cs="Times New Roman"/>
          <w:sz w:val="28"/>
          <w:szCs w:val="28"/>
        </w:rPr>
        <w:t>комплаенса в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епартаменте с расчетом ключевых показателей за 202</w:t>
      </w:r>
      <w:r w:rsidR="0016277C">
        <w:rPr>
          <w:rFonts w:ascii="Times New Roman" w:hAnsi="Times New Roman" w:cs="Times New Roman"/>
          <w:sz w:val="28"/>
          <w:szCs w:val="28"/>
        </w:rPr>
        <w:t>2</w:t>
      </w:r>
      <w:r w:rsidRPr="00C4523E">
        <w:rPr>
          <w:rFonts w:ascii="Times New Roman" w:hAnsi="Times New Roman" w:cs="Times New Roman"/>
          <w:sz w:val="28"/>
          <w:szCs w:val="28"/>
        </w:rPr>
        <w:t xml:space="preserve"> год производилась в соответствии с Методикой расчета ключевых показателей эффективности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 в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епартаменте, утвержденной внутренним приказом от 06.10.2021 № 28 «Об организации системы внутреннего обеспечения соответствия требованиям антимонопольного законодательства в деятельности департамента экономического развития администрации города Липецка».</w:t>
      </w:r>
      <w:proofErr w:type="gramEnd"/>
    </w:p>
    <w:p w:rsidR="00C4523E" w:rsidRPr="00C4523E" w:rsidRDefault="00C4523E" w:rsidP="00C4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202</w:t>
      </w:r>
      <w:r w:rsidR="007B74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епартаментом утверждены следующие ключевые показатели эффективности функционирования антимонопольного комплаенса:</w:t>
      </w:r>
    </w:p>
    <w:p w:rsidR="00C4523E" w:rsidRPr="005B6C35" w:rsidRDefault="00C4523E" w:rsidP="007536B6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35">
        <w:rPr>
          <w:rFonts w:ascii="Times New Roman" w:eastAsia="Calibri" w:hAnsi="Times New Roman" w:cs="Times New Roman"/>
          <w:sz w:val="28"/>
          <w:szCs w:val="28"/>
        </w:rPr>
        <w:t>коэффициент снижения количества нарушений антимонопольно</w:t>
      </w:r>
      <w:r w:rsidR="005B6C35" w:rsidRPr="005B6C35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Pr="005B6C35">
        <w:rPr>
          <w:rFonts w:ascii="Times New Roman" w:eastAsia="Calibri" w:hAnsi="Times New Roman" w:cs="Times New Roman"/>
          <w:sz w:val="28"/>
          <w:szCs w:val="28"/>
        </w:rPr>
        <w:t>законодательства со стороны департамента, со значением – 0 ед.;</w:t>
      </w:r>
    </w:p>
    <w:p w:rsidR="00C4523E" w:rsidRPr="00C4523E" w:rsidRDefault="00C4523E" w:rsidP="007536B6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доля проектов правовых актов д</w:t>
      </w:r>
      <w:r w:rsidRPr="00C4523E">
        <w:rPr>
          <w:rFonts w:ascii="Times New Roman" w:eastAsia="Calibri" w:hAnsi="Times New Roman" w:cs="Times New Roman"/>
          <w:sz w:val="28"/>
          <w:szCs w:val="28"/>
        </w:rPr>
        <w:t xml:space="preserve">епартамента и проектов правовых актов администрации города Липецка, </w:t>
      </w:r>
      <w:r w:rsidR="00D30372">
        <w:rPr>
          <w:rFonts w:ascii="Times New Roman" w:eastAsia="Calibri" w:hAnsi="Times New Roman" w:cs="Times New Roman"/>
          <w:sz w:val="28"/>
          <w:szCs w:val="28"/>
        </w:rPr>
        <w:t>разработчиком которых является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епартамент, в которых риски нарушения антимонополь</w:t>
      </w:r>
      <w:r w:rsidR="00D30372">
        <w:rPr>
          <w:rFonts w:ascii="Times New Roman" w:eastAsia="Calibri" w:hAnsi="Times New Roman" w:cs="Times New Roman"/>
          <w:sz w:val="28"/>
          <w:szCs w:val="28"/>
        </w:rPr>
        <w:t xml:space="preserve">ного законодательства выявлены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D30372">
        <w:rPr>
          <w:rFonts w:ascii="Times New Roman" w:eastAsia="Calibri" w:hAnsi="Times New Roman" w:cs="Times New Roman"/>
          <w:sz w:val="28"/>
          <w:szCs w:val="28"/>
        </w:rPr>
        <w:t>е</w:t>
      </w:r>
      <w:r w:rsidRPr="00C4523E">
        <w:rPr>
          <w:rFonts w:ascii="Times New Roman" w:eastAsia="Calibri" w:hAnsi="Times New Roman" w:cs="Times New Roman"/>
          <w:sz w:val="28"/>
          <w:szCs w:val="28"/>
        </w:rPr>
        <w:t>партаментом, со значением – 100 %;</w:t>
      </w:r>
    </w:p>
    <w:p w:rsidR="00C4523E" w:rsidRPr="00C4523E" w:rsidRDefault="00C4523E" w:rsidP="007536B6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доля правовых актов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епартамента и правовых актов администрации города Липецка,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разработчиком которых являлся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епартамент, в которых риски нарушения антимонополь</w:t>
      </w:r>
      <w:r>
        <w:rPr>
          <w:rFonts w:ascii="Times New Roman" w:eastAsia="Calibri" w:hAnsi="Times New Roman" w:cs="Times New Roman"/>
          <w:sz w:val="28"/>
          <w:szCs w:val="28"/>
        </w:rPr>
        <w:t>ного законодательства выявлены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епартаментом, со значением – 100 %;</w:t>
      </w:r>
    </w:p>
    <w:p w:rsidR="00C4523E" w:rsidRPr="00C4523E" w:rsidRDefault="00C4523E" w:rsidP="007536B6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доля сотрудников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епартамента, в отношении которых были проведены обучающие мероприятия по антимонопольному законодательству и антимонопольному комплаенсу, со значением – 5 %.</w:t>
      </w:r>
    </w:p>
    <w:p w:rsidR="00C4523E" w:rsidRPr="00C4523E" w:rsidRDefault="00C4523E" w:rsidP="00C4523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</w:t>
      </w:r>
      <w:r w:rsidR="007B74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епартаментом достигнуты установленные значения ключевых показателей эффективности антимонопольного комплаенса</w:t>
      </w:r>
      <w:r w:rsidR="000324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Таким образом, действующая в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епартаменте система функционирования антимонопольного комплаенса может быть признана эффективной.</w:t>
      </w:r>
    </w:p>
    <w:p w:rsidR="00F474B9" w:rsidRDefault="00F474B9" w:rsidP="00F4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238E4" w:rsidRDefault="005238E4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447">
        <w:rPr>
          <w:rFonts w:ascii="Times New Roman" w:hAnsi="Times New Roman" w:cs="Times New Roman"/>
          <w:sz w:val="28"/>
          <w:szCs w:val="28"/>
        </w:rPr>
        <w:t>2.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032447">
        <w:rPr>
          <w:rFonts w:ascii="Times New Roman" w:hAnsi="Times New Roman" w:cs="Times New Roman"/>
          <w:sz w:val="28"/>
          <w:szCs w:val="28"/>
        </w:rPr>
        <w:t>Департамент дорожного хозяйства и благоустройства администрации города Липецка</w:t>
      </w:r>
    </w:p>
    <w:p w:rsidR="005A525F" w:rsidRDefault="005A525F" w:rsidP="00F4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45759" w:rsidRDefault="00C45759" w:rsidP="007536B6">
      <w:pPr>
        <w:pStyle w:val="11"/>
        <w:numPr>
          <w:ilvl w:val="0"/>
          <w:numId w:val="7"/>
        </w:numPr>
        <w:shd w:val="clear" w:color="auto" w:fill="auto"/>
        <w:spacing w:line="264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4B2CA6">
        <w:rPr>
          <w:sz w:val="28"/>
          <w:szCs w:val="28"/>
        </w:rPr>
        <w:t xml:space="preserve">оэффициент снижения количества нарушений антимонопольного законодательства со стороны </w:t>
      </w:r>
      <w:r>
        <w:rPr>
          <w:sz w:val="28"/>
          <w:szCs w:val="28"/>
        </w:rPr>
        <w:t>департамента</w:t>
      </w:r>
      <w:r w:rsidR="006F4E75">
        <w:rPr>
          <w:sz w:val="28"/>
          <w:szCs w:val="28"/>
        </w:rPr>
        <w:t>.</w:t>
      </w:r>
    </w:p>
    <w:p w:rsidR="00C45759" w:rsidRPr="004B2CA6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4B2CA6">
        <w:rPr>
          <w:sz w:val="28"/>
          <w:szCs w:val="28"/>
        </w:rPr>
        <w:t>Нарушений антимонопольного законодательства за 202</w:t>
      </w:r>
      <w:r w:rsidR="00487B3B" w:rsidRPr="00487B3B">
        <w:rPr>
          <w:sz w:val="28"/>
          <w:szCs w:val="28"/>
        </w:rPr>
        <w:t>2</w:t>
      </w:r>
      <w:r w:rsidRPr="004B2CA6">
        <w:rPr>
          <w:sz w:val="28"/>
          <w:szCs w:val="28"/>
        </w:rPr>
        <w:t xml:space="preserve"> год в деятельности </w:t>
      </w:r>
      <w:r>
        <w:rPr>
          <w:sz w:val="28"/>
          <w:szCs w:val="28"/>
        </w:rPr>
        <w:t>департамента</w:t>
      </w:r>
      <w:r w:rsidRPr="004B2CA6">
        <w:rPr>
          <w:sz w:val="28"/>
          <w:szCs w:val="28"/>
        </w:rPr>
        <w:t xml:space="preserve"> не выявлено. Таким образом, значение </w:t>
      </w:r>
      <w:r>
        <w:rPr>
          <w:sz w:val="28"/>
          <w:szCs w:val="28"/>
        </w:rPr>
        <w:t xml:space="preserve">показателя </w:t>
      </w:r>
      <w:r w:rsidRPr="004B2CA6">
        <w:rPr>
          <w:sz w:val="28"/>
          <w:szCs w:val="28"/>
        </w:rPr>
        <w:t>по итогам 202</w:t>
      </w:r>
      <w:r w:rsidR="00487B3B" w:rsidRPr="00550FB8">
        <w:rPr>
          <w:sz w:val="28"/>
          <w:szCs w:val="28"/>
        </w:rPr>
        <w:t>2</w:t>
      </w:r>
      <w:r w:rsidRPr="004B2CA6">
        <w:rPr>
          <w:sz w:val="28"/>
          <w:szCs w:val="28"/>
        </w:rPr>
        <w:t xml:space="preserve"> года равно нулю. Достигнутое значение полностью удовлетворяет ключевому показателю мероприятий, предусмотренных Национальным планом развития конкуренции в Российской Федерации, утвержденным Указом Президента РФ от 21</w:t>
      </w:r>
      <w:r>
        <w:rPr>
          <w:sz w:val="28"/>
          <w:szCs w:val="28"/>
        </w:rPr>
        <w:t>.12.</w:t>
      </w:r>
      <w:r w:rsidRPr="004B2CA6">
        <w:rPr>
          <w:sz w:val="28"/>
          <w:szCs w:val="28"/>
        </w:rPr>
        <w:t>2017 №</w:t>
      </w:r>
      <w:r>
        <w:rPr>
          <w:sz w:val="28"/>
          <w:szCs w:val="28"/>
        </w:rPr>
        <w:t xml:space="preserve"> </w:t>
      </w:r>
      <w:r w:rsidRPr="004B2CA6">
        <w:rPr>
          <w:sz w:val="28"/>
          <w:szCs w:val="28"/>
        </w:rPr>
        <w:t>618.</w:t>
      </w:r>
    </w:p>
    <w:p w:rsidR="00C45759" w:rsidRPr="00633E6E" w:rsidRDefault="00C45759" w:rsidP="007536B6">
      <w:pPr>
        <w:pStyle w:val="11"/>
        <w:shd w:val="clear" w:color="auto" w:fill="auto"/>
        <w:tabs>
          <w:tab w:val="left" w:pos="1134"/>
        </w:tabs>
        <w:spacing w:line="26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доля проектов нормативных</w:t>
      </w:r>
      <w:r w:rsidRPr="00633E6E">
        <w:rPr>
          <w:sz w:val="28"/>
          <w:szCs w:val="28"/>
        </w:rPr>
        <w:t xml:space="preserve"> правовых актов </w:t>
      </w:r>
      <w:r>
        <w:rPr>
          <w:sz w:val="28"/>
          <w:szCs w:val="28"/>
        </w:rPr>
        <w:t>департамента</w:t>
      </w:r>
      <w:r w:rsidRPr="00633E6E">
        <w:rPr>
          <w:sz w:val="28"/>
          <w:szCs w:val="28"/>
        </w:rPr>
        <w:t>, в которых выявлены риски нарушения ан</w:t>
      </w:r>
      <w:r>
        <w:rPr>
          <w:sz w:val="28"/>
          <w:szCs w:val="28"/>
        </w:rPr>
        <w:t>тимонопольного законодательства</w:t>
      </w:r>
      <w:r w:rsidR="006F4E75">
        <w:rPr>
          <w:sz w:val="28"/>
          <w:szCs w:val="28"/>
        </w:rPr>
        <w:t>.</w:t>
      </w:r>
    </w:p>
    <w:p w:rsidR="00C45759" w:rsidRPr="00633E6E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633E6E">
        <w:rPr>
          <w:sz w:val="28"/>
          <w:szCs w:val="28"/>
        </w:rPr>
        <w:t>В 202</w:t>
      </w:r>
      <w:r w:rsidR="00487B3B" w:rsidRPr="00487B3B">
        <w:rPr>
          <w:sz w:val="28"/>
          <w:szCs w:val="28"/>
        </w:rPr>
        <w:t>2</w:t>
      </w:r>
      <w:r w:rsidRPr="00633E6E">
        <w:rPr>
          <w:sz w:val="28"/>
          <w:szCs w:val="28"/>
        </w:rPr>
        <w:t xml:space="preserve"> году проектов нормативных правовых актов, в которых установлены нарушения антимонопольного законодательства со стороны </w:t>
      </w:r>
      <w:r>
        <w:rPr>
          <w:sz w:val="28"/>
          <w:szCs w:val="28"/>
        </w:rPr>
        <w:t>д</w:t>
      </w:r>
      <w:r w:rsidRPr="00633E6E">
        <w:rPr>
          <w:sz w:val="28"/>
          <w:szCs w:val="28"/>
        </w:rPr>
        <w:t xml:space="preserve">епартамента и со стороны УФАС, не выявлено. Значение </w:t>
      </w:r>
      <w:r>
        <w:rPr>
          <w:sz w:val="28"/>
          <w:szCs w:val="28"/>
        </w:rPr>
        <w:t xml:space="preserve">показателя </w:t>
      </w:r>
      <w:r w:rsidRPr="00633E6E">
        <w:rPr>
          <w:sz w:val="28"/>
          <w:szCs w:val="28"/>
        </w:rPr>
        <w:t xml:space="preserve">равно нулю. Достигнутое значение позволяет сделать вывод об эффективной реализации в </w:t>
      </w:r>
      <w:r>
        <w:rPr>
          <w:sz w:val="28"/>
          <w:szCs w:val="28"/>
        </w:rPr>
        <w:t>д</w:t>
      </w:r>
      <w:r w:rsidRPr="00633E6E">
        <w:rPr>
          <w:sz w:val="28"/>
          <w:szCs w:val="28"/>
        </w:rPr>
        <w:t xml:space="preserve">епартаменте мероприятий, направленных на анализ проектов нормативных правовых актов </w:t>
      </w:r>
      <w:r w:rsidR="006F4E75">
        <w:rPr>
          <w:sz w:val="28"/>
          <w:szCs w:val="28"/>
        </w:rPr>
        <w:t>д</w:t>
      </w:r>
      <w:r>
        <w:rPr>
          <w:sz w:val="28"/>
          <w:szCs w:val="28"/>
        </w:rPr>
        <w:t>епартамента</w:t>
      </w:r>
      <w:r w:rsidRPr="00633E6E">
        <w:rPr>
          <w:sz w:val="28"/>
          <w:szCs w:val="28"/>
        </w:rPr>
        <w:t>.</w:t>
      </w:r>
    </w:p>
    <w:p w:rsidR="00C45759" w:rsidRPr="00633E6E" w:rsidRDefault="00C45759" w:rsidP="007536B6">
      <w:pPr>
        <w:pStyle w:val="11"/>
        <w:shd w:val="clear" w:color="auto" w:fill="auto"/>
        <w:tabs>
          <w:tab w:val="left" w:pos="1134"/>
        </w:tabs>
        <w:spacing w:line="26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д</w:t>
      </w:r>
      <w:r w:rsidRPr="00633E6E">
        <w:rPr>
          <w:sz w:val="28"/>
          <w:szCs w:val="28"/>
        </w:rPr>
        <w:t>оля нормативн</w:t>
      </w:r>
      <w:r>
        <w:rPr>
          <w:sz w:val="28"/>
          <w:szCs w:val="28"/>
        </w:rPr>
        <w:t>ых</w:t>
      </w:r>
      <w:r w:rsidRPr="00633E6E">
        <w:rPr>
          <w:sz w:val="28"/>
          <w:szCs w:val="28"/>
        </w:rPr>
        <w:t xml:space="preserve"> правовых актов </w:t>
      </w:r>
      <w:r>
        <w:rPr>
          <w:sz w:val="28"/>
          <w:szCs w:val="28"/>
        </w:rPr>
        <w:t>департамента</w:t>
      </w:r>
      <w:r w:rsidRPr="00633E6E">
        <w:rPr>
          <w:sz w:val="28"/>
          <w:szCs w:val="28"/>
        </w:rPr>
        <w:t>, в которых выявлены риски нарушения ан</w:t>
      </w:r>
      <w:r>
        <w:rPr>
          <w:sz w:val="28"/>
          <w:szCs w:val="28"/>
        </w:rPr>
        <w:t>тимонопольного законодательства</w:t>
      </w:r>
      <w:r w:rsidR="006F4E75">
        <w:rPr>
          <w:sz w:val="28"/>
          <w:szCs w:val="28"/>
        </w:rPr>
        <w:t>.</w:t>
      </w:r>
    </w:p>
    <w:p w:rsidR="00C45759" w:rsidRPr="00726DD2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726DD2">
        <w:rPr>
          <w:sz w:val="28"/>
          <w:szCs w:val="28"/>
        </w:rPr>
        <w:t>В 202</w:t>
      </w:r>
      <w:r w:rsidR="00487B3B" w:rsidRPr="00487B3B">
        <w:rPr>
          <w:sz w:val="28"/>
          <w:szCs w:val="28"/>
        </w:rPr>
        <w:t>2</w:t>
      </w:r>
      <w:r w:rsidRPr="00726DD2">
        <w:rPr>
          <w:sz w:val="28"/>
          <w:szCs w:val="28"/>
        </w:rPr>
        <w:t xml:space="preserve"> году нормативных правовых актов, в которых установлены нарушения антимонопольного законодательства со стороны </w:t>
      </w:r>
      <w:r>
        <w:rPr>
          <w:sz w:val="28"/>
          <w:szCs w:val="28"/>
        </w:rPr>
        <w:t>д</w:t>
      </w:r>
      <w:r w:rsidRPr="00726DD2">
        <w:rPr>
          <w:sz w:val="28"/>
          <w:szCs w:val="28"/>
        </w:rPr>
        <w:t>епартамента и со сторо</w:t>
      </w:r>
      <w:r>
        <w:rPr>
          <w:sz w:val="28"/>
          <w:szCs w:val="28"/>
        </w:rPr>
        <w:t>ны УФАС, не выявлено. Значение показателя</w:t>
      </w:r>
      <w:r w:rsidRPr="00726DD2">
        <w:rPr>
          <w:sz w:val="28"/>
          <w:szCs w:val="28"/>
        </w:rPr>
        <w:t xml:space="preserve"> равно нулю. Достигнутое значение позволяет сделать вывод об эффективной реализации в </w:t>
      </w:r>
      <w:r>
        <w:rPr>
          <w:rFonts w:eastAsia="Calibri"/>
          <w:sz w:val="28"/>
          <w:szCs w:val="28"/>
        </w:rPr>
        <w:t>департаменте</w:t>
      </w:r>
      <w:r w:rsidRPr="00726DD2">
        <w:rPr>
          <w:sz w:val="28"/>
          <w:szCs w:val="28"/>
        </w:rPr>
        <w:t xml:space="preserve"> мероприятий, направленных на анализ нормативных правовых актов </w:t>
      </w:r>
      <w:r>
        <w:rPr>
          <w:rFonts w:eastAsia="Calibri"/>
          <w:sz w:val="28"/>
          <w:szCs w:val="28"/>
        </w:rPr>
        <w:t>департамента</w:t>
      </w:r>
      <w:r w:rsidRPr="00726DD2">
        <w:rPr>
          <w:sz w:val="28"/>
          <w:szCs w:val="28"/>
        </w:rPr>
        <w:t>.</w:t>
      </w:r>
    </w:p>
    <w:p w:rsidR="00C45759" w:rsidRPr="00726DD2" w:rsidRDefault="00C45759" w:rsidP="007536B6">
      <w:pPr>
        <w:pStyle w:val="11"/>
        <w:shd w:val="clear" w:color="auto" w:fill="auto"/>
        <w:tabs>
          <w:tab w:val="left" w:pos="1134"/>
        </w:tabs>
        <w:spacing w:line="264" w:lineRule="auto"/>
        <w:ind w:firstLine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4)</w:t>
      </w:r>
      <w:bookmarkEnd w:id="0"/>
      <w:r>
        <w:rPr>
          <w:sz w:val="28"/>
          <w:szCs w:val="28"/>
        </w:rPr>
        <w:tab/>
        <w:t>д</w:t>
      </w:r>
      <w:r w:rsidRPr="00726DD2">
        <w:rPr>
          <w:sz w:val="28"/>
          <w:szCs w:val="28"/>
        </w:rPr>
        <w:t xml:space="preserve">оля сотрудников </w:t>
      </w:r>
      <w:r>
        <w:rPr>
          <w:sz w:val="28"/>
          <w:szCs w:val="28"/>
        </w:rPr>
        <w:t>департам</w:t>
      </w:r>
      <w:r w:rsidR="00C00216">
        <w:rPr>
          <w:sz w:val="28"/>
          <w:szCs w:val="28"/>
        </w:rPr>
        <w:t>е</w:t>
      </w:r>
      <w:r>
        <w:rPr>
          <w:sz w:val="28"/>
          <w:szCs w:val="28"/>
        </w:rPr>
        <w:t>нта</w:t>
      </w:r>
      <w:r w:rsidRPr="00726DD2">
        <w:rPr>
          <w:sz w:val="28"/>
          <w:szCs w:val="28"/>
        </w:rPr>
        <w:t>, в отношении которых были проведены обучающие мероприятия по антимонопольному законодательству и антимонопольному комплаенсу</w:t>
      </w:r>
      <w:r w:rsidR="004E2607">
        <w:rPr>
          <w:sz w:val="28"/>
          <w:szCs w:val="28"/>
        </w:rPr>
        <w:t>.</w:t>
      </w:r>
    </w:p>
    <w:p w:rsidR="00C45759" w:rsidRPr="00726DD2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726DD2">
        <w:rPr>
          <w:sz w:val="28"/>
          <w:szCs w:val="28"/>
        </w:rPr>
        <w:t>В 202</w:t>
      </w:r>
      <w:r w:rsidR="00487B3B" w:rsidRPr="00487B3B">
        <w:rPr>
          <w:sz w:val="28"/>
          <w:szCs w:val="28"/>
        </w:rPr>
        <w:t>2</w:t>
      </w:r>
      <w:r w:rsidRPr="00726DD2">
        <w:rPr>
          <w:sz w:val="28"/>
          <w:szCs w:val="28"/>
        </w:rPr>
        <w:t xml:space="preserve"> году доля сотрудников </w:t>
      </w:r>
      <w:r>
        <w:rPr>
          <w:rFonts w:eastAsia="Calibri"/>
          <w:sz w:val="28"/>
          <w:szCs w:val="28"/>
        </w:rPr>
        <w:t>департамента</w:t>
      </w:r>
      <w:r w:rsidRPr="00726DD2">
        <w:rPr>
          <w:sz w:val="28"/>
          <w:szCs w:val="28"/>
        </w:rPr>
        <w:t>, в отношении которых были проведены обучающие мероприятия по антимонопольному законодательству и антимонопольному комплаен</w:t>
      </w:r>
      <w:r w:rsidR="00181278">
        <w:rPr>
          <w:sz w:val="28"/>
          <w:szCs w:val="28"/>
        </w:rPr>
        <w:t>су</w:t>
      </w:r>
      <w:r w:rsidR="004E2607">
        <w:rPr>
          <w:sz w:val="28"/>
          <w:szCs w:val="28"/>
        </w:rPr>
        <w:t>,</w:t>
      </w:r>
      <w:r w:rsidR="00181278">
        <w:rPr>
          <w:sz w:val="28"/>
          <w:szCs w:val="28"/>
        </w:rPr>
        <w:t xml:space="preserve"> составило</w:t>
      </w:r>
      <w:r w:rsidRPr="00726DD2">
        <w:rPr>
          <w:sz w:val="28"/>
          <w:szCs w:val="28"/>
        </w:rPr>
        <w:t xml:space="preserve"> 100</w:t>
      </w:r>
      <w:r>
        <w:rPr>
          <w:sz w:val="28"/>
          <w:szCs w:val="28"/>
        </w:rPr>
        <w:t xml:space="preserve"> </w:t>
      </w:r>
      <w:r w:rsidRPr="00726DD2">
        <w:rPr>
          <w:sz w:val="28"/>
          <w:szCs w:val="28"/>
        </w:rPr>
        <w:t xml:space="preserve">%. Значение показателя обеспечивает эффективность антимонопольного комплаенса в </w:t>
      </w:r>
      <w:r w:rsidR="00181278">
        <w:rPr>
          <w:sz w:val="28"/>
          <w:szCs w:val="28"/>
        </w:rPr>
        <w:t>д</w:t>
      </w:r>
      <w:r w:rsidRPr="00726DD2">
        <w:rPr>
          <w:sz w:val="28"/>
          <w:szCs w:val="28"/>
        </w:rPr>
        <w:t>епартаменте.</w:t>
      </w:r>
    </w:p>
    <w:p w:rsidR="00181278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726DD2">
        <w:rPr>
          <w:sz w:val="28"/>
          <w:szCs w:val="28"/>
        </w:rPr>
        <w:t>В 202</w:t>
      </w:r>
      <w:r w:rsidR="00487B3B" w:rsidRPr="00487B3B">
        <w:rPr>
          <w:sz w:val="28"/>
          <w:szCs w:val="28"/>
        </w:rPr>
        <w:t>2</w:t>
      </w:r>
      <w:r w:rsidRPr="00726DD2">
        <w:rPr>
          <w:sz w:val="28"/>
          <w:szCs w:val="28"/>
        </w:rPr>
        <w:t xml:space="preserve"> году в отношении всех сотрудников </w:t>
      </w:r>
      <w:r w:rsidR="00181278"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</w:rPr>
        <w:t>епартамента</w:t>
      </w:r>
      <w:r w:rsidRPr="00726DD2">
        <w:rPr>
          <w:sz w:val="28"/>
          <w:szCs w:val="28"/>
        </w:rPr>
        <w:t xml:space="preserve">, чьи должностные обязанности предусматривают выполнение функций, связанных с рисками нарушения антимонопольного законодательства, проведены внутренние обучающие мероприятия по антимонопольному законодательству и антимонопольному комплаенсу, что свидетельствует об эффективной профилактике нарушений требований антимонопольного законодательства в деятельности </w:t>
      </w:r>
      <w:r w:rsidR="00181278"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</w:rPr>
        <w:t>епартамента</w:t>
      </w:r>
      <w:r w:rsidR="00181278">
        <w:rPr>
          <w:sz w:val="28"/>
          <w:szCs w:val="28"/>
        </w:rPr>
        <w:t>.</w:t>
      </w:r>
    </w:p>
    <w:p w:rsidR="00C45759" w:rsidRPr="00726DD2" w:rsidRDefault="00181278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 же, в 202</w:t>
      </w:r>
      <w:r w:rsidR="00487B3B" w:rsidRPr="00081070">
        <w:rPr>
          <w:sz w:val="28"/>
          <w:szCs w:val="28"/>
        </w:rPr>
        <w:t>2</w:t>
      </w:r>
      <w:r w:rsidR="006F4E75">
        <w:rPr>
          <w:sz w:val="28"/>
          <w:szCs w:val="28"/>
        </w:rPr>
        <w:t xml:space="preserve"> году 1 муниципальный</w:t>
      </w:r>
      <w:r w:rsidR="00C45759" w:rsidRPr="00726DD2">
        <w:rPr>
          <w:sz w:val="28"/>
          <w:szCs w:val="28"/>
        </w:rPr>
        <w:t xml:space="preserve"> служащий прошел повышение квалификации по дополнительн</w:t>
      </w:r>
      <w:r w:rsidR="00C45759">
        <w:rPr>
          <w:sz w:val="28"/>
          <w:szCs w:val="28"/>
        </w:rPr>
        <w:t xml:space="preserve">ой </w:t>
      </w:r>
      <w:r w:rsidR="00C45759" w:rsidRPr="00726DD2">
        <w:rPr>
          <w:sz w:val="28"/>
          <w:szCs w:val="28"/>
        </w:rPr>
        <w:t>профессиональн</w:t>
      </w:r>
      <w:r w:rsidR="00C45759">
        <w:rPr>
          <w:sz w:val="28"/>
          <w:szCs w:val="28"/>
        </w:rPr>
        <w:t>ой</w:t>
      </w:r>
      <w:r w:rsidR="00C45759" w:rsidRPr="00726DD2">
        <w:rPr>
          <w:sz w:val="28"/>
          <w:szCs w:val="28"/>
        </w:rPr>
        <w:t xml:space="preserve"> программ</w:t>
      </w:r>
      <w:r w:rsidR="00C45759">
        <w:rPr>
          <w:sz w:val="28"/>
          <w:szCs w:val="28"/>
        </w:rPr>
        <w:t>е</w:t>
      </w:r>
      <w:r w:rsidR="00C45759" w:rsidRPr="00726DD2">
        <w:rPr>
          <w:sz w:val="28"/>
          <w:szCs w:val="28"/>
        </w:rPr>
        <w:t xml:space="preserve"> «</w:t>
      </w:r>
      <w:r w:rsidR="00C45759">
        <w:rPr>
          <w:sz w:val="28"/>
          <w:szCs w:val="28"/>
        </w:rPr>
        <w:t>Государственная политика по</w:t>
      </w:r>
      <w:r w:rsidR="00C45759" w:rsidRPr="00726DD2">
        <w:rPr>
          <w:sz w:val="28"/>
          <w:szCs w:val="28"/>
        </w:rPr>
        <w:t xml:space="preserve"> противодействи</w:t>
      </w:r>
      <w:r w:rsidR="00C45759">
        <w:rPr>
          <w:sz w:val="28"/>
          <w:szCs w:val="28"/>
        </w:rPr>
        <w:t>ю</w:t>
      </w:r>
      <w:r w:rsidR="00C45759" w:rsidRPr="00726DD2">
        <w:rPr>
          <w:sz w:val="28"/>
          <w:szCs w:val="28"/>
        </w:rPr>
        <w:t xml:space="preserve"> коррупции».</w:t>
      </w:r>
    </w:p>
    <w:p w:rsidR="00E66001" w:rsidRDefault="00E66001" w:rsidP="00F4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5AB4" w:rsidRDefault="00F55AB4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F24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Липецка</w:t>
      </w:r>
    </w:p>
    <w:p w:rsidR="00F55AB4" w:rsidRDefault="00F55AB4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5AB4" w:rsidRDefault="00223527" w:rsidP="0022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По итогам работы за 202</w:t>
      </w:r>
      <w:r w:rsidR="000324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C4523E">
        <w:rPr>
          <w:rFonts w:ascii="Times New Roman" w:hAnsi="Times New Roman" w:cs="Times New Roman"/>
          <w:sz w:val="28"/>
          <w:szCs w:val="28"/>
        </w:rPr>
        <w:t xml:space="preserve">епартаментом достигнуты установленные значения ключевых показателей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Pr="00C4523E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4652" w:rsidRPr="00223527" w:rsidRDefault="007A693A" w:rsidP="00B5465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Нарушений</w:t>
      </w:r>
      <w:r w:rsidR="00B54652" w:rsidRPr="00223527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в департаменте в 202</w:t>
      </w:r>
      <w:r w:rsidR="00032447">
        <w:rPr>
          <w:rFonts w:ascii="Times New Roman" w:hAnsi="Times New Roman" w:cs="Times New Roman"/>
          <w:sz w:val="28"/>
          <w:szCs w:val="28"/>
        </w:rPr>
        <w:t>2</w:t>
      </w:r>
      <w:r w:rsidR="00B54652" w:rsidRPr="00223527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04025B" w:rsidRDefault="0004025B" w:rsidP="00223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025B" w:rsidRDefault="0004025B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жилищно-коммунального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хозяйства администрации города Липецка</w:t>
      </w:r>
    </w:p>
    <w:p w:rsidR="0004025B" w:rsidRDefault="0004025B" w:rsidP="00223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Ключевые показатели эффективности функционирования а</w:t>
      </w:r>
      <w:r>
        <w:rPr>
          <w:rFonts w:ascii="Times New Roman" w:hAnsi="Times New Roman" w:cs="Times New Roman"/>
          <w:sz w:val="28"/>
          <w:szCs w:val="28"/>
        </w:rPr>
        <w:t>нтимонопольного комплаенса для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епартамента н</w:t>
      </w:r>
      <w:r>
        <w:rPr>
          <w:rFonts w:ascii="Times New Roman" w:hAnsi="Times New Roman" w:cs="Times New Roman"/>
          <w:sz w:val="28"/>
          <w:szCs w:val="28"/>
        </w:rPr>
        <w:t>а 202</w:t>
      </w:r>
      <w:r w:rsidR="000324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утверждены приказом департамента от </w:t>
      </w:r>
      <w:r w:rsidR="00032447">
        <w:rPr>
          <w:rFonts w:ascii="Times New Roman" w:hAnsi="Times New Roman" w:cs="Times New Roman"/>
          <w:sz w:val="28"/>
          <w:szCs w:val="28"/>
        </w:rPr>
        <w:t>30.12</w:t>
      </w:r>
      <w:r>
        <w:rPr>
          <w:rFonts w:ascii="Times New Roman" w:hAnsi="Times New Roman" w:cs="Times New Roman"/>
          <w:sz w:val="28"/>
          <w:szCs w:val="28"/>
        </w:rPr>
        <w:t xml:space="preserve">.2021 № </w:t>
      </w:r>
      <w:r w:rsidR="00032447">
        <w:rPr>
          <w:rFonts w:ascii="Times New Roman" w:hAnsi="Times New Roman" w:cs="Times New Roman"/>
          <w:sz w:val="28"/>
          <w:szCs w:val="28"/>
        </w:rPr>
        <w:t>511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0372">
        <w:rPr>
          <w:rFonts w:ascii="Times New Roman" w:hAnsi="Times New Roman" w:cs="Times New Roman"/>
          <w:sz w:val="28"/>
          <w:szCs w:val="28"/>
        </w:rPr>
        <w:t>Оценка эффективности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 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епартаменте с расчетом ключевых показателей за 202</w:t>
      </w:r>
      <w:r w:rsidR="00032447">
        <w:rPr>
          <w:rFonts w:ascii="Times New Roman" w:hAnsi="Times New Roman" w:cs="Times New Roman"/>
          <w:sz w:val="28"/>
          <w:szCs w:val="28"/>
        </w:rPr>
        <w:t>2</w:t>
      </w:r>
      <w:r w:rsidR="00351F1F">
        <w:rPr>
          <w:rFonts w:ascii="Times New Roman" w:hAnsi="Times New Roman" w:cs="Times New Roman"/>
          <w:sz w:val="28"/>
          <w:szCs w:val="28"/>
        </w:rPr>
        <w:t xml:space="preserve"> </w:t>
      </w:r>
      <w:r w:rsidRPr="00D30372">
        <w:rPr>
          <w:rFonts w:ascii="Times New Roman" w:hAnsi="Times New Roman" w:cs="Times New Roman"/>
          <w:sz w:val="28"/>
          <w:szCs w:val="28"/>
        </w:rPr>
        <w:t>год производилась в соответствии с Методикой расчета ключевых показателей эф</w:t>
      </w:r>
      <w:r>
        <w:rPr>
          <w:rFonts w:ascii="Times New Roman" w:hAnsi="Times New Roman" w:cs="Times New Roman"/>
          <w:sz w:val="28"/>
          <w:szCs w:val="28"/>
        </w:rPr>
        <w:t>фективности функционирования 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епартаменте антимонопольного ком</w:t>
      </w:r>
      <w:r>
        <w:rPr>
          <w:rFonts w:ascii="Times New Roman" w:hAnsi="Times New Roman" w:cs="Times New Roman"/>
          <w:sz w:val="28"/>
          <w:szCs w:val="28"/>
        </w:rPr>
        <w:t>плаенса, утвержденной приказом департамента от 27.10.2021</w:t>
      </w:r>
      <w:r w:rsidRPr="00D30372">
        <w:rPr>
          <w:rFonts w:ascii="Times New Roman" w:hAnsi="Times New Roman" w:cs="Times New Roman"/>
          <w:sz w:val="28"/>
          <w:szCs w:val="28"/>
        </w:rPr>
        <w:t xml:space="preserve"> № 380 «Об организации системы внутреннего обеспечения соответствия требованиям антимонопольного законодательства в деятельности департамента жилищно-коммунального хозяйства администрации города Липецка».</w:t>
      </w:r>
      <w:proofErr w:type="gramEnd"/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0324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епартаментом утверждены следующие ключевые показатели эффективности функционирован</w:t>
      </w:r>
      <w:r>
        <w:rPr>
          <w:rFonts w:ascii="Times New Roman" w:hAnsi="Times New Roman" w:cs="Times New Roman"/>
          <w:sz w:val="28"/>
          <w:szCs w:val="28"/>
        </w:rPr>
        <w:t>ия антимонопольного комплаенса: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1) коэффициент снижения количества нарушений антимонопольно</w:t>
      </w:r>
      <w:r>
        <w:rPr>
          <w:rFonts w:ascii="Times New Roman" w:hAnsi="Times New Roman" w:cs="Times New Roman"/>
          <w:sz w:val="28"/>
          <w:szCs w:val="28"/>
        </w:rPr>
        <w:t>го законодательства со стороны д</w:t>
      </w:r>
      <w:r w:rsidRPr="00D30372">
        <w:rPr>
          <w:rFonts w:ascii="Times New Roman" w:hAnsi="Times New Roman" w:cs="Times New Roman"/>
          <w:sz w:val="28"/>
          <w:szCs w:val="28"/>
        </w:rPr>
        <w:t>еп</w:t>
      </w:r>
      <w:r>
        <w:rPr>
          <w:rFonts w:ascii="Times New Roman" w:hAnsi="Times New Roman" w:cs="Times New Roman"/>
          <w:sz w:val="28"/>
          <w:szCs w:val="28"/>
        </w:rPr>
        <w:t>артамента, со значением - 0 ед.;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2) доля проек</w:t>
      </w:r>
      <w:r>
        <w:rPr>
          <w:rFonts w:ascii="Times New Roman" w:hAnsi="Times New Roman" w:cs="Times New Roman"/>
          <w:sz w:val="28"/>
          <w:szCs w:val="28"/>
        </w:rPr>
        <w:t>тов нормативных правовых актов д</w:t>
      </w:r>
      <w:r w:rsidRPr="00D30372">
        <w:rPr>
          <w:rFonts w:ascii="Times New Roman" w:hAnsi="Times New Roman" w:cs="Times New Roman"/>
          <w:sz w:val="28"/>
          <w:szCs w:val="28"/>
        </w:rPr>
        <w:t xml:space="preserve">епартамента и проектов нормативных правовых актов администрации города Липецка, </w:t>
      </w:r>
      <w:r>
        <w:rPr>
          <w:rFonts w:ascii="Times New Roman" w:hAnsi="Times New Roman" w:cs="Times New Roman"/>
          <w:sz w:val="28"/>
          <w:szCs w:val="28"/>
        </w:rPr>
        <w:t>разработчиком которых является д</w:t>
      </w:r>
      <w:r w:rsidRPr="00D30372">
        <w:rPr>
          <w:rFonts w:ascii="Times New Roman" w:hAnsi="Times New Roman" w:cs="Times New Roman"/>
          <w:sz w:val="28"/>
          <w:szCs w:val="28"/>
        </w:rPr>
        <w:t>епартамент, в которых выявлены риски нарушения антимонопольного законодательства, со значением - 100 %;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3) доля нормативных п</w:t>
      </w:r>
      <w:r>
        <w:rPr>
          <w:rFonts w:ascii="Times New Roman" w:hAnsi="Times New Roman" w:cs="Times New Roman"/>
          <w:sz w:val="28"/>
          <w:szCs w:val="28"/>
        </w:rPr>
        <w:t>равовых актов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</w:t>
      </w:r>
      <w:r>
        <w:rPr>
          <w:rFonts w:ascii="Times New Roman" w:hAnsi="Times New Roman" w:cs="Times New Roman"/>
          <w:sz w:val="28"/>
          <w:szCs w:val="28"/>
        </w:rPr>
        <w:t>а и нормативных правовых актов</w:t>
      </w:r>
      <w:r w:rsidRPr="00D30372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Липецка, </w:t>
      </w:r>
      <w:r>
        <w:rPr>
          <w:rFonts w:ascii="Times New Roman" w:hAnsi="Times New Roman" w:cs="Times New Roman"/>
          <w:sz w:val="28"/>
          <w:szCs w:val="28"/>
        </w:rPr>
        <w:t>разработчиком которых является д</w:t>
      </w:r>
      <w:r w:rsidRPr="00D30372">
        <w:rPr>
          <w:rFonts w:ascii="Times New Roman" w:hAnsi="Times New Roman" w:cs="Times New Roman"/>
          <w:sz w:val="28"/>
          <w:szCs w:val="28"/>
        </w:rPr>
        <w:t xml:space="preserve">епартамент, в которых выявлены риски нарушения антимонопольного законодательства, со значением - 100 %; 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доля сотрудников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епартамента, в отношении которых были проведены обучающие мероприятия по антимонопольному законодательству и антимонопольному комплаенсу,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0372">
        <w:rPr>
          <w:rFonts w:ascii="Times New Roman" w:hAnsi="Times New Roman" w:cs="Times New Roman"/>
          <w:sz w:val="28"/>
          <w:szCs w:val="28"/>
        </w:rPr>
        <w:t xml:space="preserve"> значением - 5 %.</w:t>
      </w:r>
    </w:p>
    <w:p w:rsidR="00D30372" w:rsidRPr="00D30372" w:rsidRDefault="00D30372" w:rsidP="0003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 связи с отсутствием 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</w:t>
      </w:r>
      <w:r w:rsidR="00032447">
        <w:rPr>
          <w:rFonts w:ascii="Times New Roman" w:hAnsi="Times New Roman" w:cs="Times New Roman"/>
          <w:sz w:val="28"/>
          <w:szCs w:val="28"/>
        </w:rPr>
        <w:t>е в 2022</w:t>
      </w:r>
      <w:r w:rsidRPr="00D30372">
        <w:rPr>
          <w:rFonts w:ascii="Times New Roman" w:hAnsi="Times New Roman" w:cs="Times New Roman"/>
          <w:sz w:val="28"/>
          <w:szCs w:val="28"/>
        </w:rPr>
        <w:t xml:space="preserve"> году нарушений антимонопольного законодательства ключевой показатель «коэффициент снижения количества нарушений антимонопольно</w:t>
      </w:r>
      <w:r>
        <w:rPr>
          <w:rFonts w:ascii="Times New Roman" w:hAnsi="Times New Roman" w:cs="Times New Roman"/>
          <w:sz w:val="28"/>
          <w:szCs w:val="28"/>
        </w:rPr>
        <w:t>го законодательства со стороны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0372">
        <w:rPr>
          <w:rFonts w:ascii="Times New Roman" w:hAnsi="Times New Roman" w:cs="Times New Roman"/>
          <w:sz w:val="28"/>
          <w:szCs w:val="28"/>
        </w:rPr>
        <w:t xml:space="preserve"> достигнут.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lastRenderedPageBreak/>
        <w:t>Из этого следует, что действующая система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 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епартаменте может быть признана эффективной.</w:t>
      </w:r>
    </w:p>
    <w:p w:rsidR="00D30372" w:rsidRDefault="00D30372" w:rsidP="00D30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93A" w:rsidRDefault="007A693A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 развития территории администрации города Липецка</w:t>
      </w:r>
    </w:p>
    <w:p w:rsidR="007A693A" w:rsidRDefault="007A693A" w:rsidP="007A6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93A" w:rsidRDefault="007A693A" w:rsidP="007A69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</w:t>
      </w:r>
      <w:r w:rsidR="000324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C4523E">
        <w:rPr>
          <w:rFonts w:ascii="Times New Roman" w:hAnsi="Times New Roman" w:cs="Times New Roman"/>
          <w:sz w:val="28"/>
          <w:szCs w:val="28"/>
        </w:rPr>
        <w:t xml:space="preserve">епартаментом достигнуты установленные значения ключевых показателей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Pr="00C4523E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93A" w:rsidRPr="00223527" w:rsidRDefault="007A693A" w:rsidP="007A693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Нарушений</w:t>
      </w:r>
      <w:r w:rsidRPr="00223527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в департаменте в 202</w:t>
      </w:r>
      <w:r w:rsidR="00032447">
        <w:rPr>
          <w:rFonts w:ascii="Times New Roman" w:hAnsi="Times New Roman" w:cs="Times New Roman"/>
          <w:sz w:val="28"/>
          <w:szCs w:val="28"/>
        </w:rPr>
        <w:t>2</w:t>
      </w:r>
      <w:r w:rsidRPr="00223527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7A693A" w:rsidRDefault="007A693A" w:rsidP="007A6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95281" w:rsidRDefault="00495281" w:rsidP="00495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F24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администрации города Липецка</w:t>
      </w:r>
    </w:p>
    <w:p w:rsidR="00495281" w:rsidRDefault="00495281" w:rsidP="00495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447" w:rsidRDefault="00032447" w:rsidP="00032447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департаменте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32447" w:rsidRPr="00EE41E5" w:rsidRDefault="00032447" w:rsidP="00032447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Нарушений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антимонопольного законодательства в департаменте </w:t>
      </w:r>
      <w:r>
        <w:rPr>
          <w:rFonts w:ascii="Times New Roman" w:eastAsia="Times New Roman" w:hAnsi="Times New Roman" w:cs="Times New Roman"/>
          <w:sz w:val="28"/>
          <w:szCs w:val="20"/>
        </w:rPr>
        <w:t>в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0"/>
        </w:rPr>
        <w:t>2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не выявлено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495281" w:rsidRDefault="00495281" w:rsidP="0003244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41E5" w:rsidRPr="00711461" w:rsidRDefault="00EE41E5" w:rsidP="00EE4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Департамент по физической культуре и спорту администрации города Липецка</w:t>
      </w:r>
    </w:p>
    <w:p w:rsidR="00EE41E5" w:rsidRDefault="00EE41E5" w:rsidP="00EE4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41E5" w:rsidRDefault="00EE41E5" w:rsidP="00EE41E5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департаменте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 w:rsidR="00032447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41E5" w:rsidRPr="00EE41E5" w:rsidRDefault="00EE41E5" w:rsidP="00EE41E5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Нарушений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антимонопольного законодательства в департаменте </w:t>
      </w:r>
      <w:r w:rsidR="001C1743">
        <w:rPr>
          <w:rFonts w:ascii="Times New Roman" w:eastAsia="Times New Roman" w:hAnsi="Times New Roman" w:cs="Times New Roman"/>
          <w:sz w:val="28"/>
          <w:szCs w:val="20"/>
        </w:rPr>
        <w:t>в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032447">
        <w:rPr>
          <w:rFonts w:ascii="Times New Roman" w:eastAsia="Times New Roman" w:hAnsi="Times New Roman" w:cs="Times New Roman"/>
          <w:sz w:val="28"/>
          <w:szCs w:val="20"/>
        </w:rPr>
        <w:t>2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год</w:t>
      </w:r>
      <w:r w:rsidR="001C1743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не выявлено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EE41E5" w:rsidRDefault="00EE41E5" w:rsidP="00EE4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17E42" w:rsidRDefault="00EE41E5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B17E4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17E42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 имущественных и земельных отношений администрации города Липецка</w:t>
      </w:r>
    </w:p>
    <w:p w:rsidR="00FF0C3E" w:rsidRDefault="00FF0C3E" w:rsidP="00DF5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утверждены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от 09.11.2021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25-од. Указанными показателями являются:</w:t>
      </w: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снижения количества нарушений антимонопольного законодательства – 0 ед.;</w:t>
      </w: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проектов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и проектов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администрации города Липецка, разработчиком которых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правление, в которых риски нарушения антимонопольного законодательства выявлены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– 100</w:t>
      </w:r>
      <w:r w:rsidR="0083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администрации города Липецка, разработчиком которых являлся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правление, в которых риски нарушения антимонопольного законодательства выявлены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– 100</w:t>
      </w:r>
      <w:r w:rsidR="0083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сотрудников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proofErr w:type="gramEnd"/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были проведены обучающие мероприятия по антимонопольному законодательству и антимонопольному комплаенсу – 4</w:t>
      </w:r>
      <w:r w:rsidR="0083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F0C3E" w:rsidRPr="00FF0C3E" w:rsidRDefault="00032447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департаменте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400F9" w:rsidRDefault="00E400F9" w:rsidP="007A6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6001" w:rsidRDefault="00E66001" w:rsidP="00E6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170D7">
        <w:rPr>
          <w:rFonts w:ascii="Times New Roman" w:hAnsi="Times New Roman" w:cs="Times New Roman"/>
          <w:sz w:val="28"/>
          <w:szCs w:val="28"/>
        </w:rPr>
        <w:t>правлени</w:t>
      </w:r>
      <w:r w:rsidR="00550FB8">
        <w:rPr>
          <w:rFonts w:ascii="Times New Roman" w:hAnsi="Times New Roman" w:cs="Times New Roman"/>
          <w:sz w:val="28"/>
          <w:szCs w:val="28"/>
        </w:rPr>
        <w:t>е</w:t>
      </w:r>
      <w:r w:rsidRPr="003170D7">
        <w:rPr>
          <w:rFonts w:ascii="Times New Roman" w:hAnsi="Times New Roman" w:cs="Times New Roman"/>
          <w:sz w:val="28"/>
          <w:szCs w:val="28"/>
        </w:rPr>
        <w:t xml:space="preserve"> потребительского рынка администрации города Липецка</w:t>
      </w:r>
    </w:p>
    <w:p w:rsidR="001475CF" w:rsidRDefault="001475CF" w:rsidP="00147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5CF" w:rsidRPr="001475CF" w:rsidRDefault="001475CF" w:rsidP="001475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Times New Roman" w:hAnsi="Times New Roman" w:cs="Times New Roman"/>
          <w:sz w:val="28"/>
          <w:szCs w:val="28"/>
        </w:rPr>
        <w:t>Ключевыми показателями эффективности функционирования антимонопольного комплаенса в управлении являются:</w:t>
      </w:r>
    </w:p>
    <w:p w:rsidR="001475CF" w:rsidRPr="001475CF" w:rsidRDefault="001475CF" w:rsidP="001475CF">
      <w:pPr>
        <w:numPr>
          <w:ilvl w:val="0"/>
          <w:numId w:val="8"/>
        </w:numPr>
        <w:tabs>
          <w:tab w:val="left" w:pos="1093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Times New Roman" w:hAnsi="Times New Roman" w:cs="Times New Roman"/>
          <w:sz w:val="28"/>
          <w:szCs w:val="28"/>
        </w:rPr>
        <w:t>коэффициент снижения количества нарушений антимонопольного законодательства со стороны управления, со значением 0 ед.;</w:t>
      </w:r>
    </w:p>
    <w:p w:rsidR="001475CF" w:rsidRPr="001475CF" w:rsidRDefault="001475CF" w:rsidP="001475CF">
      <w:pPr>
        <w:numPr>
          <w:ilvl w:val="0"/>
          <w:numId w:val="8"/>
        </w:numPr>
        <w:tabs>
          <w:tab w:val="left" w:pos="107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Times New Roman" w:hAnsi="Times New Roman" w:cs="Times New Roman"/>
          <w:sz w:val="28"/>
          <w:szCs w:val="28"/>
        </w:rPr>
        <w:t xml:space="preserve">доля проектов </w:t>
      </w:r>
      <w:r w:rsidRPr="001475CF">
        <w:rPr>
          <w:rFonts w:ascii="Times New Roman" w:eastAsia="Calibri" w:hAnsi="Times New Roman" w:cs="Times New Roman"/>
          <w:sz w:val="28"/>
          <w:szCs w:val="28"/>
        </w:rPr>
        <w:t xml:space="preserve">правовых актов управления и проектов правовых актов администрации города Липецка, разработчиком которых является управление, в которых риски нарушения антимонопольного законодательства выявлены управлением,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со значением 100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%;</w:t>
      </w:r>
    </w:p>
    <w:p w:rsidR="001475CF" w:rsidRPr="001475CF" w:rsidRDefault="001475CF" w:rsidP="001475CF">
      <w:pPr>
        <w:tabs>
          <w:tab w:val="left" w:pos="107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Calibri" w:hAnsi="Times New Roman" w:cs="Times New Roman"/>
          <w:sz w:val="28"/>
          <w:szCs w:val="28"/>
        </w:rPr>
        <w:t>3) доля правовых актов управления и правовых актов администрации города Липецка, разработчиком которых являлось управление, в которых риски нарушения антимонопольного законодательства выявлены управлением,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 xml:space="preserve"> со значением 100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%;</w:t>
      </w:r>
      <w:r w:rsidRPr="001475C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75CF" w:rsidRPr="001475CF" w:rsidRDefault="001475CF" w:rsidP="001475CF">
      <w:pPr>
        <w:tabs>
          <w:tab w:val="left" w:pos="107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1475CF">
        <w:rPr>
          <w:rFonts w:ascii="Times New Roman" w:eastAsia="Calibri" w:hAnsi="Times New Roman" w:cs="Times New Roman"/>
          <w:sz w:val="28"/>
          <w:szCs w:val="28"/>
        </w:rPr>
        <w:t>доля сотрудников управления, в отношении которых были проведены обучающие мероприятия по антимонопольному законодательству и антимонопольному комплаенсу,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 xml:space="preserve"> со значением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1475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3EF1" w:rsidRDefault="002975D3" w:rsidP="00FC37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управлении 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2975D3" w:rsidRDefault="002975D3" w:rsidP="002975D3">
      <w:pPr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E400F9" w:rsidRDefault="00E66001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400F9">
        <w:rPr>
          <w:rFonts w:ascii="Times New Roman" w:hAnsi="Times New Roman" w:cs="Times New Roman"/>
          <w:sz w:val="28"/>
          <w:szCs w:val="28"/>
        </w:rPr>
        <w:t>.</w:t>
      </w:r>
      <w:r w:rsidR="006F24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00F9">
        <w:rPr>
          <w:rFonts w:ascii="Times New Roman" w:hAnsi="Times New Roman" w:cs="Times New Roman"/>
          <w:sz w:val="28"/>
          <w:szCs w:val="28"/>
        </w:rPr>
        <w:t>Архивное управление администрации города Липецка</w:t>
      </w:r>
    </w:p>
    <w:p w:rsidR="00194B05" w:rsidRDefault="00194B05" w:rsidP="007A6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400F9" w:rsidRDefault="00E400F9" w:rsidP="00E400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работы за </w:t>
      </w:r>
      <w:r w:rsidR="002975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од управлением</w:t>
      </w:r>
      <w:r w:rsidRPr="00C4523E">
        <w:rPr>
          <w:rFonts w:ascii="Times New Roman" w:hAnsi="Times New Roman" w:cs="Times New Roman"/>
          <w:sz w:val="28"/>
          <w:szCs w:val="28"/>
        </w:rPr>
        <w:t xml:space="preserve"> достигнуты установленные значения ключевых показателей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Pr="00C4523E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0F9" w:rsidRDefault="00E400F9" w:rsidP="00E400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</w:t>
      </w:r>
      <w:r w:rsidRPr="00223527">
        <w:rPr>
          <w:rFonts w:ascii="Times New Roman" w:hAnsi="Times New Roman" w:cs="Times New Roman"/>
          <w:sz w:val="28"/>
          <w:szCs w:val="28"/>
        </w:rPr>
        <w:t xml:space="preserve"> антимонопольного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в управлении</w:t>
      </w:r>
      <w:r w:rsidRPr="00223527">
        <w:rPr>
          <w:rFonts w:ascii="Times New Roman" w:hAnsi="Times New Roman" w:cs="Times New Roman"/>
          <w:sz w:val="28"/>
          <w:szCs w:val="28"/>
        </w:rPr>
        <w:t xml:space="preserve"> в 202</w:t>
      </w:r>
      <w:r w:rsidR="002975D3">
        <w:rPr>
          <w:rFonts w:ascii="Times New Roman" w:hAnsi="Times New Roman" w:cs="Times New Roman"/>
          <w:sz w:val="28"/>
          <w:szCs w:val="28"/>
        </w:rPr>
        <w:t>2</w:t>
      </w:r>
      <w:r w:rsidRPr="00223527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C00216" w:rsidRPr="00C00216" w:rsidRDefault="00C00216" w:rsidP="00C0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5CB" w:rsidRDefault="00E66001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825CB">
        <w:rPr>
          <w:rFonts w:ascii="Times New Roman" w:hAnsi="Times New Roman" w:cs="Times New Roman"/>
          <w:sz w:val="28"/>
          <w:szCs w:val="28"/>
        </w:rPr>
        <w:t>Отдел охраны окружающей среды администрации города Липецка</w:t>
      </w:r>
    </w:p>
    <w:p w:rsidR="008825CB" w:rsidRDefault="008825CB" w:rsidP="008825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825CB" w:rsidRPr="008825CB" w:rsidRDefault="008825CB" w:rsidP="00882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>тделе на 202</w:t>
      </w:r>
      <w:r w:rsidR="002975D3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объеме.</w:t>
      </w:r>
    </w:p>
    <w:p w:rsidR="008825CB" w:rsidRDefault="008825CB" w:rsidP="00882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</w:t>
      </w:r>
      <w:r w:rsidRPr="00223527">
        <w:rPr>
          <w:rFonts w:ascii="Times New Roman" w:hAnsi="Times New Roman" w:cs="Times New Roman"/>
          <w:sz w:val="28"/>
          <w:szCs w:val="28"/>
        </w:rPr>
        <w:t xml:space="preserve"> антимонопольного</w:t>
      </w:r>
      <w:r w:rsidR="00A36B49">
        <w:rPr>
          <w:rFonts w:ascii="Times New Roman" w:hAnsi="Times New Roman" w:cs="Times New Roman"/>
          <w:sz w:val="28"/>
          <w:szCs w:val="28"/>
        </w:rPr>
        <w:t xml:space="preserve"> законодательства в отделе</w:t>
      </w:r>
      <w:r w:rsidRPr="00223527">
        <w:rPr>
          <w:rFonts w:ascii="Times New Roman" w:hAnsi="Times New Roman" w:cs="Times New Roman"/>
          <w:sz w:val="28"/>
          <w:szCs w:val="28"/>
        </w:rPr>
        <w:t xml:space="preserve"> в 202</w:t>
      </w:r>
      <w:r w:rsidR="002975D3">
        <w:rPr>
          <w:rFonts w:ascii="Times New Roman" w:hAnsi="Times New Roman" w:cs="Times New Roman"/>
          <w:sz w:val="28"/>
          <w:szCs w:val="28"/>
        </w:rPr>
        <w:t>2</w:t>
      </w:r>
      <w:r w:rsidRPr="00223527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661AEC" w:rsidRDefault="00661AEC" w:rsidP="00882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1AEC" w:rsidRDefault="00661AEC" w:rsidP="00882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61AEC" w:rsidSect="006F24B1">
      <w:head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77" w:rsidRDefault="00596277" w:rsidP="00176F4B">
      <w:pPr>
        <w:spacing w:after="0" w:line="240" w:lineRule="auto"/>
      </w:pPr>
      <w:r>
        <w:separator/>
      </w:r>
    </w:p>
  </w:endnote>
  <w:endnote w:type="continuationSeparator" w:id="0">
    <w:p w:rsidR="00596277" w:rsidRDefault="00596277" w:rsidP="00176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77" w:rsidRDefault="00596277" w:rsidP="00176F4B">
      <w:pPr>
        <w:spacing w:after="0" w:line="240" w:lineRule="auto"/>
      </w:pPr>
      <w:r>
        <w:separator/>
      </w:r>
    </w:p>
  </w:footnote>
  <w:footnote w:type="continuationSeparator" w:id="0">
    <w:p w:rsidR="00596277" w:rsidRDefault="00596277" w:rsidP="00176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7284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F24B1" w:rsidRPr="00573691" w:rsidRDefault="006F24B1">
        <w:pPr>
          <w:pStyle w:val="a8"/>
          <w:jc w:val="center"/>
          <w:rPr>
            <w:rFonts w:ascii="Times New Roman" w:hAnsi="Times New Roman" w:cs="Times New Roman"/>
          </w:rPr>
        </w:pPr>
        <w:r w:rsidRPr="00573691">
          <w:rPr>
            <w:rFonts w:ascii="Times New Roman" w:hAnsi="Times New Roman" w:cs="Times New Roman"/>
          </w:rPr>
          <w:fldChar w:fldCharType="begin"/>
        </w:r>
        <w:r w:rsidRPr="00573691">
          <w:rPr>
            <w:rFonts w:ascii="Times New Roman" w:hAnsi="Times New Roman" w:cs="Times New Roman"/>
          </w:rPr>
          <w:instrText>PAGE   \* MERGEFORMAT</w:instrText>
        </w:r>
        <w:r w:rsidRPr="00573691">
          <w:rPr>
            <w:rFonts w:ascii="Times New Roman" w:hAnsi="Times New Roman" w:cs="Times New Roman"/>
          </w:rPr>
          <w:fldChar w:fldCharType="separate"/>
        </w:r>
        <w:r w:rsidR="00573691">
          <w:rPr>
            <w:rFonts w:ascii="Times New Roman" w:hAnsi="Times New Roman" w:cs="Times New Roman"/>
            <w:noProof/>
          </w:rPr>
          <w:t>4</w:t>
        </w:r>
        <w:r w:rsidRPr="00573691">
          <w:rPr>
            <w:rFonts w:ascii="Times New Roman" w:hAnsi="Times New Roman" w:cs="Times New Roman"/>
          </w:rPr>
          <w:fldChar w:fldCharType="end"/>
        </w:r>
      </w:p>
    </w:sdtContent>
  </w:sdt>
  <w:p w:rsidR="006F24B1" w:rsidRDefault="006F24B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D7E6A"/>
    <w:multiLevelType w:val="multilevel"/>
    <w:tmpl w:val="9D287E1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>
    <w:nsid w:val="3C374DF5"/>
    <w:multiLevelType w:val="hybridMultilevel"/>
    <w:tmpl w:val="68702F14"/>
    <w:lvl w:ilvl="0" w:tplc="67405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67A09"/>
    <w:multiLevelType w:val="multilevel"/>
    <w:tmpl w:val="7B8C11B4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D8652CD"/>
    <w:multiLevelType w:val="hybridMultilevel"/>
    <w:tmpl w:val="F410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77536"/>
    <w:multiLevelType w:val="multilevel"/>
    <w:tmpl w:val="F06881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3574A8"/>
    <w:multiLevelType w:val="hybridMultilevel"/>
    <w:tmpl w:val="0BB4596E"/>
    <w:lvl w:ilvl="0" w:tplc="8F4AA3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BD32DF5"/>
    <w:multiLevelType w:val="hybridMultilevel"/>
    <w:tmpl w:val="BE0EBC10"/>
    <w:lvl w:ilvl="0" w:tplc="D6AE79D8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7F1F2CBC"/>
    <w:multiLevelType w:val="hybridMultilevel"/>
    <w:tmpl w:val="F99A2ADA"/>
    <w:lvl w:ilvl="0" w:tplc="66380FE2">
      <w:start w:val="1"/>
      <w:numFmt w:val="decimal"/>
      <w:lvlText w:val="%1)"/>
      <w:lvlJc w:val="left"/>
      <w:pPr>
        <w:ind w:left="870" w:hanging="43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414"/>
    <w:rsid w:val="00012008"/>
    <w:rsid w:val="000230FD"/>
    <w:rsid w:val="00023520"/>
    <w:rsid w:val="00032447"/>
    <w:rsid w:val="000371E2"/>
    <w:rsid w:val="0004025B"/>
    <w:rsid w:val="00040DEA"/>
    <w:rsid w:val="000755FA"/>
    <w:rsid w:val="00081070"/>
    <w:rsid w:val="000948C4"/>
    <w:rsid w:val="000A3D1F"/>
    <w:rsid w:val="000B0CC6"/>
    <w:rsid w:val="000F7BF7"/>
    <w:rsid w:val="001134BD"/>
    <w:rsid w:val="001472AA"/>
    <w:rsid w:val="001475CF"/>
    <w:rsid w:val="0015172E"/>
    <w:rsid w:val="0016277C"/>
    <w:rsid w:val="00176F4B"/>
    <w:rsid w:val="00181278"/>
    <w:rsid w:val="00194B05"/>
    <w:rsid w:val="001C1743"/>
    <w:rsid w:val="001F2BF2"/>
    <w:rsid w:val="00214EA0"/>
    <w:rsid w:val="00215AA3"/>
    <w:rsid w:val="00222A3E"/>
    <w:rsid w:val="00223527"/>
    <w:rsid w:val="002343C8"/>
    <w:rsid w:val="002975D3"/>
    <w:rsid w:val="002B4016"/>
    <w:rsid w:val="002D0AE9"/>
    <w:rsid w:val="00310FE9"/>
    <w:rsid w:val="003170D7"/>
    <w:rsid w:val="003249E8"/>
    <w:rsid w:val="003365F0"/>
    <w:rsid w:val="00342571"/>
    <w:rsid w:val="00351F1F"/>
    <w:rsid w:val="003643F1"/>
    <w:rsid w:val="003D42EA"/>
    <w:rsid w:val="003D441E"/>
    <w:rsid w:val="003D6B3D"/>
    <w:rsid w:val="004169CA"/>
    <w:rsid w:val="0043390A"/>
    <w:rsid w:val="00441043"/>
    <w:rsid w:val="00447042"/>
    <w:rsid w:val="00451926"/>
    <w:rsid w:val="00487B3B"/>
    <w:rsid w:val="00493F15"/>
    <w:rsid w:val="00495281"/>
    <w:rsid w:val="004C51E5"/>
    <w:rsid w:val="004D1D5C"/>
    <w:rsid w:val="004E2607"/>
    <w:rsid w:val="005176A8"/>
    <w:rsid w:val="00520554"/>
    <w:rsid w:val="00522E43"/>
    <w:rsid w:val="005238E4"/>
    <w:rsid w:val="005244A9"/>
    <w:rsid w:val="00541AD9"/>
    <w:rsid w:val="00550FB8"/>
    <w:rsid w:val="00573691"/>
    <w:rsid w:val="005901AF"/>
    <w:rsid w:val="00596277"/>
    <w:rsid w:val="005A525F"/>
    <w:rsid w:val="005B6C35"/>
    <w:rsid w:val="00621DFE"/>
    <w:rsid w:val="00641BDC"/>
    <w:rsid w:val="00661AEC"/>
    <w:rsid w:val="00662E67"/>
    <w:rsid w:val="00673B1F"/>
    <w:rsid w:val="006F24B1"/>
    <w:rsid w:val="006F4E75"/>
    <w:rsid w:val="00711461"/>
    <w:rsid w:val="00736D40"/>
    <w:rsid w:val="00743EF1"/>
    <w:rsid w:val="007536B6"/>
    <w:rsid w:val="007A693A"/>
    <w:rsid w:val="007A79C4"/>
    <w:rsid w:val="007B65C8"/>
    <w:rsid w:val="007B74A0"/>
    <w:rsid w:val="007C6955"/>
    <w:rsid w:val="007D40BC"/>
    <w:rsid w:val="007F5CD2"/>
    <w:rsid w:val="00811D30"/>
    <w:rsid w:val="00821B3C"/>
    <w:rsid w:val="008355AF"/>
    <w:rsid w:val="008723C8"/>
    <w:rsid w:val="008825CB"/>
    <w:rsid w:val="008B3423"/>
    <w:rsid w:val="008F17DB"/>
    <w:rsid w:val="00915878"/>
    <w:rsid w:val="0095011A"/>
    <w:rsid w:val="009776A9"/>
    <w:rsid w:val="0098350D"/>
    <w:rsid w:val="009A3CC5"/>
    <w:rsid w:val="009A5823"/>
    <w:rsid w:val="009B3CC1"/>
    <w:rsid w:val="009C0AF2"/>
    <w:rsid w:val="009F08F2"/>
    <w:rsid w:val="00A04BD6"/>
    <w:rsid w:val="00A25E04"/>
    <w:rsid w:val="00A30F82"/>
    <w:rsid w:val="00A36B49"/>
    <w:rsid w:val="00A73956"/>
    <w:rsid w:val="00AA6525"/>
    <w:rsid w:val="00AB4319"/>
    <w:rsid w:val="00AD76FE"/>
    <w:rsid w:val="00AE4414"/>
    <w:rsid w:val="00B059E6"/>
    <w:rsid w:val="00B17E42"/>
    <w:rsid w:val="00B54652"/>
    <w:rsid w:val="00B8741F"/>
    <w:rsid w:val="00BA324E"/>
    <w:rsid w:val="00BE2144"/>
    <w:rsid w:val="00BE4B55"/>
    <w:rsid w:val="00C00216"/>
    <w:rsid w:val="00C248C6"/>
    <w:rsid w:val="00C4523E"/>
    <w:rsid w:val="00C45759"/>
    <w:rsid w:val="00C5459F"/>
    <w:rsid w:val="00CC01D8"/>
    <w:rsid w:val="00CD2F9B"/>
    <w:rsid w:val="00CD30D9"/>
    <w:rsid w:val="00CD6258"/>
    <w:rsid w:val="00D30372"/>
    <w:rsid w:val="00D33E75"/>
    <w:rsid w:val="00DC1364"/>
    <w:rsid w:val="00DC73DD"/>
    <w:rsid w:val="00DD352D"/>
    <w:rsid w:val="00DF598F"/>
    <w:rsid w:val="00E1103E"/>
    <w:rsid w:val="00E271E6"/>
    <w:rsid w:val="00E30902"/>
    <w:rsid w:val="00E400F9"/>
    <w:rsid w:val="00E66001"/>
    <w:rsid w:val="00E71C5D"/>
    <w:rsid w:val="00E735B8"/>
    <w:rsid w:val="00E83B5B"/>
    <w:rsid w:val="00EE41E5"/>
    <w:rsid w:val="00EF077E"/>
    <w:rsid w:val="00F14F56"/>
    <w:rsid w:val="00F222A6"/>
    <w:rsid w:val="00F22D40"/>
    <w:rsid w:val="00F31E4D"/>
    <w:rsid w:val="00F474B9"/>
    <w:rsid w:val="00F55AB4"/>
    <w:rsid w:val="00FC375A"/>
    <w:rsid w:val="00FF0C3E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016"/>
    <w:pPr>
      <w:ind w:left="720"/>
      <w:contextualSpacing/>
    </w:pPr>
  </w:style>
  <w:style w:type="table" w:styleId="a4">
    <w:name w:val="Table Grid"/>
    <w:basedOn w:val="a1"/>
    <w:uiPriority w:val="59"/>
    <w:rsid w:val="00F22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222A6"/>
    <w:pPr>
      <w:spacing w:after="0" w:line="240" w:lineRule="auto"/>
    </w:pPr>
  </w:style>
  <w:style w:type="character" w:customStyle="1" w:styleId="Bodytext">
    <w:name w:val="Body text_"/>
    <w:basedOn w:val="a0"/>
    <w:link w:val="11"/>
    <w:rsid w:val="00A25E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25E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25E04"/>
    <w:pPr>
      <w:shd w:val="clear" w:color="auto" w:fill="FFFFFF"/>
      <w:spacing w:after="0" w:line="320" w:lineRule="exac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0">
    <w:name w:val="Body text (2)"/>
    <w:basedOn w:val="a"/>
    <w:link w:val="Bodytext2"/>
    <w:rsid w:val="00A25E04"/>
    <w:pPr>
      <w:shd w:val="clear" w:color="auto" w:fill="FFFFFF"/>
      <w:spacing w:before="900" w:after="0" w:line="320" w:lineRule="exact"/>
      <w:ind w:hanging="10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5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1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76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6F4B"/>
  </w:style>
  <w:style w:type="paragraph" w:styleId="aa">
    <w:name w:val="footer"/>
    <w:basedOn w:val="a"/>
    <w:link w:val="ab"/>
    <w:uiPriority w:val="99"/>
    <w:unhideWhenUsed/>
    <w:rsid w:val="00176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6F4B"/>
  </w:style>
  <w:style w:type="character" w:customStyle="1" w:styleId="10">
    <w:name w:val="Заголовок 1 Знак"/>
    <w:basedOn w:val="a0"/>
    <w:link w:val="1"/>
    <w:uiPriority w:val="9"/>
    <w:rsid w:val="00310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016"/>
    <w:pPr>
      <w:ind w:left="720"/>
      <w:contextualSpacing/>
    </w:pPr>
  </w:style>
  <w:style w:type="table" w:styleId="a4">
    <w:name w:val="Table Grid"/>
    <w:basedOn w:val="a1"/>
    <w:uiPriority w:val="59"/>
    <w:rsid w:val="00F22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222A6"/>
    <w:pPr>
      <w:spacing w:after="0" w:line="240" w:lineRule="auto"/>
    </w:pPr>
  </w:style>
  <w:style w:type="character" w:customStyle="1" w:styleId="Bodytext">
    <w:name w:val="Body text_"/>
    <w:basedOn w:val="a0"/>
    <w:link w:val="11"/>
    <w:rsid w:val="00A25E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25E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25E04"/>
    <w:pPr>
      <w:shd w:val="clear" w:color="auto" w:fill="FFFFFF"/>
      <w:spacing w:after="0" w:line="320" w:lineRule="exac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0">
    <w:name w:val="Body text (2)"/>
    <w:basedOn w:val="a"/>
    <w:link w:val="Bodytext2"/>
    <w:rsid w:val="00A25E04"/>
    <w:pPr>
      <w:shd w:val="clear" w:color="auto" w:fill="FFFFFF"/>
      <w:spacing w:before="900" w:after="0" w:line="320" w:lineRule="exact"/>
      <w:ind w:hanging="10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5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1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76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6F4B"/>
  </w:style>
  <w:style w:type="paragraph" w:styleId="aa">
    <w:name w:val="footer"/>
    <w:basedOn w:val="a"/>
    <w:link w:val="ab"/>
    <w:uiPriority w:val="99"/>
    <w:unhideWhenUsed/>
    <w:rsid w:val="00176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6F4B"/>
  </w:style>
  <w:style w:type="character" w:customStyle="1" w:styleId="10">
    <w:name w:val="Заголовок 1 Знак"/>
    <w:basedOn w:val="a0"/>
    <w:link w:val="1"/>
    <w:uiPriority w:val="9"/>
    <w:rsid w:val="00310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96AB5-DEA9-445F-B55F-573CAFBA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14</Pages>
  <Words>4756</Words>
  <Characters>27114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Татьяна Ю. Асламова</cp:lastModifiedBy>
  <cp:revision>17</cp:revision>
  <cp:lastPrinted>2023-01-27T12:57:00Z</cp:lastPrinted>
  <dcterms:created xsi:type="dcterms:W3CDTF">2023-01-26T08:28:00Z</dcterms:created>
  <dcterms:modified xsi:type="dcterms:W3CDTF">2023-01-27T12:59:00Z</dcterms:modified>
</cp:coreProperties>
</file>