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44" w:rsidRDefault="0018304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83044" w:rsidRDefault="00183044">
      <w:pPr>
        <w:pStyle w:val="ConsPlusNormal"/>
        <w:jc w:val="both"/>
        <w:outlineLvl w:val="0"/>
      </w:pPr>
    </w:p>
    <w:p w:rsidR="00183044" w:rsidRDefault="00183044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183044" w:rsidRDefault="00183044">
      <w:pPr>
        <w:pStyle w:val="ConsPlusTitle"/>
        <w:jc w:val="both"/>
      </w:pPr>
    </w:p>
    <w:p w:rsidR="00183044" w:rsidRDefault="00183044">
      <w:pPr>
        <w:pStyle w:val="ConsPlusTitle"/>
        <w:jc w:val="center"/>
      </w:pPr>
      <w:r>
        <w:t>РЕШЕНИЕ</w:t>
      </w:r>
    </w:p>
    <w:p w:rsidR="00183044" w:rsidRDefault="00183044">
      <w:pPr>
        <w:pStyle w:val="ConsPlusTitle"/>
        <w:jc w:val="center"/>
      </w:pPr>
      <w:r>
        <w:t>от 27 июня 2023 г. N 560</w:t>
      </w:r>
    </w:p>
    <w:p w:rsidR="00183044" w:rsidRDefault="00183044">
      <w:pPr>
        <w:pStyle w:val="ConsPlusTitle"/>
        <w:jc w:val="both"/>
      </w:pPr>
    </w:p>
    <w:p w:rsidR="00183044" w:rsidRDefault="00183044">
      <w:pPr>
        <w:pStyle w:val="ConsPlusTitle"/>
        <w:jc w:val="center"/>
      </w:pPr>
      <w:r>
        <w:t>О ПОРЯДКЕ ПРОВЕДЕНИЯ ОЦЕНКИ РЕГУЛИРУЮЩЕГО ВОЗДЕЙСТВИЯ</w:t>
      </w:r>
    </w:p>
    <w:p w:rsidR="00183044" w:rsidRDefault="00183044">
      <w:pPr>
        <w:pStyle w:val="ConsPlusTitle"/>
        <w:jc w:val="center"/>
      </w:pPr>
      <w:r>
        <w:t>ПРОЕКТОВ МУНИЦИПАЛЬНЫХ НОРМАТИВНЫХ ПРАВОВЫХ АКТОВ ГОРОДА</w:t>
      </w:r>
    </w:p>
    <w:p w:rsidR="00183044" w:rsidRDefault="00183044">
      <w:pPr>
        <w:pStyle w:val="ConsPlusTitle"/>
        <w:jc w:val="center"/>
      </w:pPr>
      <w:r>
        <w:t>ЛИПЕЦКА И О ПРИЗНАНИИ УТРАТИВШИМИ СИЛУ НЕКОТОРЫХ РЕШЕНИЙ</w:t>
      </w:r>
    </w:p>
    <w:p w:rsidR="00183044" w:rsidRDefault="00183044">
      <w:pPr>
        <w:pStyle w:val="ConsPlusTitle"/>
        <w:jc w:val="center"/>
      </w:pPr>
      <w:r>
        <w:t>ЛИПЕЦКОГО ГОРОДСКОГО СОВЕТА ДЕПУТАТОВ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ind w:firstLine="540"/>
        <w:jc w:val="both"/>
      </w:pPr>
      <w:r>
        <w:t xml:space="preserve">Рассмотрев принятый в первом чтении проект порядка проведения оценки регулирующего воздействия проектов муниципальных нормативных правовых актов города Липецка в новой редакции, руководствуясь </w:t>
      </w:r>
      <w:hyperlink r:id="rId5">
        <w:r>
          <w:rPr>
            <w:color w:val="0000FF"/>
          </w:rPr>
          <w:t>статьями 36</w:t>
        </w:r>
      </w:hyperlink>
      <w:r>
        <w:t xml:space="preserve">, </w:t>
      </w:r>
      <w:hyperlink r:id="rId6">
        <w:r>
          <w:rPr>
            <w:color w:val="0000FF"/>
          </w:rPr>
          <w:t>59</w:t>
        </w:r>
      </w:hyperlink>
      <w:r>
        <w:t xml:space="preserve"> Устава городского округа город Липецк Липецкой области Российской Федерации, принятого решением Липецкого городского Совета депутатов от 24.02.2015 N 990, учитывая решение постоянной комиссии Липецкого городского Совета депутатов по экономической и промышленной политике, развитию малого и среднего предпринимательства, Липецкий городской Совет депутатов решил: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Порядок</w:t>
        </w:r>
      </w:hyperlink>
      <w:r>
        <w:t xml:space="preserve"> проведения оценки регулирующего воздействия проектов муниципальных нормативных правовых актов города Липецка (прилагается).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1) </w:t>
      </w:r>
      <w:hyperlink r:id="rId7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26.05.2015 N 1055 "О Порядке проведения оценки регулирующего воздействия проектов муниципальных нормативных правовых актов города Липецка, затрагивающих вопросы осуществления предпринимательской и инвестиционной деятельности" ("Липецкая газета", 2015, 05 июня);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2) </w:t>
      </w:r>
      <w:hyperlink r:id="rId8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27.06.2017 N 437 "О внесении изменений в Порядок проведения оценки регулирующего воздействия проектов муниципальных нормативных правовых актов города Липецка, затрагивающих вопросы осуществления предпринимательской и инвестиционной деятельности" ("Липецкая газета", 2017, 14 июля);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3) </w:t>
      </w:r>
      <w:hyperlink r:id="rId9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01.10.2019 N 977 "О внесении изменений в Порядок проведения оценки регулирующего воздействия проектов муниципальных нормативных правовых актов города Липецка, затрагивающих вопросы осуществления предпринимательской и инвестиционной деятельности" ("Липецкая газета", 2019, 11 октября);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4) </w:t>
      </w:r>
      <w:hyperlink r:id="rId10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25.05.2021 N 133 "О внесении изменений в Порядок проведения оценки регулирующего воздействия проектов муниципальных нормативных правовых актов города Липецка, затрагивающих вопросы осуществления предпринимательской и инвестиционной деятельности" ("Липецкая газета", 2021, 28 мая).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3. Направить настоящее решение Главе города Липецка для подписания и официального опубликования.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4. Настоящее решение вступает в силу со дня его официального опубликования.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</w:pPr>
      <w:r>
        <w:t>Председатель</w:t>
      </w:r>
    </w:p>
    <w:p w:rsidR="00183044" w:rsidRDefault="00183044">
      <w:pPr>
        <w:pStyle w:val="ConsPlusNormal"/>
        <w:jc w:val="right"/>
      </w:pPr>
      <w:r>
        <w:t>Липецкого городского</w:t>
      </w:r>
    </w:p>
    <w:p w:rsidR="00183044" w:rsidRDefault="00183044">
      <w:pPr>
        <w:pStyle w:val="ConsPlusNormal"/>
        <w:jc w:val="right"/>
      </w:pPr>
      <w:r>
        <w:t>Совета депутатов</w:t>
      </w:r>
    </w:p>
    <w:p w:rsidR="00183044" w:rsidRDefault="00183044">
      <w:pPr>
        <w:pStyle w:val="ConsPlusNormal"/>
        <w:jc w:val="right"/>
      </w:pPr>
      <w:r>
        <w:t>Е.В.ФРАЙ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</w:pPr>
      <w:r>
        <w:t>Глава города Липецка</w:t>
      </w:r>
    </w:p>
    <w:p w:rsidR="00183044" w:rsidRDefault="00183044">
      <w:pPr>
        <w:pStyle w:val="ConsPlusNormal"/>
        <w:jc w:val="right"/>
      </w:pPr>
      <w:r>
        <w:t>Е.Ю.УВАРКИНА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Title"/>
        <w:jc w:val="center"/>
        <w:outlineLvl w:val="0"/>
      </w:pPr>
      <w:bookmarkStart w:id="0" w:name="P33"/>
      <w:bookmarkEnd w:id="0"/>
      <w:r>
        <w:t>ПОРЯДОК</w:t>
      </w:r>
    </w:p>
    <w:p w:rsidR="00183044" w:rsidRDefault="00183044">
      <w:pPr>
        <w:pStyle w:val="ConsPlusTitle"/>
        <w:jc w:val="center"/>
      </w:pPr>
      <w:r>
        <w:t>ПРОВЕДЕНИЯ ОЦЕНКИ РЕГУЛИРУЮЩЕГО ВОЗДЕЙСТВИЯ ПРОЕКТОВ</w:t>
      </w:r>
    </w:p>
    <w:p w:rsidR="00183044" w:rsidRDefault="00183044">
      <w:pPr>
        <w:pStyle w:val="ConsPlusTitle"/>
        <w:jc w:val="center"/>
      </w:pPr>
      <w:r>
        <w:t>МУНИЦИПАЛЬНЫХ НОРМАТИВНЫХ ПРАВОВЫХ АКТОВ ГОРОДА ЛИПЕЦКА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</w:pPr>
      <w:r>
        <w:t>Утвержден</w:t>
      </w:r>
    </w:p>
    <w:p w:rsidR="00183044" w:rsidRDefault="00183044">
      <w:pPr>
        <w:pStyle w:val="ConsPlusNormal"/>
        <w:jc w:val="right"/>
      </w:pPr>
      <w:r>
        <w:t>решением</w:t>
      </w:r>
    </w:p>
    <w:p w:rsidR="00183044" w:rsidRDefault="00183044">
      <w:pPr>
        <w:pStyle w:val="ConsPlusNormal"/>
        <w:jc w:val="right"/>
      </w:pPr>
      <w:r>
        <w:t>Липецкого городского</w:t>
      </w:r>
    </w:p>
    <w:p w:rsidR="00183044" w:rsidRDefault="00183044">
      <w:pPr>
        <w:pStyle w:val="ConsPlusNormal"/>
        <w:jc w:val="right"/>
      </w:pPr>
      <w:r>
        <w:t>Совета депутатов</w:t>
      </w:r>
    </w:p>
    <w:p w:rsidR="00183044" w:rsidRDefault="00183044">
      <w:pPr>
        <w:pStyle w:val="ConsPlusNormal"/>
        <w:jc w:val="right"/>
      </w:pPr>
      <w:r>
        <w:t>от 27.06.2023 N 560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ind w:firstLine="540"/>
        <w:jc w:val="both"/>
      </w:pPr>
      <w:bookmarkStart w:id="1" w:name="P45"/>
      <w:bookmarkEnd w:id="1"/>
      <w:r>
        <w:t>1. Порядок проведения оценки регулирующего воздействия проектов муниципальных нормативных правовых актов города Липецка (далее - Порядок) определяет процедуру проведения оценки регулирующего воздействия проектов муниципальных нормативных правовых актов города Липецка, устанавливающих новые или изменяющих ранее предусмотренные муниципальными нормативными правовыми актами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- обязательные требования) для субъектов предпринимательской и иной экономической деятельности, обязанности для субъектов инвестиционной деятельности (далее - оценка регулирующего воздействия).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Оценке регулирующего воздействия подлежат проекты муниципальных нормативных правовых актов города Липецка, предусмотренные </w:t>
      </w:r>
      <w:hyperlink r:id="rId11">
        <w:r>
          <w:rPr>
            <w:color w:val="0000FF"/>
          </w:rPr>
          <w:t>пунктом 6 статьи 58</w:t>
        </w:r>
      </w:hyperlink>
      <w:r>
        <w:t xml:space="preserve"> Устава городского округа город Липецк Липецкой области Российской Федерации (далее - проекты нормативных правовых актов).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2" w:name="P47"/>
      <w:bookmarkEnd w:id="2"/>
      <w:r>
        <w:t>2. Участниками оценки регулирующего воздействия являются: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- субъекты правотворческой инициативы, указанные в </w:t>
      </w:r>
      <w:hyperlink r:id="rId12">
        <w:r>
          <w:rPr>
            <w:color w:val="0000FF"/>
          </w:rPr>
          <w:t>пункте 4 статьи 58</w:t>
        </w:r>
      </w:hyperlink>
      <w:r>
        <w:t xml:space="preserve"> Устава городского округа город Липецк Липецкой области Российской Федерации (далее - Устав), структурные подразделения и отраслевые (функциональные) органы администрации города Липецка (далее - разработчики);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- субъекты правотворческой инициативы, указанные в </w:t>
      </w:r>
      <w:hyperlink r:id="rId13">
        <w:r>
          <w:rPr>
            <w:color w:val="0000FF"/>
          </w:rPr>
          <w:t>пункте 4 статьи 58</w:t>
        </w:r>
      </w:hyperlink>
      <w:r>
        <w:t xml:space="preserve"> Устава, за исключением Главы города Липецка (далее - разработчик 1);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Глава города Липецка в лице структурных подразделений и отраслевых (функциональных) органов, осуществляющих в пределах своих полномочий подготовку проектов нормативных правовых актов (далее - разработчик 2);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уполномоченный в сфере оценки регулирующего воздействия отраслевой (функциональный) орган администрации города Липецка (далее - уполномоченный орган);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- иные физические и юридические лица, общественные организации, принимающие участие </w:t>
      </w:r>
      <w:r>
        <w:lastRenderedPageBreak/>
        <w:t>в публичных консультациях в ходе проведения оценки регулирующего воздействия проектов нормативных правовых актов.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Разработчики определяют ответственных лиц за проведение оценки регулирующего воздействия не ниже заместителя руководителя с целью разрешения разногласий, возникающих по результатам проведения оценки регулирующего воздействия проектов нормативных правовых актов.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3. Информация о разработке разработчиками проектов муниципальных нормативных правовых актов и результатах их публичного обсуждения размещается на интернет-портале для публичного обсуждения проектов и действующих нормативных актов органов власти и местного самоуправления Липецкой области в информационно-телекоммуникационной сети "Интернет" (regulation.lipetsk.gov.ru) (далее - региональный интернет-портал ОРВ).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3" w:name="P55"/>
      <w:bookmarkEnd w:id="3"/>
      <w:r>
        <w:t>4. Оценка регулирующего воздействия проводится с учетом степени регулирующего воздействия положений, содержащихся в проекте нормативного правового акта: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4" w:name="P56"/>
      <w:bookmarkEnd w:id="4"/>
      <w:r>
        <w:t>1) высокая степень регулирующего воздействия - проект нормативного правового акта содержит положения, устанавливающие новые обязанности и запреты для субъектов предпринимательской и инвестиционной деятельности, обязательные требования для субъектов предпринимательской и иной экономической деятельности;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5" w:name="P57"/>
      <w:bookmarkEnd w:id="5"/>
      <w:r>
        <w:t>2) средняя степень регулирующего воздействия - проект нормативного правового акта содержит положения, изменяющие ранее предусмотренные муниципальными нормативными правовыми актами обязанности и запреты для субъектов предпринимательской и инвестиционной деятельности, обязательные требования для субъектов предпринимательской и иной экономической деятельности;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3) низкая степень регулирующего воздействия - проект нормативного правового акта не содержит положений, предусмотренных </w:t>
      </w:r>
      <w:hyperlink w:anchor="P56">
        <w:r>
          <w:rPr>
            <w:color w:val="0000FF"/>
          </w:rPr>
          <w:t>подпунктами 1</w:t>
        </w:r>
      </w:hyperlink>
      <w:r>
        <w:t xml:space="preserve"> и </w:t>
      </w:r>
      <w:hyperlink w:anchor="P57">
        <w:r>
          <w:rPr>
            <w:color w:val="0000FF"/>
          </w:rPr>
          <w:t>2</w:t>
        </w:r>
      </w:hyperlink>
      <w:r>
        <w:t xml:space="preserve"> настоящего пункта, однако подлежит оценке регулирующего воздействия в соответствии с </w:t>
      </w:r>
      <w:hyperlink w:anchor="P45">
        <w:r>
          <w:rPr>
            <w:color w:val="0000FF"/>
          </w:rPr>
          <w:t>пунктом 1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5. Оценка регулирующего воздействия проектов нормативных правовых актов по вопросам предоставления субъектам предпринимательской, экономической и инвестиционной деятельности субсидий и грантов из городского бюджета осуществляется в порядке, определенном </w:t>
      </w:r>
      <w:hyperlink w:anchor="P96">
        <w:r>
          <w:rPr>
            <w:color w:val="0000FF"/>
          </w:rPr>
          <w:t>статьей 3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6. Проведение оценки регулирующего воздействия осуществляется в соответствии с этапами, установленными </w:t>
      </w:r>
      <w:hyperlink r:id="rId14">
        <w:r>
          <w:rPr>
            <w:color w:val="0000FF"/>
          </w:rPr>
          <w:t>статьей 8</w:t>
        </w:r>
      </w:hyperlink>
      <w:r>
        <w:t xml:space="preserve"> Закона Липецкой области от 02.10.2014 N 322-ОЗ "О некоторых вопросах местного самоуправления в Липецкой области".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Title"/>
        <w:ind w:firstLine="540"/>
        <w:jc w:val="both"/>
        <w:outlineLvl w:val="1"/>
      </w:pPr>
      <w:bookmarkStart w:id="6" w:name="P62"/>
      <w:bookmarkEnd w:id="6"/>
      <w:r>
        <w:t>Статья 2. Реализация этапа проведения оценки регулирующего воздействия, предусмотренного пунктом 1 части 2 статьи 8 Закона Липецкой области от 02.10.2014 N 322-ОЗ "О некоторых вопросах местного самоуправления в Липецкой области"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ind w:firstLine="540"/>
        <w:jc w:val="both"/>
      </w:pPr>
      <w:bookmarkStart w:id="7" w:name="P64"/>
      <w:bookmarkEnd w:id="7"/>
      <w:r>
        <w:t>1. Для проведения публичных консультаций по обсуждению идеи (концепции) введения предлагаемого правового регулирования разработчики подготавливают следующую информацию: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1) </w:t>
      </w:r>
      <w:hyperlink w:anchor="P183">
        <w:r>
          <w:rPr>
            <w:color w:val="0000FF"/>
          </w:rPr>
          <w:t>уведомление</w:t>
        </w:r>
      </w:hyperlink>
      <w:r>
        <w:t xml:space="preserve"> о разработке предлагаемого правового регулирования по форме согласно приложению 1 к настоящему Порядку (далее - уведомление);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2) перечень вопросов в отношении правового регулирования, содержащийся в </w:t>
      </w:r>
      <w:hyperlink w:anchor="P183">
        <w:r>
          <w:rPr>
            <w:color w:val="0000FF"/>
          </w:rPr>
          <w:t>уведомлении</w:t>
        </w:r>
      </w:hyperlink>
      <w:r>
        <w:t xml:space="preserve"> согласно приложению 1 к настоящему Порядку (перечень вопросов может быть дополнен и (или) изменен разработчиком исходя из специфики правового регулирования);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3) материалы, служащие обоснованием выбора варианта предлагаемого правового </w:t>
      </w:r>
      <w:r>
        <w:lastRenderedPageBreak/>
        <w:t>регулирования (при наличии);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4) перечень лиц, интересы которых могут быть затронуты предлагаемым правовым регулированием, с указанием их адресов для направления корреспонденции и (или) электронной почты.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2. Разработчик 1 не позднее 3 рабочих дней до начала публичных консультаций направляет в уполномоченный орган информацию, указанную в </w:t>
      </w:r>
      <w:hyperlink w:anchor="P64">
        <w:r>
          <w:rPr>
            <w:color w:val="0000FF"/>
          </w:rPr>
          <w:t>пункте 1</w:t>
        </w:r>
      </w:hyperlink>
      <w:r>
        <w:t xml:space="preserve"> настоящей статьи, для ее размещения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Уполномоченный орган от лица разработчика 1 не позднее 1 рабочего дня до начала публичных консультаций размещает на региональном интернет-портале ОРВ полученную информацию.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3. Разработчик 2 не позднее 1 рабочего дня до начала публичных консультаций размещает на региональном интернет-портале ОРВ информацию, указанную в </w:t>
      </w:r>
      <w:hyperlink w:anchor="P64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8" w:name="P72"/>
      <w:bookmarkEnd w:id="8"/>
      <w:r>
        <w:t>4. В первый день публичных консультаций уполномоченный орган от лица разработчика 1, разработчик 2 начинают обсуждение идеи (концепции) введения предлагаемого правового регулирования не позднее 10:00 и извещают посредством регионального интернет-портала ОРВ и (или) любым доступным способом о начале проведения публичных консультаций: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заинтересованные структурные подразделения и отраслевые (функциональные) органы администрации города Липецка;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органы и организации, целью деятельности которых является защита и представление интересов субъектов предпринимательской, инвестиционной и иной экономической деятельности;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Уполномоченного по защите прав предпринимателей в Липецкой области;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5. Продолжительность проведения публичных консультаций устанавливается разработчиками в уведомлении и не может составлять менее 5 рабочих дней со дня следующего за днем размещения уведомления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9" w:name="P78"/>
      <w:bookmarkEnd w:id="9"/>
      <w:r>
        <w:t>6. Разработчики обязаны рассмотреть все предложения, поступившие к ним в течение срока проведения публичных консультаций.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Предложения в отношении предлагаемого правового регулирования в течение срока проведения публичных консультаций могут быть получены также посредством проведения совещаний с участниками процедуры оценки регулирующего воздействия, указанными в </w:t>
      </w:r>
      <w:hyperlink w:anchor="P47">
        <w:r>
          <w:rPr>
            <w:color w:val="0000FF"/>
          </w:rPr>
          <w:t>пункте 2 статьи 1</w:t>
        </w:r>
      </w:hyperlink>
      <w:r>
        <w:t xml:space="preserve"> настоящего Порядка, проведения опросов представителей групп заинтересованных лиц, а также с использованием иных форм и источников получения информации (по электронной почте, системе электронного документооборота администрации города Липецка, каналам почтовой связи).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7. Уполномоченный орган от лица разработчика 1, разработчик 2 в последний день публичных консультаций, не ранее окончания рабочего дня разработчиков, завершает обсуждение идеи (концепции)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В течение 1 рабочего дня, следующего за днем окончания срока проведения публичных консультаций, уполномоченный орган формирует сводку предложений, поступивших на региональный интернет-портал ОРВ, и направляет ее разработчику 1, выступающему инициатором обсуждения идеи (концепции) предлагаемого правового регулирования.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lastRenderedPageBreak/>
        <w:t>8. В течение 4 рабочих дней, следующих за днем окончания срока проведения публичных консультаций, разработчик 1: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1) составляет </w:t>
      </w:r>
      <w:hyperlink w:anchor="P319">
        <w:r>
          <w:rPr>
            <w:color w:val="0000FF"/>
          </w:rPr>
          <w:t>сводку</w:t>
        </w:r>
      </w:hyperlink>
      <w:r>
        <w:t xml:space="preserve"> всех поступивших предложений, в том числе полученных с использованием иных форм и источников получения информации (по электронной почте, системе электронного документооборота администрации города Липецка, каналам почтовой связи), с указанием сведений об их учете или мотивированных причинах отклонения по форме согласно приложению 2 к настоящему Порядку (далее - сводка предложений) и направляет в уполномоченный орган для размещения на региональном интернет-портале ОРВ;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2) принимает одно из следующих решений: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о подготовке проекта нормативного правового акта;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об отказе от подготовки проекта нормативного правового акта.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В случае принятия решения об отказе от подготовки проекта нормативного правового акта разработчик 1 направляет в уполномоченный орган для размещения соответствующую информацию на региональном интернет-портале ОРВ и извещает о принятом решении органы и организации, указанные в </w:t>
      </w:r>
      <w:hyperlink w:anchor="P72">
        <w:r>
          <w:rPr>
            <w:color w:val="0000FF"/>
          </w:rPr>
          <w:t>пункте 4</w:t>
        </w:r>
      </w:hyperlink>
      <w:r>
        <w:t xml:space="preserve"> настоящей статьи.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9. В течение 3 рабочих дней, следующих за днем окончания срока проведения публичных консультаций, разработчик 2: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1) составляет сводку предложений и размещает на региональном интернет-портале ОРВ;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2) принимает одно из следующих решений: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о подготовке проекта нормативного правового акта;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об отказе от подготовки проекта нормативного правового акта.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В случае принятия решения об отказе от подготовки проекта нормативного правового акта разработчик 2 размещает соответствующую информацию на региональном интернет-портале ОРВ и извещает о принятом решении органы и организации, указанные в </w:t>
      </w:r>
      <w:hyperlink w:anchor="P72">
        <w:r>
          <w:rPr>
            <w:color w:val="0000FF"/>
          </w:rPr>
          <w:t>пункте 4</w:t>
        </w:r>
      </w:hyperlink>
      <w:r>
        <w:t xml:space="preserve"> настоящей статьи.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10. Процедуры, предусмотренные настоящей статьей, не применяются в отношении проектов нормативных правовых актов, разработанных в целях приведения нормативных правовых актов города Липецка в соответствие с требованиями законодательства Российской Федерации.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Title"/>
        <w:ind w:firstLine="540"/>
        <w:jc w:val="both"/>
        <w:outlineLvl w:val="1"/>
      </w:pPr>
      <w:bookmarkStart w:id="10" w:name="P96"/>
      <w:bookmarkEnd w:id="10"/>
      <w:r>
        <w:t>Статья 3. Реализация этапа проведения оценки регулирующего воздействия, предусмотренного пунктом 2 части 2 статьи 8 Закона Липецкой области от 02.10.2014 N 322-ОЗ "О некоторых вопросах местного самоуправления в Липецкой области"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ind w:firstLine="540"/>
        <w:jc w:val="both"/>
      </w:pPr>
      <w:r>
        <w:t>1. В случае принятия решения о подготовке проекта нормативного правового акта разработчики выбирают наилучший вариант правового регулирования, на его основе разрабатывают проект нормативного правового акта.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2. В целях сбора мнений относительно обоснованности выбора варианта правового регулирования разработчики проводят публичные консультации по обсуждению проекта нормативного правового акта и сводного </w:t>
      </w:r>
      <w:hyperlink w:anchor="P437">
        <w:r>
          <w:rPr>
            <w:color w:val="0000FF"/>
          </w:rPr>
          <w:t>отчета</w:t>
        </w:r>
      </w:hyperlink>
      <w:r>
        <w:t xml:space="preserve"> о проведении оценки регулирующего воздействия проекта нормативного правового акта по форме согласно приложению 4 к настоящему Порядку (далее - сводный отчет).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1" w:name="P100"/>
      <w:bookmarkEnd w:id="11"/>
      <w:r>
        <w:t xml:space="preserve">3. Для проведения публичных консультаций проекта нормативного правового акта разработчики определяют степень регулирующего воздействия в соответствии с </w:t>
      </w:r>
      <w:hyperlink w:anchor="P55">
        <w:r>
          <w:rPr>
            <w:color w:val="0000FF"/>
          </w:rPr>
          <w:t>пунктом 4 статьи 1</w:t>
        </w:r>
      </w:hyperlink>
      <w:r>
        <w:t xml:space="preserve"> </w:t>
      </w:r>
      <w:r>
        <w:lastRenderedPageBreak/>
        <w:t>настоящего Порядка и подготавливают следующую информацию: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- </w:t>
      </w:r>
      <w:hyperlink w:anchor="P377">
        <w:r>
          <w:rPr>
            <w:color w:val="0000FF"/>
          </w:rPr>
          <w:t>уведомление</w:t>
        </w:r>
      </w:hyperlink>
      <w:r>
        <w:t xml:space="preserve"> о проведении публичных консультаций по проекту нормативного правового акта по форме согласно приложению 3 к настоящему Порядку (далее - уведомление о разработке проекта НПА);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текст проекта нормативного правового акта, в отношении которого проводится оценка регулирующего воздействия;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сравнение действующей и планируемой к внесению редакций текстов нормативного правового акта (в случае предлагаемых изменений в ранее принятый нормативный правовой акт);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краткую пояснительную записку к нормативному правовому акту, содержащую суть предлагаемого регулирования (изменений);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сводный отчет, который в том числе содержит выводы по итогам анализа возможных вариантов решения проблемы;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- </w:t>
      </w:r>
      <w:hyperlink w:anchor="P989">
        <w:r>
          <w:rPr>
            <w:color w:val="0000FF"/>
          </w:rPr>
          <w:t>перечень</w:t>
        </w:r>
      </w:hyperlink>
      <w:r>
        <w:t xml:space="preserve"> вопросов в рамках проведения публичных консультаций по проекту нормативного правового акта в отношении предлагаемого правового регулирования по форме согласно приложению 5 к настоящему Порядку (перечень вопросов может быть дополнен и (или) изменен разработчиком исходя из специфики правового регулирования);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перечень лиц, интересы которых могут быть затронуты предлагаемым правовым регулированием, с указанием их адресов для направления корреспонденции и (или) электронной почты.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4. Разработчик 1 не позднее 3 рабочих дней до начала публичных консультаций направляет в уполномоченный орган информацию, указанную в </w:t>
      </w:r>
      <w:hyperlink w:anchor="P100">
        <w:r>
          <w:rPr>
            <w:color w:val="0000FF"/>
          </w:rPr>
          <w:t>пункте 3</w:t>
        </w:r>
      </w:hyperlink>
      <w:r>
        <w:t xml:space="preserve"> настоящей статьи, для ее размещения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Уполномоченный орган от лица разработчика 1 не позднее 1 рабочего дня до начала публичных консультаций размещает на региональном интернет-портале ОРВ полученную информацию.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5. Разработчик 2 не позднее 1 рабочего дня до начала публичных консультаций размещает на региональном интернет-портале ОРВ информацию, указанную в </w:t>
      </w:r>
      <w:hyperlink w:anchor="P100">
        <w:r>
          <w:rPr>
            <w:color w:val="0000FF"/>
          </w:rPr>
          <w:t>пункте 3</w:t>
        </w:r>
      </w:hyperlink>
      <w:r>
        <w:t xml:space="preserve"> настоящей статьи.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6. В первый день публичных консультаций уполномоченный орган от лица разработчика 1, разработчик 2 начинает обсуждение проекта нормативного правового акта не позднее 10:00 и извещает посредством регионального интернет-портала ОРВ и (или) любым доступным способом о начале публичных консультаций органы и организации, указанные в </w:t>
      </w:r>
      <w:hyperlink w:anchor="P72">
        <w:r>
          <w:rPr>
            <w:color w:val="0000FF"/>
          </w:rPr>
          <w:t>пункте 4 статьи 2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7. При проведении публичных консультаций разработчики могут дополнительно использовать формы получения информации, предусмотренные </w:t>
      </w:r>
      <w:hyperlink w:anchor="P78">
        <w:r>
          <w:rPr>
            <w:color w:val="0000FF"/>
          </w:rPr>
          <w:t>пунктом 6 статьи 2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8. Продолжительность проведения публичных консультаций устанавливается разработчиками с учетом степени регулирующего воздействия положений, содержащихся в проекте нормативного правового акта, но не может составлять менее: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2" w:name="P114"/>
      <w:bookmarkEnd w:id="12"/>
      <w:r>
        <w:t>1) 20 рабочих дней - для проектов нормативных правовых актов, содержащих положения, имеющие высокую степень регулирующего воздействия;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3" w:name="P115"/>
      <w:bookmarkEnd w:id="13"/>
      <w:r>
        <w:t xml:space="preserve">2) 15 рабочих дней - для проектов нормативных правовых актов, содержащих положения, </w:t>
      </w:r>
      <w:r>
        <w:lastRenderedPageBreak/>
        <w:t>имеющие среднюю степень регулирующего воздействия;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4" w:name="P116"/>
      <w:bookmarkEnd w:id="14"/>
      <w:r>
        <w:t>3) 10 рабочих дней - для проектов нормативных актов, содержащих положения, имеющие низкую степень регулирующего воздействия;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5" w:name="P117"/>
      <w:bookmarkEnd w:id="15"/>
      <w:r>
        <w:t>4) 10 рабочих дней - для проектов нормативных правовых актов по субсидиям и грантам в форме субсидий из бюджета города Липецка.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9. В случае поступления значительного количества предложений разработчики не позднее, чем за 2 рабочих дня до окончания публичных консультаций могут принять решение о продлении срока их проведения, но не более чем на 5 рабочих дней - для публичных консультаций продолжительностью в соответствии с </w:t>
      </w:r>
      <w:hyperlink w:anchor="P114">
        <w:r>
          <w:rPr>
            <w:color w:val="0000FF"/>
          </w:rPr>
          <w:t>подпунктами 1</w:t>
        </w:r>
      </w:hyperlink>
      <w:r>
        <w:t xml:space="preserve"> и </w:t>
      </w:r>
      <w:hyperlink w:anchor="P115">
        <w:r>
          <w:rPr>
            <w:color w:val="0000FF"/>
          </w:rPr>
          <w:t>2 пункта 8</w:t>
        </w:r>
      </w:hyperlink>
      <w:r>
        <w:t xml:space="preserve"> настоящей статьи и не более чем на 3 рабочих дня - для публичных консультаций продолжительностью в соответствии с </w:t>
      </w:r>
      <w:hyperlink w:anchor="P116">
        <w:r>
          <w:rPr>
            <w:color w:val="0000FF"/>
          </w:rPr>
          <w:t>подпунктом 3</w:t>
        </w:r>
      </w:hyperlink>
      <w:r>
        <w:t xml:space="preserve"> и </w:t>
      </w:r>
      <w:hyperlink w:anchor="P117">
        <w:r>
          <w:rPr>
            <w:color w:val="0000FF"/>
          </w:rPr>
          <w:t>4 пункта 8</w:t>
        </w:r>
      </w:hyperlink>
      <w:r>
        <w:t xml:space="preserve"> настоящей статьи.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Информация об основаниях и сроке продления публичных консультаций размещается уполномоченным органом для разработчика 1, разработчиком 2 на региональном интернет-портале ОРВ и направляется разработчиками участникам публичных консультаций не менее чем за 1 рабочий день до их окончания.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Для размещения на региональном интернет-портале ОРВ информации, указанной в абзаце 2 настоящего пункта, разработчик 1 за 2 рабочих дня до окончания публичных консультаций направляет в уполномоченный орган соответствующее уведомление.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10. Уполномоченный орган для разработчика 1, разработчик 2 в последний день публичных консультаций, не ранее окончания рабочего дня разработчиков, завершает обсуждение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6" w:name="P122"/>
      <w:bookmarkEnd w:id="16"/>
      <w:r>
        <w:t>11. Разработчики обязаны рассмотреть все предложения, поступившие к ним в течение срока проведения публичных консультаций, как размещенные на региональном интернет-портале ОРВ, так и полученные из других источников (по электронной почте, системе электронного документооборота администрации города Липецка, по каналам почтовой связи), а также в течение 10 рабочих дней, следующих за днем окончания публичных консультаций: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1) составить сводку предложений;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2) при необходимости обеспечить проведение очного совещания (далее - совещание) с органами и организациями, указанными в </w:t>
      </w:r>
      <w:hyperlink w:anchor="P72">
        <w:r>
          <w:rPr>
            <w:color w:val="0000FF"/>
          </w:rPr>
          <w:t>пункте 4 статьи 2</w:t>
        </w:r>
      </w:hyperlink>
      <w:r>
        <w:t xml:space="preserve"> настоящего Порядка, и иными лицами, представившими предложения по проекту нормативного правового акта. При проведении совещания разработчики обеспечивают ведение протокола, в котором в обязательном порядке отображаются позиции и принятые решения присутствующих участников публичных консультаций проекта нормативного правового акта;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3) при необходимости доработать сводку предложений, проект нормативного правового акта и сводный отчет по результатам проведенного совещания.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7" w:name="P126"/>
      <w:bookmarkEnd w:id="17"/>
      <w:r>
        <w:t xml:space="preserve">12. Уполномоченный орган для разработчика 1, разработчик 2 в сроки, указанные в </w:t>
      </w:r>
      <w:hyperlink w:anchor="P122">
        <w:r>
          <w:rPr>
            <w:color w:val="0000FF"/>
          </w:rPr>
          <w:t>пункте 11</w:t>
        </w:r>
      </w:hyperlink>
      <w:r>
        <w:t xml:space="preserve"> настоящей статьи, размещают на региональном интернет-портале ОРВ доработанный проект нормативного правового акта, доработанный сводный отчет, сводку предложений и протокол совещания (при его наличии) для подготовки заключения об оценке регулирующего воздействия проекта нормативного правового акта.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Для размещения на региональном интернет-портале ОРВ информации, указанной в </w:t>
      </w:r>
      <w:hyperlink w:anchor="P126">
        <w:r>
          <w:rPr>
            <w:color w:val="0000FF"/>
          </w:rPr>
          <w:t>абзаце 1</w:t>
        </w:r>
      </w:hyperlink>
      <w:r>
        <w:t xml:space="preserve"> настоящего пункта, разработчик 1 за 1 рабочий день до необходимой даты размещения данной информации направляет ее в уполномоченный орган.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lastRenderedPageBreak/>
        <w:t xml:space="preserve">13. Если в результате доработки разработчиками в проект нормативного правового акта будут внесены изменения, содержащие положения высокой или средней степени регулирующего воздействия, проект нормативного правового акта подлежит повторному размещению на региональном интернет-портале ОРВ с целью проведения публичных консультаций в соответствии с </w:t>
      </w:r>
      <w:hyperlink w:anchor="P100">
        <w:r>
          <w:rPr>
            <w:color w:val="0000FF"/>
          </w:rPr>
          <w:t>пунктами 3</w:t>
        </w:r>
      </w:hyperlink>
      <w:r>
        <w:t xml:space="preserve"> - </w:t>
      </w:r>
      <w:hyperlink w:anchor="P126">
        <w:r>
          <w:rPr>
            <w:color w:val="0000FF"/>
          </w:rPr>
          <w:t>12</w:t>
        </w:r>
      </w:hyperlink>
      <w:r>
        <w:t xml:space="preserve"> настоящей статьи, при этом минимальный срок проведения публичных консультаций устанавливается в размере половины срока, установленного соответственно </w:t>
      </w:r>
      <w:hyperlink w:anchor="P114">
        <w:r>
          <w:rPr>
            <w:color w:val="0000FF"/>
          </w:rPr>
          <w:t>подпунктами 1</w:t>
        </w:r>
      </w:hyperlink>
      <w:r>
        <w:t xml:space="preserve"> или </w:t>
      </w:r>
      <w:hyperlink w:anchor="P115">
        <w:r>
          <w:rPr>
            <w:color w:val="0000FF"/>
          </w:rPr>
          <w:t>2 пункта 8</w:t>
        </w:r>
      </w:hyperlink>
      <w:r>
        <w:t xml:space="preserve"> настоящей статьи.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8" w:name="P129"/>
      <w:bookmarkEnd w:id="18"/>
      <w:r>
        <w:t xml:space="preserve">14. По результатам публичных консультаций разработчики могут принять мотивированное решение об отказе в подготовке проекта нормативного правового акта, для этого они размещают на региональном интернет-портале ОРВ и направляют соответствующую информацию в течение 10 рабочих дней, следующих за днем окончания публичных консультаций, в органы и организации, указанные в </w:t>
      </w:r>
      <w:hyperlink w:anchor="P72">
        <w:r>
          <w:rPr>
            <w:color w:val="0000FF"/>
          </w:rPr>
          <w:t>пункте 4 статьи 2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Для размещения на региональном интернет-портале ОРВ информации, указанной в </w:t>
      </w:r>
      <w:hyperlink w:anchor="P129">
        <w:r>
          <w:rPr>
            <w:color w:val="0000FF"/>
          </w:rPr>
          <w:t>абзаце 1</w:t>
        </w:r>
      </w:hyperlink>
      <w:r>
        <w:t xml:space="preserve"> настоящего пункта, разработчик 1 за 1 рабочий день до необходимой даты размещения данной информации направляет ее в уполномоченный орган.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19" w:name="P131"/>
      <w:bookmarkEnd w:id="19"/>
      <w:r>
        <w:t xml:space="preserve">15. Уполномоченный орган в случае несоблюдения порядка проведения оценки регулирующего воздействия извещает об этом разработчиков в течение 3 рабочих дней, следующих за днем выявления нарушения. В этом случае разработчики проводят процедуры, предусмотренные </w:t>
      </w:r>
      <w:hyperlink w:anchor="P62">
        <w:r>
          <w:rPr>
            <w:color w:val="0000FF"/>
          </w:rPr>
          <w:t>статьей 2</w:t>
        </w:r>
      </w:hyperlink>
      <w:r>
        <w:t xml:space="preserve"> и настоящей статьей (начиная с невыполненной процедуры), и дорабатывают проект муниципального нормативного правового акта.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После доработки проекта нормативного правового акта уполномоченный орган для разработчика 1, разработчик 2 размещает доработанные документы, указанные в </w:t>
      </w:r>
      <w:hyperlink w:anchor="P126">
        <w:r>
          <w:rPr>
            <w:color w:val="0000FF"/>
          </w:rPr>
          <w:t>пункте 12</w:t>
        </w:r>
      </w:hyperlink>
      <w:r>
        <w:t xml:space="preserve"> настоящей статьи, на региональном интернет-портале ОРВ для подготовки заключения об оценке регулирующего воздействия проекта нормативного правового акта.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Title"/>
        <w:ind w:firstLine="540"/>
        <w:jc w:val="both"/>
        <w:outlineLvl w:val="1"/>
      </w:pPr>
      <w:r>
        <w:t>Статья 4. Реализация этапа проведения оценки регулирующего воздействия, предусмотренного пунктом 3 части 2 статьи 8 Закона Липецкой области от 02.10.2014 N 322-ОЗ "О некоторых вопросах местного самоуправления в Липецкой области"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ind w:firstLine="540"/>
        <w:jc w:val="both"/>
      </w:pPr>
      <w:r>
        <w:t xml:space="preserve">1. В целях подготовки заключения об оценке регулирующего воздействия проекта нормативного правового акта (далее - заключение) уполномоченным органом проводится анализ обоснованности выводов разработчиков о введении предлагаемого правового регулирования, анализ положений проекта муниципального нормативного правового акта на их избыточность, анализ обоснованности возможных расходов, возникающих в связи с введением предлагаемого правового регулирования, анализ содержащихся в проекте нормативного правового акта обязательных требований на предмет соответствия принципам их установления, а также соблюдения условий установления обязательных требований, установленных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31.07.2020 N 247-ФЗ "Об обязательных требованиях в Российской Федерации".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2. В целях анализа обоснованности выводов разработчиков о введении предлагаемого правового регулирования либо в случае отсутствия содержательного отклика потенциальных адресатов регулирования уполномоченный орган в течение сроков, отведенных ему для подготовки заключения, вправе провести: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- совещание с органами и организациями, указанными в </w:t>
      </w:r>
      <w:hyperlink w:anchor="P72">
        <w:r>
          <w:rPr>
            <w:color w:val="0000FF"/>
          </w:rPr>
          <w:t>пункте 4 статьи 2</w:t>
        </w:r>
      </w:hyperlink>
      <w:r>
        <w:t xml:space="preserve"> настоящего Порядка, в том числе с потенциальными адресатами регулирования;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- дополнительные публичные консультации с органами и организациями, указанными в </w:t>
      </w:r>
      <w:hyperlink w:anchor="P72">
        <w:r>
          <w:rPr>
            <w:color w:val="0000FF"/>
          </w:rPr>
          <w:t>пункте 4 статьи 2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3. </w:t>
      </w:r>
      <w:hyperlink w:anchor="P1056">
        <w:r>
          <w:rPr>
            <w:color w:val="0000FF"/>
          </w:rPr>
          <w:t>Заключение</w:t>
        </w:r>
      </w:hyperlink>
      <w:r>
        <w:t xml:space="preserve"> подготавливается уполномоченным органом по форме согласно приложению </w:t>
      </w:r>
      <w:r>
        <w:lastRenderedPageBreak/>
        <w:t>6 к настоящему Порядку и должно содержать выводы о наличии (отсутствии) в нем положений, вводящих избыточные обязанности, запреты и ограничения для субъектов предпринимательской и инвестиционной деятельности, обязательные требования для субъектов предпринимательской и иной экономической деятельности,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бюджета города Липецка.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Заключение подготавливается в следующие сроки: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1) 15 рабочих дней со дня получения материалов, указанных в </w:t>
      </w:r>
      <w:hyperlink w:anchor="P126">
        <w:r>
          <w:rPr>
            <w:color w:val="0000FF"/>
          </w:rPr>
          <w:t>пунктах 12</w:t>
        </w:r>
      </w:hyperlink>
      <w:r>
        <w:t xml:space="preserve"> и </w:t>
      </w:r>
      <w:hyperlink w:anchor="P131">
        <w:r>
          <w:rPr>
            <w:color w:val="0000FF"/>
          </w:rPr>
          <w:t>15 статьи 3</w:t>
        </w:r>
      </w:hyperlink>
      <w:r>
        <w:t xml:space="preserve"> настоящего Порядка, - для проектов нормативных правовых актов, содержащих положения в соответствии с </w:t>
      </w:r>
      <w:hyperlink w:anchor="P114">
        <w:r>
          <w:rPr>
            <w:color w:val="0000FF"/>
          </w:rPr>
          <w:t>подпунктами 1</w:t>
        </w:r>
      </w:hyperlink>
      <w:r>
        <w:t xml:space="preserve"> или </w:t>
      </w:r>
      <w:hyperlink w:anchor="P115">
        <w:r>
          <w:rPr>
            <w:color w:val="0000FF"/>
          </w:rPr>
          <w:t>2 пункта 8 статьи 3</w:t>
        </w:r>
      </w:hyperlink>
      <w:r>
        <w:t xml:space="preserve"> настоящего Порядка;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2) 7 рабочих дней со дня получения материалов, указанных в </w:t>
      </w:r>
      <w:hyperlink w:anchor="P126">
        <w:r>
          <w:rPr>
            <w:color w:val="0000FF"/>
          </w:rPr>
          <w:t>пунктах 12</w:t>
        </w:r>
      </w:hyperlink>
      <w:r>
        <w:t xml:space="preserve"> и </w:t>
      </w:r>
      <w:hyperlink w:anchor="P131">
        <w:r>
          <w:rPr>
            <w:color w:val="0000FF"/>
          </w:rPr>
          <w:t>15</w:t>
        </w:r>
      </w:hyperlink>
      <w:r>
        <w:t xml:space="preserve"> настоящего Порядка, - для проектов нормативных правовых актов, содержащих положения в соответствии с </w:t>
      </w:r>
      <w:hyperlink w:anchor="P116">
        <w:r>
          <w:rPr>
            <w:color w:val="0000FF"/>
          </w:rPr>
          <w:t>подпунктами 3</w:t>
        </w:r>
      </w:hyperlink>
      <w:r>
        <w:t xml:space="preserve"> и </w:t>
      </w:r>
      <w:hyperlink w:anchor="P117">
        <w:r>
          <w:rPr>
            <w:color w:val="0000FF"/>
          </w:rPr>
          <w:t>4 пункта 8 статьи 3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4. Подготовленное уполномоченным органом заключение в течение 1 рабочего дня со дня его подписания: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направляется разработчикам;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- размещается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5. Если в заключении уполномоченным органом сделаны выводы о наличии в проекте нормативного правового акта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положений, способствующих возникновению необоснованных расходов субъектов предпринимательской, инвестиционной и иной экономической деятельности, бюджета города Липецка, положений, приводящих к возникновению дополнительных расходов бюджета города Липецка, положений, приводящих к снижению доходов бюджета города Липецка, несоответствии содержащихся в проекте нормативного правового акта обязательных требований принципам их установления, несоблюдении условий установления обязательных требований, установленных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31.07.2020 N 247-ФЗ "Об обязательных требованиях в Российской Федерации", а также об отсутствии достаточного обоснования решения проблемы предложенным способом регулирования (далее - отрицательное заключение), разработчики, в случае согласия, устраняют замечания уполномоченного органа в течение 10 рабочих дней, следующих за днем получения отрицательного заключения.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6. Доработанные проект нормативного правового акта и сводный отчет размещаются разработчиками на региональном интернет-портале ОРВ для подготовки повторного заключения.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Для размещения на региональном интернет-портале ОРВ информации, указанной в абзаце первом настоящего пункта, разработчик 1 за 1 рабочий день до необходимой даты размещения данной информации направляет ее в уполномоченный орган.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Title"/>
        <w:ind w:firstLine="540"/>
        <w:jc w:val="both"/>
        <w:outlineLvl w:val="1"/>
      </w:pPr>
      <w:r>
        <w:t>Статья 5. Разрешение разногласий, возникающих по результатам проведения оценки регулирующего воздействия проектов нормативных правовых актов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ind w:firstLine="540"/>
        <w:jc w:val="both"/>
      </w:pPr>
      <w:r>
        <w:t xml:space="preserve">1. В случае несогласия с выводами уполномоченного органа разработчики в течение 3 рабочих дней, следующих за днем получения отрицательного заключения, размещают на региональном интернет-портале ОРВ </w:t>
      </w:r>
      <w:hyperlink w:anchor="P1184">
        <w:r>
          <w:rPr>
            <w:color w:val="0000FF"/>
          </w:rPr>
          <w:t>перечень</w:t>
        </w:r>
      </w:hyperlink>
      <w:r>
        <w:t xml:space="preserve"> разногласий по форме согласно приложению 7 к настоящему Порядку (далее - перечень разногласий).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Для размещения на региональном интернет-портале ОРВ информации, указанной в абзаце </w:t>
      </w:r>
      <w:r>
        <w:lastRenderedPageBreak/>
        <w:t>первом настоящего пункта, разработчик 1 за 1 рабочий день до необходимой даты размещения данной информации направляет ее в уполномоченный орган.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2. Разрешение разногласий осуществляется путем проведения уполномоченным органом совместно с разработчиком согласительного совещания в срок не позднее 10 рабочих дней, следующих за днем получения от разработчиков перечня разногласий.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Согласительное совещание проводится под председательством заместителя главы администрации города Липецка, координирующего и контролирующего деятельность уполномоченного органа (далее - Заместитель главы администрации города Липецка).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3. Решение, принятое по результатам согласительного совещания, оформляется протоколом.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Протокол согласительного совещания подписывается в срок не позднее 5 рабочих дней Заместителем главы администрации города Липецка и руководителем уполномоченного органа или лицом, его замещающим, а также визируется руководителями разработчиков проекта нормативного правового акта или ответственными лицами, указанными в </w:t>
      </w:r>
      <w:hyperlink w:anchor="P47">
        <w:r>
          <w:rPr>
            <w:color w:val="0000FF"/>
          </w:rPr>
          <w:t>пункте 2 статьи 1</w:t>
        </w:r>
      </w:hyperlink>
      <w:r>
        <w:t xml:space="preserve"> настоящего Порядка.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4. Если по результатам согласительного совещания стороны пришли к компромиссному решению, разработчики дорабатывают проект нормативного правового акта в течение 5 рабочих дней со дня подписания протокола согласительного совещания.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В течение 2 рабочих дней доработанный проект нормативного правового акта и протокол согласительного совещания размещаются разработчиками на региональном интернет-портале ОРВ для подготовки повторного заключения.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Для размещения на региональном интернет-портале ОРВ информации, указанной в абзаце втором настоящего пункта, разработчик 1 за 1 рабочий день до необходимой даты размещения данной информации направляет ее в уполномоченный орган.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Уполномоченный орган в течение 6 рабочих дней подготавливает повторное заключение и размещает его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5. Если по результатам согласительного совещания стороны не урегулировали спорные вопросы, то по решению Заместителя главы администрации города Липецка данный проект нормативного правового акта рассматривается на координационном Совете по развитию малого и среднего предпринимательства в городе Липецке (далее - Координационный Совет) в сроки, установленные для проведения очередного заседания Координационного Совета.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20" w:name="P164"/>
      <w:bookmarkEnd w:id="20"/>
      <w:r>
        <w:t>По итогам проведенного Координационного Совета разработчики в течение 5 рабочих дней, следующих за днем его проведения, принимают решение о необходимости доработки проекта нормативного правового акта либо об отсутствии необходимости в доработке.</w:t>
      </w:r>
    </w:p>
    <w:p w:rsidR="00183044" w:rsidRDefault="00183044">
      <w:pPr>
        <w:pStyle w:val="ConsPlusNormal"/>
        <w:spacing w:before="220"/>
        <w:ind w:firstLine="540"/>
        <w:jc w:val="both"/>
      </w:pPr>
      <w:bookmarkStart w:id="21" w:name="P165"/>
      <w:bookmarkEnd w:id="21"/>
      <w:r>
        <w:t xml:space="preserve">В течение 2 рабочих дней после принятия одного из решений, указанных в </w:t>
      </w:r>
      <w:hyperlink w:anchor="P164">
        <w:r>
          <w:rPr>
            <w:color w:val="0000FF"/>
          </w:rPr>
          <w:t>абзаце втором</w:t>
        </w:r>
      </w:hyperlink>
      <w:r>
        <w:t xml:space="preserve"> настоящего пункта, разработчики размещают на региональном интернет-портале ОРВ итоговый проект нормативного правового акта, выписку из протокола заседания Координационного Совета и решение о доработке проекта нормативного правового акта либо об отсутствии необходимости в доработке для получения повторного заключения уполномоченного органа.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 xml:space="preserve">Для размещения на региональном интернет-портале ОРВ информации, указанной в </w:t>
      </w:r>
      <w:hyperlink w:anchor="P165">
        <w:r>
          <w:rPr>
            <w:color w:val="0000FF"/>
          </w:rPr>
          <w:t>абзаце третьем</w:t>
        </w:r>
      </w:hyperlink>
      <w:r>
        <w:t xml:space="preserve"> настоящего пункта, разработчик 1 за 1 рабочий день до необходимой даты размещения данной информации направляет ее в уполномоченный орган.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t>Уполномоченный орган в течение 6 рабочих дней подготавливает повторное заключение и размещает его на региональном интернет-портале ОРВ.</w:t>
      </w:r>
    </w:p>
    <w:p w:rsidR="00183044" w:rsidRDefault="00183044">
      <w:pPr>
        <w:pStyle w:val="ConsPlusNormal"/>
        <w:spacing w:before="220"/>
        <w:ind w:firstLine="540"/>
        <w:jc w:val="both"/>
      </w:pPr>
      <w:r>
        <w:lastRenderedPageBreak/>
        <w:t>6. Повторное заключение, подготовленное уполномоченным органом по результатам всех этапов процедуры оценки регулирующего воздействия, прилагается разработчиками к проекту муниципального нормативного правового акта, в установленном порядке направляемому на согласование.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</w:pPr>
      <w:r>
        <w:t>Глава города Липецка</w:t>
      </w:r>
    </w:p>
    <w:p w:rsidR="00183044" w:rsidRDefault="00183044">
      <w:pPr>
        <w:pStyle w:val="ConsPlusNormal"/>
        <w:jc w:val="right"/>
      </w:pPr>
      <w:r>
        <w:t>Е.Ю.УВАРКИНА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  <w:outlineLvl w:val="1"/>
      </w:pPr>
      <w:r>
        <w:t>Приложение 1</w:t>
      </w:r>
    </w:p>
    <w:p w:rsidR="00183044" w:rsidRDefault="00183044">
      <w:pPr>
        <w:pStyle w:val="ConsPlusNormal"/>
        <w:jc w:val="right"/>
      </w:pPr>
      <w:r>
        <w:t>к Порядку проведения оценки</w:t>
      </w:r>
    </w:p>
    <w:p w:rsidR="00183044" w:rsidRDefault="00183044">
      <w:pPr>
        <w:pStyle w:val="ConsPlusNormal"/>
        <w:jc w:val="right"/>
      </w:pPr>
      <w:r>
        <w:t>регулирующего воздействия проектов</w:t>
      </w:r>
    </w:p>
    <w:p w:rsidR="00183044" w:rsidRDefault="00183044">
      <w:pPr>
        <w:pStyle w:val="ConsPlusNormal"/>
        <w:jc w:val="right"/>
      </w:pPr>
      <w:r>
        <w:t>муниципальных нормативных</w:t>
      </w:r>
    </w:p>
    <w:p w:rsidR="00183044" w:rsidRDefault="00183044">
      <w:pPr>
        <w:pStyle w:val="ConsPlusNormal"/>
        <w:jc w:val="right"/>
      </w:pPr>
      <w:r>
        <w:t>правовых актов города Липецка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2" w:name="P183"/>
      <w:bookmarkEnd w:id="22"/>
      <w:r>
        <w:t xml:space="preserve">                                </w:t>
      </w:r>
      <w:r>
        <w:rPr>
          <w:b/>
        </w:rPr>
        <w:t>Уведомление</w:t>
      </w:r>
    </w:p>
    <w:p w:rsidR="00183044" w:rsidRDefault="00183044">
      <w:pPr>
        <w:pStyle w:val="ConsPlusNonformat"/>
        <w:jc w:val="both"/>
      </w:pPr>
      <w:r>
        <w:t xml:space="preserve">            </w:t>
      </w:r>
      <w:r>
        <w:rPr>
          <w:b/>
        </w:rPr>
        <w:t>о разработке предлагаемого правового регулирования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  (наименование разработчика)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извещает  о  начале обсуждения идеи (концепции) предлагаемого правового</w:t>
      </w:r>
    </w:p>
    <w:p w:rsidR="00183044" w:rsidRDefault="00183044">
      <w:pPr>
        <w:pStyle w:val="ConsPlusNonformat"/>
        <w:jc w:val="both"/>
      </w:pPr>
      <w:r>
        <w:t>регулирования и сборе предложений.</w:t>
      </w:r>
    </w:p>
    <w:p w:rsidR="00183044" w:rsidRDefault="00183044">
      <w:pPr>
        <w:pStyle w:val="ConsPlusNonformat"/>
        <w:jc w:val="both"/>
      </w:pPr>
      <w:r>
        <w:t xml:space="preserve">    Предложения принимаются:</w:t>
      </w:r>
    </w:p>
    <w:p w:rsidR="00183044" w:rsidRDefault="00183044">
      <w:pPr>
        <w:pStyle w:val="ConsPlusNonformat"/>
        <w:jc w:val="both"/>
      </w:pPr>
      <w:r>
        <w:t xml:space="preserve">    на      региональном      интернет-портале      ОРВ      по     адресу:</w:t>
      </w:r>
    </w:p>
    <w:p w:rsidR="00183044" w:rsidRDefault="00183044">
      <w:pPr>
        <w:pStyle w:val="ConsPlusNonformat"/>
        <w:jc w:val="both"/>
      </w:pPr>
      <w:r>
        <w:t>https://regulation.lipetsk.gov.ru/ в подразделе: "Ваши предложения";</w:t>
      </w:r>
    </w:p>
    <w:p w:rsidR="00183044" w:rsidRDefault="00183044">
      <w:pPr>
        <w:pStyle w:val="ConsPlusNonformat"/>
        <w:jc w:val="both"/>
      </w:pPr>
      <w:r>
        <w:t xml:space="preserve">    по почтовому адресу: _________________________________________________,</w:t>
      </w:r>
    </w:p>
    <w:p w:rsidR="00183044" w:rsidRDefault="00183044">
      <w:pPr>
        <w:pStyle w:val="ConsPlusNonformat"/>
        <w:jc w:val="both"/>
      </w:pPr>
      <w:r>
        <w:t xml:space="preserve">    а также по адресу электронной почты: _________________________________.</w:t>
      </w:r>
    </w:p>
    <w:p w:rsidR="00183044" w:rsidRDefault="00183044">
      <w:pPr>
        <w:pStyle w:val="ConsPlusNonformat"/>
        <w:jc w:val="both"/>
      </w:pPr>
      <w:r>
        <w:t xml:space="preserve">    Сроки приема предложений: с __________________ по ____________________.</w:t>
      </w:r>
    </w:p>
    <w:p w:rsidR="00183044" w:rsidRDefault="00183044">
      <w:pPr>
        <w:pStyle w:val="ConsPlusNonformat"/>
        <w:jc w:val="both"/>
      </w:pPr>
      <w:r>
        <w:t xml:space="preserve">    Место  размещения уведомления в информационно-телекоммуникационной сети</w:t>
      </w:r>
    </w:p>
    <w:p w:rsidR="00183044" w:rsidRDefault="00183044">
      <w:pPr>
        <w:pStyle w:val="ConsPlusNonformat"/>
        <w:jc w:val="both"/>
      </w:pPr>
      <w:r>
        <w:t>"Интернет"  на  региональном  интернет-портале  ОРВ по полному электронному</w:t>
      </w:r>
    </w:p>
    <w:p w:rsidR="00183044" w:rsidRDefault="00183044">
      <w:pPr>
        <w:pStyle w:val="ConsPlusNonformat"/>
        <w:jc w:val="both"/>
      </w:pPr>
      <w:r>
        <w:t>адресу: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По   результатам   рассмотрения   всех   предложений,   поступивших   в</w:t>
      </w:r>
    </w:p>
    <w:p w:rsidR="00183044" w:rsidRDefault="00183044">
      <w:pPr>
        <w:pStyle w:val="ConsPlusNonformat"/>
        <w:jc w:val="both"/>
      </w:pPr>
      <w:r>
        <w:t>установленный  срок,  будет  составлена  сводка  предложений, которая будет</w:t>
      </w:r>
    </w:p>
    <w:p w:rsidR="00183044" w:rsidRDefault="00183044">
      <w:pPr>
        <w:pStyle w:val="ConsPlusNonformat"/>
        <w:jc w:val="both"/>
      </w:pPr>
      <w:r>
        <w:t>размещена   в   информационно-телекоммуникационной   сети   "Интернет"   на</w:t>
      </w:r>
    </w:p>
    <w:p w:rsidR="00183044" w:rsidRDefault="00183044">
      <w:pPr>
        <w:pStyle w:val="ConsPlusNonformat"/>
        <w:jc w:val="both"/>
      </w:pPr>
      <w:r>
        <w:t>региональном интернет-портале ОРВ по полному электронному адресу:</w:t>
      </w:r>
    </w:p>
    <w:p w:rsidR="00183044" w:rsidRDefault="00183044">
      <w:pPr>
        <w:pStyle w:val="ConsPlusNonformat"/>
        <w:jc w:val="both"/>
      </w:pPr>
      <w:r>
        <w:t xml:space="preserve">    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с присвоенным автоматически ID-номером ________________________________</w:t>
      </w:r>
    </w:p>
    <w:p w:rsidR="00183044" w:rsidRDefault="00183044">
      <w:pPr>
        <w:pStyle w:val="ConsPlusNonformat"/>
        <w:jc w:val="both"/>
      </w:pPr>
      <w:r>
        <w:t xml:space="preserve">    не позднее ___________________________________________________________.</w:t>
      </w:r>
    </w:p>
    <w:p w:rsidR="00183044" w:rsidRDefault="00183044">
      <w:pPr>
        <w:pStyle w:val="ConsPlusNonformat"/>
        <w:jc w:val="both"/>
      </w:pPr>
      <w:r>
        <w:t xml:space="preserve">                                  (число, месяц, год)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1.  Описание  проблемы,  на  решение  которой  направлено  предлагаемое</w:t>
      </w:r>
    </w:p>
    <w:p w:rsidR="00183044" w:rsidRDefault="00183044">
      <w:pPr>
        <w:pStyle w:val="ConsPlusNonformat"/>
        <w:jc w:val="both"/>
      </w:pPr>
      <w:r>
        <w:t>правовое регулирование: 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           (место для текстового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2. Цели предлагаемого правового регулирования: _______________________;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 (место для текстового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       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3.   Ожидаемый   результат   (выраженный  установленными  разработчиком</w:t>
      </w:r>
    </w:p>
    <w:p w:rsidR="00183044" w:rsidRDefault="00183044">
      <w:pPr>
        <w:pStyle w:val="ConsPlusNonformat"/>
        <w:jc w:val="both"/>
      </w:pPr>
      <w:r>
        <w:t>показателями) предлагаемого правового регулирования 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  (место для текстового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       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4. Действующие нормативные правовые акты, поручения, другие решения, из</w:t>
      </w:r>
    </w:p>
    <w:p w:rsidR="00183044" w:rsidRDefault="00183044">
      <w:pPr>
        <w:pStyle w:val="ConsPlusNonformat"/>
        <w:jc w:val="both"/>
      </w:pPr>
      <w:r>
        <w:lastRenderedPageBreak/>
        <w:t>которых   вытекает   необходимость   разработки   предлагаемого   правового</w:t>
      </w:r>
    </w:p>
    <w:p w:rsidR="00183044" w:rsidRDefault="00183044">
      <w:pPr>
        <w:pStyle w:val="ConsPlusNonformat"/>
        <w:jc w:val="both"/>
      </w:pPr>
      <w:r>
        <w:t>регулирования в данной сфере 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5.   Планируемый   срок   вступления  в  силу  предлагаемого  правового</w:t>
      </w:r>
    </w:p>
    <w:p w:rsidR="00183044" w:rsidRDefault="00183044">
      <w:pPr>
        <w:pStyle w:val="ConsPlusNonformat"/>
        <w:jc w:val="both"/>
      </w:pPr>
      <w:r>
        <w:t>регулирования: ___________________________________________________________;</w:t>
      </w:r>
    </w:p>
    <w:p w:rsidR="00183044" w:rsidRDefault="00183044">
      <w:pPr>
        <w:pStyle w:val="ConsPlusNonformat"/>
        <w:jc w:val="both"/>
      </w:pPr>
      <w:r>
        <w:t xml:space="preserve">                           (место для текстового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6.  Сведения  о необходимости или отсутствии необходимости установления</w:t>
      </w:r>
    </w:p>
    <w:p w:rsidR="00183044" w:rsidRDefault="00183044">
      <w:pPr>
        <w:pStyle w:val="ConsPlusNonformat"/>
        <w:jc w:val="both"/>
      </w:pPr>
      <w:r>
        <w:t>переходного периода _______________________________________________________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__________________________________________________________________________;</w:t>
      </w:r>
    </w:p>
    <w:p w:rsidR="00183044" w:rsidRDefault="00183044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7. Сравнение возможных вариантов решения проблемы: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  Таблица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932"/>
        <w:gridCol w:w="1191"/>
        <w:gridCol w:w="1191"/>
        <w:gridCol w:w="1191"/>
      </w:tblGrid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32" w:type="dxa"/>
          </w:tcPr>
          <w:p w:rsidR="00183044" w:rsidRDefault="00183044">
            <w:pPr>
              <w:pStyle w:val="ConsPlusNormal"/>
              <w:jc w:val="center"/>
            </w:pPr>
            <w:r>
              <w:t>Основные направления оценки вариантов решения проблемы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  <w:jc w:val="center"/>
            </w:pPr>
            <w:r>
              <w:t>Вариант 2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  <w:jc w:val="center"/>
            </w:pPr>
            <w:r>
              <w:t>Вариант 3</w:t>
            </w:r>
          </w:p>
        </w:tc>
      </w:tr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32" w:type="dxa"/>
          </w:tcPr>
          <w:p w:rsidR="00183044" w:rsidRDefault="00183044">
            <w:pPr>
              <w:pStyle w:val="ConsPlusNormal"/>
            </w:pPr>
            <w:r>
              <w:t>Содержание варианта решения выявленной проблемы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32" w:type="dxa"/>
          </w:tcPr>
          <w:p w:rsidR="00183044" w:rsidRDefault="00183044">
            <w:pPr>
              <w:pStyle w:val="ConsPlusNormal"/>
            </w:pPr>
            <w: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932" w:type="dxa"/>
          </w:tcPr>
          <w:p w:rsidR="00183044" w:rsidRDefault="00183044">
            <w:pPr>
              <w:pStyle w:val="ConsPlusNormal"/>
            </w:pPr>
            <w:r>
              <w:t>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932" w:type="dxa"/>
          </w:tcPr>
          <w:p w:rsidR="00183044" w:rsidRDefault="00183044">
            <w:pPr>
              <w:pStyle w:val="ConsPlusNormal"/>
            </w:pPr>
            <w:r>
              <w:t>Оценка расходов (доходов) городского бюджета, связанных с введением предлагаемого правового регулирования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932" w:type="dxa"/>
          </w:tcPr>
          <w:p w:rsidR="00183044" w:rsidRDefault="00183044">
            <w:pPr>
              <w:pStyle w:val="ConsPlusNormal"/>
            </w:pPr>
            <w:r>
              <w:t>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932" w:type="dxa"/>
          </w:tcPr>
          <w:p w:rsidR="00183044" w:rsidRDefault="00183044">
            <w:pPr>
              <w:pStyle w:val="ConsPlusNormal"/>
            </w:pPr>
            <w:r>
              <w:t>Оценка рисков неблагоприятных последствий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8.   Обоснование   выбора   предпочтительного   варианта  предлагаемого</w:t>
      </w:r>
    </w:p>
    <w:p w:rsidR="00183044" w:rsidRDefault="00183044">
      <w:pPr>
        <w:pStyle w:val="ConsPlusNonformat"/>
        <w:jc w:val="both"/>
      </w:pPr>
      <w:r>
        <w:t>правового регулирования выявленной проблемы 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9.   Иная   информация,  относящаяся  к  сведениям  о  подготовке  идеи</w:t>
      </w:r>
    </w:p>
    <w:p w:rsidR="00183044" w:rsidRDefault="00183044">
      <w:pPr>
        <w:pStyle w:val="ConsPlusNonformat"/>
        <w:jc w:val="both"/>
      </w:pPr>
      <w:r>
        <w:t>(концепции) предлагаемого правового регулирования 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__________________________________________________________________________;</w:t>
      </w:r>
    </w:p>
    <w:p w:rsidR="00183044" w:rsidRDefault="00183044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Выражаем  заинтересованность  в  получении  Ваших  обоснованных мнений,</w:t>
      </w:r>
    </w:p>
    <w:p w:rsidR="00183044" w:rsidRDefault="00183044">
      <w:pPr>
        <w:pStyle w:val="ConsPlusNonformat"/>
        <w:jc w:val="both"/>
      </w:pPr>
      <w:r>
        <w:t>комментариев  и  предложений  в  отношении  предлагаемого  регулирования по</w:t>
      </w:r>
    </w:p>
    <w:p w:rsidR="00183044" w:rsidRDefault="00183044">
      <w:pPr>
        <w:pStyle w:val="ConsPlusNonformat"/>
        <w:jc w:val="both"/>
      </w:pPr>
      <w:r>
        <w:t>указанным ниже вопросам:</w:t>
      </w:r>
    </w:p>
    <w:p w:rsidR="00183044" w:rsidRDefault="00183044">
      <w:pPr>
        <w:pStyle w:val="ConsPlusNonformat"/>
        <w:jc w:val="both"/>
      </w:pPr>
      <w:r>
        <w:lastRenderedPageBreak/>
        <w:t xml:space="preserve">    1.  Является ли предлагаемое регулирование оптимальным способом решения</w:t>
      </w:r>
    </w:p>
    <w:p w:rsidR="00183044" w:rsidRDefault="00183044">
      <w:pPr>
        <w:pStyle w:val="ConsPlusNonformat"/>
        <w:jc w:val="both"/>
      </w:pPr>
      <w:r>
        <w:t>проблемы?</w:t>
      </w:r>
    </w:p>
    <w:p w:rsidR="00183044" w:rsidRDefault="00183044">
      <w:pPr>
        <w:pStyle w:val="ConsPlusNonformat"/>
        <w:jc w:val="both"/>
      </w:pPr>
      <w:r>
        <w:t xml:space="preserve">    2.  Какие  риски  и  негативные  последствия  могут возникнуть в случае</w:t>
      </w:r>
    </w:p>
    <w:p w:rsidR="00183044" w:rsidRDefault="00183044">
      <w:pPr>
        <w:pStyle w:val="ConsPlusNonformat"/>
        <w:jc w:val="both"/>
      </w:pPr>
      <w:r>
        <w:t>принятия предлагаемого регулирования?</w:t>
      </w:r>
    </w:p>
    <w:p w:rsidR="00183044" w:rsidRDefault="00183044">
      <w:pPr>
        <w:pStyle w:val="ConsPlusNonformat"/>
        <w:jc w:val="both"/>
      </w:pPr>
      <w:r>
        <w:t xml:space="preserve">    3.  Какие  выгоды  и  преимущества  могут  возникнуть в случае принятия</w:t>
      </w:r>
    </w:p>
    <w:p w:rsidR="00183044" w:rsidRDefault="00183044">
      <w:pPr>
        <w:pStyle w:val="ConsPlusNonformat"/>
        <w:jc w:val="both"/>
      </w:pPr>
      <w:r>
        <w:t>предлагаемого регулирования?</w:t>
      </w:r>
    </w:p>
    <w:p w:rsidR="00183044" w:rsidRDefault="00183044">
      <w:pPr>
        <w:pStyle w:val="ConsPlusNonformat"/>
        <w:jc w:val="both"/>
      </w:pPr>
      <w:r>
        <w:t xml:space="preserve">    4.   Существуют  ли  альтернативные  (менее  затратные  и  (или)  более</w:t>
      </w:r>
    </w:p>
    <w:p w:rsidR="00183044" w:rsidRDefault="00183044">
      <w:pPr>
        <w:pStyle w:val="ConsPlusNonformat"/>
        <w:jc w:val="both"/>
      </w:pPr>
      <w:r>
        <w:t>эффективные) способы решения проблемы? Если да, опишите их.</w:t>
      </w:r>
    </w:p>
    <w:p w:rsidR="00183044" w:rsidRDefault="00183044">
      <w:pPr>
        <w:pStyle w:val="ConsPlusNonformat"/>
        <w:jc w:val="both"/>
      </w:pPr>
      <w:r>
        <w:t xml:space="preserve">    5. Ваше общее мнение по предлагаемому регулированию.</w:t>
      </w:r>
    </w:p>
    <w:p w:rsidR="00183044" w:rsidRDefault="00183044">
      <w:pPr>
        <w:pStyle w:val="ConsPlusNonformat"/>
        <w:jc w:val="both"/>
      </w:pPr>
      <w:r>
        <w:t xml:space="preserve">    6. Иные вопросы исходя из специфики предлагаемого регулирования.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Контактное лицо по вопросам представления информации: 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(Ф.И.О. ответственного лица, занимаемая должность, телефон,</w:t>
      </w:r>
    </w:p>
    <w:p w:rsidR="00183044" w:rsidRDefault="00183044">
      <w:pPr>
        <w:pStyle w:val="ConsPlusNonformat"/>
        <w:jc w:val="both"/>
      </w:pPr>
      <w:r>
        <w:t xml:space="preserve">                         адрес электронной почты)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  <w:outlineLvl w:val="1"/>
      </w:pPr>
      <w:r>
        <w:t>Приложение 2</w:t>
      </w:r>
    </w:p>
    <w:p w:rsidR="00183044" w:rsidRDefault="00183044">
      <w:pPr>
        <w:pStyle w:val="ConsPlusNormal"/>
        <w:jc w:val="right"/>
      </w:pPr>
      <w:r>
        <w:t>к Порядку проведения оценки</w:t>
      </w:r>
    </w:p>
    <w:p w:rsidR="00183044" w:rsidRDefault="00183044">
      <w:pPr>
        <w:pStyle w:val="ConsPlusNormal"/>
        <w:jc w:val="right"/>
      </w:pPr>
      <w:r>
        <w:t>регулирующего воздействия проектов</w:t>
      </w:r>
    </w:p>
    <w:p w:rsidR="00183044" w:rsidRDefault="00183044">
      <w:pPr>
        <w:pStyle w:val="ConsPlusNormal"/>
        <w:jc w:val="right"/>
      </w:pPr>
      <w:r>
        <w:t>муниципальных нормативных</w:t>
      </w:r>
    </w:p>
    <w:p w:rsidR="00183044" w:rsidRDefault="00183044">
      <w:pPr>
        <w:pStyle w:val="ConsPlusNormal"/>
        <w:jc w:val="right"/>
      </w:pPr>
      <w:r>
        <w:t>правовых актов города Липецка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3" w:name="P319"/>
      <w:bookmarkEnd w:id="23"/>
      <w:r>
        <w:t xml:space="preserve">                            </w:t>
      </w:r>
      <w:r>
        <w:rPr>
          <w:b/>
        </w:rPr>
        <w:t>Сводка предложений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Ссылка на проект: _________________________________________________________</w:t>
      </w:r>
    </w:p>
    <w:p w:rsidR="00183044" w:rsidRDefault="00183044">
      <w:pPr>
        <w:pStyle w:val="ConsPlusNonformat"/>
        <w:jc w:val="both"/>
      </w:pPr>
      <w:r>
        <w:t>Сроки проведения публичных консультаций: с _____________ по _______________</w:t>
      </w:r>
    </w:p>
    <w:p w:rsidR="00183044" w:rsidRDefault="00183044">
      <w:pPr>
        <w:pStyle w:val="ConsPlusNonformat"/>
        <w:jc w:val="both"/>
      </w:pPr>
      <w:r>
        <w:t>Количество участников обсуждения: _________________________________________</w:t>
      </w:r>
    </w:p>
    <w:p w:rsidR="00183044" w:rsidRDefault="00183044">
      <w:pPr>
        <w:pStyle w:val="ConsPlusNonformat"/>
        <w:jc w:val="both"/>
      </w:pPr>
      <w:r>
        <w:t>Органы   и   организации,   которые   извещались   о  проведении  публичных</w:t>
      </w:r>
    </w:p>
    <w:p w:rsidR="00183044" w:rsidRDefault="00183044">
      <w:pPr>
        <w:pStyle w:val="ConsPlusNonformat"/>
        <w:jc w:val="both"/>
      </w:pPr>
      <w:r>
        <w:t>консультаций: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531"/>
        <w:gridCol w:w="1757"/>
        <w:gridCol w:w="5216"/>
      </w:tblGrid>
      <w:tr w:rsidR="00183044">
        <w:tc>
          <w:tcPr>
            <w:tcW w:w="566" w:type="dxa"/>
          </w:tcPr>
          <w:p w:rsidR="00183044" w:rsidRDefault="0018304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</w:tcPr>
          <w:p w:rsidR="00183044" w:rsidRDefault="00183044">
            <w:pPr>
              <w:pStyle w:val="ConsPlusNormal"/>
              <w:jc w:val="center"/>
            </w:pPr>
            <w:r>
              <w:t>Участник обсуждения</w:t>
            </w:r>
          </w:p>
        </w:tc>
        <w:tc>
          <w:tcPr>
            <w:tcW w:w="1757" w:type="dxa"/>
          </w:tcPr>
          <w:p w:rsidR="00183044" w:rsidRDefault="00183044">
            <w:pPr>
              <w:pStyle w:val="ConsPlusNormal"/>
              <w:jc w:val="center"/>
            </w:pPr>
            <w:r>
              <w:t>Предложение участника обсуждения</w:t>
            </w:r>
          </w:p>
        </w:tc>
        <w:tc>
          <w:tcPr>
            <w:tcW w:w="5216" w:type="dxa"/>
          </w:tcPr>
          <w:p w:rsidR="00183044" w:rsidRDefault="00183044">
            <w:pPr>
              <w:pStyle w:val="ConsPlusNormal"/>
            </w:pPr>
            <w:r>
              <w:t>Комментарии разработчика:</w:t>
            </w:r>
          </w:p>
          <w:p w:rsidR="00183044" w:rsidRDefault="00183044">
            <w:pPr>
              <w:pStyle w:val="ConsPlusNormal"/>
            </w:pPr>
            <w:r>
              <w:t>1) предложение участника учтено;</w:t>
            </w:r>
          </w:p>
          <w:p w:rsidR="00183044" w:rsidRDefault="00183044">
            <w:pPr>
              <w:pStyle w:val="ConsPlusNormal"/>
            </w:pPr>
            <w:r>
              <w:t>2) предложение участника учтено частично (указать, в какой части, с приведением обоснования);</w:t>
            </w:r>
          </w:p>
          <w:p w:rsidR="00183044" w:rsidRDefault="00183044">
            <w:pPr>
              <w:pStyle w:val="ConsPlusNormal"/>
            </w:pPr>
            <w:r>
              <w:t>3) предложение участника не учтено (привести мотивированное обоснование)</w:t>
            </w:r>
          </w:p>
        </w:tc>
      </w:tr>
      <w:tr w:rsidR="00183044">
        <w:tc>
          <w:tcPr>
            <w:tcW w:w="566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53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757" w:type="dxa"/>
          </w:tcPr>
          <w:p w:rsidR="00183044" w:rsidRDefault="00183044">
            <w:pPr>
              <w:pStyle w:val="ConsPlusNormal"/>
            </w:pPr>
          </w:p>
        </w:tc>
        <w:tc>
          <w:tcPr>
            <w:tcW w:w="5216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1871"/>
      </w:tblGrid>
      <w:tr w:rsidR="00183044">
        <w:tc>
          <w:tcPr>
            <w:tcW w:w="7200" w:type="dxa"/>
          </w:tcPr>
          <w:p w:rsidR="00183044" w:rsidRDefault="00183044">
            <w:pPr>
              <w:pStyle w:val="ConsPlusNormal"/>
              <w:jc w:val="center"/>
            </w:pPr>
            <w:r>
              <w:t>Статус предложения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  <w:jc w:val="center"/>
            </w:pPr>
            <w:r>
              <w:t>Количество предложений, ед.</w:t>
            </w:r>
          </w:p>
        </w:tc>
      </w:tr>
      <w:tr w:rsidR="00183044">
        <w:tc>
          <w:tcPr>
            <w:tcW w:w="7200" w:type="dxa"/>
          </w:tcPr>
          <w:p w:rsidR="00183044" w:rsidRDefault="00183044">
            <w:pPr>
              <w:pStyle w:val="ConsPlusNormal"/>
            </w:pPr>
            <w:r>
              <w:t>Общее количество поступивших предложений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200" w:type="dxa"/>
          </w:tcPr>
          <w:p w:rsidR="00183044" w:rsidRDefault="00183044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200" w:type="dxa"/>
          </w:tcPr>
          <w:p w:rsidR="00183044" w:rsidRDefault="00183044">
            <w:pPr>
              <w:pStyle w:val="ConsPlusNormal"/>
            </w:pPr>
            <w:r>
              <w:t xml:space="preserve">содержащих информацию о концептуальном одобрении текущей </w:t>
            </w:r>
            <w:r>
              <w:lastRenderedPageBreak/>
              <w:t>редакции проекта нормативного правового акта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200" w:type="dxa"/>
          </w:tcPr>
          <w:p w:rsidR="00183044" w:rsidRDefault="00183044">
            <w:pPr>
              <w:pStyle w:val="ConsPlusNormal"/>
            </w:pPr>
            <w:r>
              <w:t>количество учтенных предложений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200" w:type="dxa"/>
          </w:tcPr>
          <w:p w:rsidR="00183044" w:rsidRDefault="00183044">
            <w:pPr>
              <w:pStyle w:val="ConsPlusNormal"/>
            </w:pPr>
            <w:r>
              <w:t>количество частично учтенных предложений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200" w:type="dxa"/>
          </w:tcPr>
          <w:p w:rsidR="00183044" w:rsidRDefault="00183044">
            <w:pPr>
              <w:pStyle w:val="ConsPlusNormal"/>
            </w:pPr>
            <w:r>
              <w:t>количество неучтенных предложений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>Информация об исполнителе, подготовившем отчет: 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(Ф.И.О. ответственного лица, занимаемая должность, телефон,</w:t>
      </w:r>
    </w:p>
    <w:p w:rsidR="00183044" w:rsidRDefault="00183044">
      <w:pPr>
        <w:pStyle w:val="ConsPlusNonformat"/>
        <w:jc w:val="both"/>
      </w:pPr>
      <w:r>
        <w:t xml:space="preserve">                         адрес электронной почты)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"__" _____________ 20__ г.  ______________________  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      (подпись руководителя)   (Ф.И.О. руководителя)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  <w:outlineLvl w:val="1"/>
      </w:pPr>
      <w:r>
        <w:t>Приложение 3</w:t>
      </w:r>
    </w:p>
    <w:p w:rsidR="00183044" w:rsidRDefault="00183044">
      <w:pPr>
        <w:pStyle w:val="ConsPlusNormal"/>
        <w:jc w:val="right"/>
      </w:pPr>
      <w:r>
        <w:t>к Порядку проведения оценки</w:t>
      </w:r>
    </w:p>
    <w:p w:rsidR="00183044" w:rsidRDefault="00183044">
      <w:pPr>
        <w:pStyle w:val="ConsPlusNormal"/>
        <w:jc w:val="right"/>
      </w:pPr>
      <w:r>
        <w:t>регулирующего воздействия проектов</w:t>
      </w:r>
    </w:p>
    <w:p w:rsidR="00183044" w:rsidRDefault="00183044">
      <w:pPr>
        <w:pStyle w:val="ConsPlusNormal"/>
        <w:jc w:val="right"/>
      </w:pPr>
      <w:r>
        <w:t>муниципальных нормативных</w:t>
      </w:r>
    </w:p>
    <w:p w:rsidR="00183044" w:rsidRDefault="00183044">
      <w:pPr>
        <w:pStyle w:val="ConsPlusNormal"/>
        <w:jc w:val="right"/>
      </w:pPr>
      <w:r>
        <w:t>правовых актов города Липецка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4" w:name="P377"/>
      <w:bookmarkEnd w:id="24"/>
      <w:r>
        <w:t xml:space="preserve">                                </w:t>
      </w:r>
      <w:r>
        <w:rPr>
          <w:b/>
        </w:rPr>
        <w:t>Уведомление</w:t>
      </w:r>
    </w:p>
    <w:p w:rsidR="00183044" w:rsidRDefault="00183044">
      <w:pPr>
        <w:pStyle w:val="ConsPlusNonformat"/>
        <w:jc w:val="both"/>
      </w:pPr>
      <w:r>
        <w:t xml:space="preserve">              </w:t>
      </w:r>
      <w:r>
        <w:rPr>
          <w:b/>
        </w:rPr>
        <w:t>о проведении публичных консультаций по проекту</w:t>
      </w:r>
    </w:p>
    <w:p w:rsidR="00183044" w:rsidRDefault="00183044">
      <w:pPr>
        <w:pStyle w:val="ConsPlusNonformat"/>
        <w:jc w:val="both"/>
      </w:pPr>
      <w:r>
        <w:t xml:space="preserve">                        </w:t>
      </w:r>
      <w:r>
        <w:rPr>
          <w:b/>
        </w:rPr>
        <w:t>нормативного правового акта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(вид и наименование проекта нормативного правового акта)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Разработчик проекта нормативного правового акта:</w:t>
      </w:r>
    </w:p>
    <w:p w:rsidR="00183044" w:rsidRDefault="00183044">
      <w:pPr>
        <w:pStyle w:val="ConsPlusNonformat"/>
        <w:jc w:val="both"/>
      </w:pPr>
      <w:r>
        <w:t xml:space="preserve">    _______________________________________________________________________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Публичные   консультации   проводятся   в  целях  выявления  в  проекте</w:t>
      </w:r>
    </w:p>
    <w:p w:rsidR="00183044" w:rsidRDefault="00183044">
      <w:pPr>
        <w:pStyle w:val="ConsPlusNonformat"/>
        <w:jc w:val="both"/>
      </w:pPr>
      <w:r>
        <w:t>нормативного  правового  акта  положений,  вводящих избыточные обязанности,</w:t>
      </w:r>
    </w:p>
    <w:p w:rsidR="00183044" w:rsidRDefault="00183044">
      <w:pPr>
        <w:pStyle w:val="ConsPlusNonformat"/>
        <w:jc w:val="both"/>
      </w:pPr>
      <w:r>
        <w:t>запреты  и  ограничения для субъектов предпринимательской, инвестиционной и</w:t>
      </w:r>
    </w:p>
    <w:p w:rsidR="00183044" w:rsidRDefault="00183044">
      <w:pPr>
        <w:pStyle w:val="ConsPlusNonformat"/>
        <w:jc w:val="both"/>
      </w:pPr>
      <w:r>
        <w:t>иной  экономической деятельности или способствующих их введению, положений,</w:t>
      </w:r>
    </w:p>
    <w:p w:rsidR="00183044" w:rsidRDefault="00183044">
      <w:pPr>
        <w:pStyle w:val="ConsPlusNonformat"/>
        <w:jc w:val="both"/>
      </w:pPr>
      <w:r>
        <w:t>способствующих     возникновению    необоснованных    расходов    субъектов</w:t>
      </w:r>
    </w:p>
    <w:p w:rsidR="00183044" w:rsidRDefault="00183044">
      <w:pPr>
        <w:pStyle w:val="ConsPlusNonformat"/>
        <w:jc w:val="both"/>
      </w:pPr>
      <w:r>
        <w:t>предпринимательской,  инвестиционной  и  иной  экономической  деятельности,</w:t>
      </w:r>
    </w:p>
    <w:p w:rsidR="00183044" w:rsidRDefault="00183044">
      <w:pPr>
        <w:pStyle w:val="ConsPlusNonformat"/>
        <w:jc w:val="both"/>
      </w:pPr>
      <w:r>
        <w:t>городского  бюджета,  положений,  приводящих к возникновению дополнительных</w:t>
      </w:r>
    </w:p>
    <w:p w:rsidR="00183044" w:rsidRDefault="00183044">
      <w:pPr>
        <w:pStyle w:val="ConsPlusNonformat"/>
        <w:jc w:val="both"/>
      </w:pPr>
      <w:r>
        <w:t>расходов  городского  бюджета,  положений,  приводящих  к  снижению доходов</w:t>
      </w:r>
    </w:p>
    <w:p w:rsidR="00183044" w:rsidRDefault="00183044">
      <w:pPr>
        <w:pStyle w:val="ConsPlusNonformat"/>
        <w:jc w:val="both"/>
      </w:pPr>
      <w:r>
        <w:t>городского  бюджета,  несоответствия  содержащихся  в  проекте нормативного</w:t>
      </w:r>
    </w:p>
    <w:p w:rsidR="00183044" w:rsidRDefault="00183044">
      <w:pPr>
        <w:pStyle w:val="ConsPlusNonformat"/>
        <w:jc w:val="both"/>
      </w:pPr>
      <w:r>
        <w:t>правового   акта   обязательных   требований   принципам  их  установления,</w:t>
      </w:r>
    </w:p>
    <w:p w:rsidR="00183044" w:rsidRDefault="00183044">
      <w:pPr>
        <w:pStyle w:val="ConsPlusNonformat"/>
        <w:jc w:val="both"/>
      </w:pPr>
      <w:r>
        <w:t>несоблюдения  условий  установления  обязательных требований, установленных</w:t>
      </w:r>
    </w:p>
    <w:p w:rsidR="00183044" w:rsidRDefault="00183044">
      <w:pPr>
        <w:pStyle w:val="ConsPlusNonformat"/>
        <w:jc w:val="both"/>
      </w:pPr>
      <w:r>
        <w:t xml:space="preserve">Федеральным  </w:t>
      </w:r>
      <w:hyperlink r:id="rId17">
        <w:r>
          <w:rPr>
            <w:color w:val="0000FF"/>
          </w:rPr>
          <w:t>законом</w:t>
        </w:r>
      </w:hyperlink>
      <w:r>
        <w:t xml:space="preserve">  от 31.07.2020 N 247-ФЗ "Об обязательных требованиях в</w:t>
      </w:r>
    </w:p>
    <w:p w:rsidR="00183044" w:rsidRDefault="00183044">
      <w:pPr>
        <w:pStyle w:val="ConsPlusNonformat"/>
        <w:jc w:val="both"/>
      </w:pPr>
      <w:r>
        <w:t>Российской Федерации", положений, вводящих ограничения и нарушения развития</w:t>
      </w:r>
    </w:p>
    <w:p w:rsidR="00183044" w:rsidRDefault="00183044">
      <w:pPr>
        <w:pStyle w:val="ConsPlusNonformat"/>
        <w:jc w:val="both"/>
      </w:pPr>
      <w:r>
        <w:t>конкуренции на товарных рынках.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(вид и наименование проекта нормативного правового акта)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регулирует отношения в области: __________________________________________.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(наименование разработчика проекта нормативного правового акта)</w:t>
      </w:r>
    </w:p>
    <w:p w:rsidR="00183044" w:rsidRDefault="00183044">
      <w:pPr>
        <w:pStyle w:val="ConsPlusNonformat"/>
        <w:jc w:val="both"/>
      </w:pPr>
      <w:r>
        <w:t xml:space="preserve">    выражает  заинтересованность  в  получении  Ваших  обоснованных мнений,</w:t>
      </w:r>
    </w:p>
    <w:p w:rsidR="00183044" w:rsidRDefault="00183044">
      <w:pPr>
        <w:pStyle w:val="ConsPlusNonformat"/>
        <w:jc w:val="both"/>
      </w:pPr>
      <w:r>
        <w:t>комментариев  и  предложений  в  отношении  указанного проекта нормативного</w:t>
      </w:r>
    </w:p>
    <w:p w:rsidR="00183044" w:rsidRDefault="00183044">
      <w:pPr>
        <w:pStyle w:val="ConsPlusNonformat"/>
        <w:jc w:val="both"/>
      </w:pPr>
      <w:r>
        <w:t>правового акта и пояснительной записки к нему в соответствии с прилагаемыми</w:t>
      </w:r>
    </w:p>
    <w:p w:rsidR="00183044" w:rsidRDefault="00183044">
      <w:pPr>
        <w:pStyle w:val="ConsPlusNonformat"/>
        <w:jc w:val="both"/>
      </w:pPr>
      <w:r>
        <w:t>вопросами.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lastRenderedPageBreak/>
        <w:t xml:space="preserve">    Срок проведения публичных консультаций: с ____________ по ____________.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Способ направления информации: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1) в информационно-телекоммуникационной сети "Интернет" на региональном</w:t>
      </w:r>
    </w:p>
    <w:p w:rsidR="00183044" w:rsidRDefault="00183044">
      <w:pPr>
        <w:pStyle w:val="ConsPlusNonformat"/>
        <w:jc w:val="both"/>
      </w:pPr>
      <w:r>
        <w:t>интернет-портале ОРВ по полному электронному адресу: ______________________</w:t>
      </w:r>
    </w:p>
    <w:p w:rsidR="00183044" w:rsidRDefault="00183044">
      <w:pPr>
        <w:pStyle w:val="ConsPlusNonformat"/>
        <w:jc w:val="both"/>
      </w:pPr>
      <w:r>
        <w:t xml:space="preserve">    с присвоенным автоматически ID-номером _______________________________;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2) адрес электронной почты: __________________________________________;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3) по почтовому адресу: ______________________________________________;</w:t>
      </w:r>
    </w:p>
    <w:p w:rsidR="00183044" w:rsidRDefault="00183044">
      <w:pPr>
        <w:pStyle w:val="ConsPlusNonformat"/>
        <w:jc w:val="both"/>
      </w:pPr>
      <w:r>
        <w:t xml:space="preserve">    Контактное лицо по вопросам представления информации: 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__________________________________________________________________________.</w:t>
      </w:r>
    </w:p>
    <w:p w:rsidR="00183044" w:rsidRDefault="00183044">
      <w:pPr>
        <w:pStyle w:val="ConsPlusNonformat"/>
        <w:jc w:val="both"/>
      </w:pPr>
      <w:r>
        <w:t xml:space="preserve">        (Ф.И.О. ответственного лица, занимаемая должность, телефон,</w:t>
      </w:r>
    </w:p>
    <w:p w:rsidR="00183044" w:rsidRDefault="00183044">
      <w:pPr>
        <w:pStyle w:val="ConsPlusNonformat"/>
        <w:jc w:val="both"/>
      </w:pPr>
      <w:r>
        <w:t xml:space="preserve">                         адрес электронной почты)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  <w:outlineLvl w:val="1"/>
      </w:pPr>
      <w:r>
        <w:t>Приложение 4</w:t>
      </w:r>
    </w:p>
    <w:p w:rsidR="00183044" w:rsidRDefault="00183044">
      <w:pPr>
        <w:pStyle w:val="ConsPlusNormal"/>
        <w:jc w:val="right"/>
      </w:pPr>
      <w:r>
        <w:t>к Порядку проведения оценки</w:t>
      </w:r>
    </w:p>
    <w:p w:rsidR="00183044" w:rsidRDefault="00183044">
      <w:pPr>
        <w:pStyle w:val="ConsPlusNormal"/>
        <w:jc w:val="right"/>
      </w:pPr>
      <w:r>
        <w:t>регулирующего воздействия проектов</w:t>
      </w:r>
    </w:p>
    <w:p w:rsidR="00183044" w:rsidRDefault="00183044">
      <w:pPr>
        <w:pStyle w:val="ConsPlusNormal"/>
        <w:jc w:val="right"/>
      </w:pPr>
      <w:r>
        <w:t>муниципальных нормативных</w:t>
      </w:r>
    </w:p>
    <w:p w:rsidR="00183044" w:rsidRDefault="00183044">
      <w:pPr>
        <w:pStyle w:val="ConsPlusNormal"/>
        <w:jc w:val="right"/>
      </w:pPr>
      <w:r>
        <w:t>правовых актов города Липецка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5" w:name="P437"/>
      <w:bookmarkEnd w:id="25"/>
      <w:r>
        <w:t xml:space="preserve">              </w:t>
      </w:r>
      <w:r>
        <w:rPr>
          <w:b/>
        </w:rPr>
        <w:t>Сводный отчет о проведении оценки регулирующего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         </w:t>
      </w:r>
      <w:r>
        <w:rPr>
          <w:b/>
        </w:rPr>
        <w:t>1</w:t>
      </w:r>
    </w:p>
    <w:p w:rsidR="00183044" w:rsidRDefault="00183044">
      <w:pPr>
        <w:pStyle w:val="ConsPlusNonformat"/>
        <w:jc w:val="both"/>
      </w:pPr>
      <w:r>
        <w:t xml:space="preserve">             </w:t>
      </w:r>
      <w:r>
        <w:rPr>
          <w:b/>
        </w:rPr>
        <w:t>воздействия проекта нормативного правового акта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555"/>
        <w:gridCol w:w="4649"/>
      </w:tblGrid>
      <w:tr w:rsidR="00183044">
        <w:tc>
          <w:tcPr>
            <w:tcW w:w="2835" w:type="dxa"/>
            <w:vMerge w:val="restart"/>
          </w:tcPr>
          <w:p w:rsidR="00183044" w:rsidRDefault="00183044">
            <w:pPr>
              <w:pStyle w:val="ConsPlusNormal"/>
            </w:pPr>
            <w:r>
              <w:t>N</w:t>
            </w:r>
          </w:p>
          <w:p w:rsidR="00183044" w:rsidRDefault="00183044">
            <w:pPr>
              <w:pStyle w:val="ConsPlusNormal"/>
            </w:pPr>
            <w:r>
              <w:t>(присваивается системой автоматически)</w:t>
            </w:r>
          </w:p>
        </w:tc>
        <w:tc>
          <w:tcPr>
            <w:tcW w:w="6204" w:type="dxa"/>
            <w:gridSpan w:val="2"/>
          </w:tcPr>
          <w:p w:rsidR="00183044" w:rsidRDefault="00183044">
            <w:pPr>
              <w:pStyle w:val="ConsPlusNormal"/>
            </w:pPr>
            <w:r>
              <w:t>Сроки проведения публичных консультаций проекта нормативного правового акта:</w:t>
            </w:r>
          </w:p>
        </w:tc>
      </w:tr>
      <w:tr w:rsidR="00183044">
        <w:tc>
          <w:tcPr>
            <w:tcW w:w="2835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1555" w:type="dxa"/>
          </w:tcPr>
          <w:p w:rsidR="00183044" w:rsidRDefault="00183044">
            <w:pPr>
              <w:pStyle w:val="ConsPlusNormal"/>
            </w:pPr>
            <w:r>
              <w:t>начало:</w:t>
            </w:r>
          </w:p>
        </w:tc>
        <w:tc>
          <w:tcPr>
            <w:tcW w:w="4649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2835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1555" w:type="dxa"/>
          </w:tcPr>
          <w:p w:rsidR="00183044" w:rsidRDefault="00183044">
            <w:pPr>
              <w:pStyle w:val="ConsPlusNormal"/>
            </w:pPr>
            <w:r>
              <w:t>окончание:</w:t>
            </w:r>
          </w:p>
        </w:tc>
        <w:tc>
          <w:tcPr>
            <w:tcW w:w="4649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6" w:name="P451"/>
      <w:bookmarkEnd w:id="26"/>
      <w:r>
        <w:t xml:space="preserve">    1. Общая информация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8504" w:type="dxa"/>
            <w:tcBorders>
              <w:bottom w:val="nil"/>
            </w:tcBorders>
          </w:tcPr>
          <w:p w:rsidR="00183044" w:rsidRDefault="00183044">
            <w:pPr>
              <w:pStyle w:val="ConsPlusNormal"/>
              <w:jc w:val="both"/>
            </w:pPr>
            <w:r>
              <w:t>Разработчик: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(указываются полное и краткое наименования)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8504" w:type="dxa"/>
            <w:tcBorders>
              <w:bottom w:val="nil"/>
            </w:tcBorders>
          </w:tcPr>
          <w:p w:rsidR="00183044" w:rsidRDefault="00183044">
            <w:pPr>
              <w:pStyle w:val="ConsPlusNormal"/>
              <w:jc w:val="both"/>
            </w:pPr>
            <w:r>
              <w:t>Вид и наименование проекта нормативного правового акта: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8504" w:type="dxa"/>
            <w:tcBorders>
              <w:bottom w:val="nil"/>
            </w:tcBorders>
          </w:tcPr>
          <w:p w:rsidR="00183044" w:rsidRDefault="00183044">
            <w:pPr>
              <w:pStyle w:val="ConsPlusNormal"/>
              <w:jc w:val="both"/>
            </w:pPr>
            <w:r>
              <w:t>Краткое описание проблемы, на решение которой направлен предлагаемый способ регулирования: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8504" w:type="dxa"/>
            <w:tcBorders>
              <w:bottom w:val="nil"/>
            </w:tcBorders>
          </w:tcPr>
          <w:p w:rsidR="00183044" w:rsidRDefault="00183044">
            <w:pPr>
              <w:pStyle w:val="ConsPlusNormal"/>
              <w:jc w:val="both"/>
            </w:pPr>
            <w:r>
              <w:t>Основание для разработки проекта нормативного правового акта: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8504" w:type="dxa"/>
            <w:tcBorders>
              <w:bottom w:val="nil"/>
            </w:tcBorders>
          </w:tcPr>
          <w:p w:rsidR="00183044" w:rsidRDefault="00183044">
            <w:pPr>
              <w:pStyle w:val="ConsPlusNormal"/>
              <w:jc w:val="both"/>
            </w:pPr>
            <w:r>
              <w:t>Краткое описание целей предлагаемого регулирования: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both"/>
            </w:pPr>
            <w:r>
              <w:t>Контактная информация исполнителя-разработчика: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both"/>
            </w:pPr>
            <w:r>
              <w:t>Ф.И.О.: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both"/>
            </w:pPr>
            <w:r>
              <w:t>Должность: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both"/>
            </w:pPr>
            <w:r>
              <w:t>Тел.:</w:t>
            </w:r>
          </w:p>
        </w:tc>
      </w:tr>
      <w:tr w:rsidR="00183044">
        <w:tblPrEx>
          <w:tblBorders>
            <w:insideH w:val="single" w:sz="4" w:space="0" w:color="auto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both"/>
            </w:pPr>
            <w:r>
              <w:t>Адрес электронной почты: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2.  Степень  регулирующего  воздействия  проекта нормативного правового</w:t>
      </w:r>
    </w:p>
    <w:p w:rsidR="00183044" w:rsidRDefault="00183044">
      <w:pPr>
        <w:pStyle w:val="ConsPlusNonformat"/>
        <w:jc w:val="both"/>
      </w:pPr>
      <w:r>
        <w:t>акта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3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65"/>
        <w:gridCol w:w="4139"/>
      </w:tblGrid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365" w:type="dxa"/>
            <w:vMerge w:val="restart"/>
          </w:tcPr>
          <w:p w:rsidR="00183044" w:rsidRDefault="00183044">
            <w:pPr>
              <w:pStyle w:val="ConsPlusNormal"/>
            </w:pPr>
            <w:r>
              <w:t>Степень регулирующего воздействия проекта нормативного правового акта:</w:t>
            </w:r>
          </w:p>
        </w:tc>
        <w:tc>
          <w:tcPr>
            <w:tcW w:w="4139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4365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4139" w:type="dxa"/>
          </w:tcPr>
          <w:p w:rsidR="00183044" w:rsidRDefault="00183044">
            <w:pPr>
              <w:pStyle w:val="ConsPlusNormal"/>
              <w:jc w:val="center"/>
            </w:pPr>
            <w:r>
              <w:t>(высокая/средняя/низкая)</w:t>
            </w: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8504" w:type="dxa"/>
            <w:gridSpan w:val="2"/>
          </w:tcPr>
          <w:p w:rsidR="00183044" w:rsidRDefault="00183044">
            <w:pPr>
              <w:pStyle w:val="ConsPlusNormal"/>
            </w:pPr>
            <w:r>
              <w:t>Обоснование отнесения проекта нормативного правового акта к определенной степени регулирующего воздействия: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gridSpan w:val="2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7" w:name="P495"/>
      <w:bookmarkEnd w:id="27"/>
      <w:r>
        <w:t xml:space="preserve">    3.  Описание проблемы, на решение которой направлен предлагаемый способ</w:t>
      </w:r>
    </w:p>
    <w:p w:rsidR="00183044" w:rsidRDefault="00183044">
      <w:pPr>
        <w:pStyle w:val="ConsPlusNonformat"/>
        <w:jc w:val="both"/>
      </w:pPr>
      <w:r>
        <w:t>регулирования,  оценка  негативных эффектов, возникающих в связи с наличием</w:t>
      </w:r>
    </w:p>
    <w:p w:rsidR="00183044" w:rsidRDefault="00183044">
      <w:pPr>
        <w:pStyle w:val="ConsPlusNonformat"/>
        <w:jc w:val="both"/>
      </w:pPr>
      <w:r>
        <w:t>рассматриваемой проблемы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4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8504" w:type="dxa"/>
          </w:tcPr>
          <w:p w:rsidR="00183044" w:rsidRDefault="00183044">
            <w:pPr>
              <w:pStyle w:val="ConsPlusNormal"/>
            </w:pPr>
            <w: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8504" w:type="dxa"/>
          </w:tcPr>
          <w:p w:rsidR="00183044" w:rsidRDefault="00183044">
            <w:pPr>
              <w:pStyle w:val="ConsPlusNormal"/>
            </w:pPr>
            <w:r>
              <w:t>Негативные эффекты, возникающие в связи с наличием проблемы: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8504" w:type="dxa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 xml:space="preserve"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</w:t>
            </w:r>
            <w:r>
              <w:lastRenderedPageBreak/>
              <w:t>проблемы: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8504" w:type="dxa"/>
          </w:tcPr>
          <w:p w:rsidR="00183044" w:rsidRDefault="00183044">
            <w:pPr>
              <w:pStyle w:val="ConsPlusNormal"/>
            </w:pPr>
            <w:r>
              <w:t>Описание условий, при которых проблема может быть решена в целом без вмешательства со стороны государства: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8504" w:type="dxa"/>
          </w:tcPr>
          <w:p w:rsidR="00183044" w:rsidRDefault="00183044">
            <w:pPr>
              <w:pStyle w:val="ConsPlusNormal"/>
            </w:pPr>
            <w:r>
              <w:t>Источники данных: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8504" w:type="dxa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Иная информация о проблеме: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8" w:name="P522"/>
      <w:bookmarkEnd w:id="28"/>
      <w:r>
        <w:t xml:space="preserve">    4.   Цели  предлагаемого  регулирования  и  их  соответствие  принципам</w:t>
      </w:r>
    </w:p>
    <w:p w:rsidR="00183044" w:rsidRDefault="00183044">
      <w:pPr>
        <w:pStyle w:val="ConsPlusNonformat"/>
        <w:jc w:val="both"/>
      </w:pPr>
      <w:r>
        <w:t>правового   регулирования,  программным  документам  Президента  Российской</w:t>
      </w:r>
    </w:p>
    <w:p w:rsidR="00183044" w:rsidRDefault="00183044">
      <w:pPr>
        <w:pStyle w:val="ConsPlusNonformat"/>
        <w:jc w:val="both"/>
      </w:pPr>
      <w:r>
        <w:t>Федерации  и  Правительства Российской Федерации, Липецкой области и города</w:t>
      </w:r>
    </w:p>
    <w:p w:rsidR="00183044" w:rsidRDefault="00183044">
      <w:pPr>
        <w:pStyle w:val="ConsPlusNonformat"/>
        <w:jc w:val="both"/>
      </w:pPr>
      <w:r>
        <w:t>Липецка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5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3912"/>
      </w:tblGrid>
      <w:tr w:rsidR="00183044">
        <w:tc>
          <w:tcPr>
            <w:tcW w:w="567" w:type="dxa"/>
          </w:tcPr>
          <w:p w:rsidR="00183044" w:rsidRDefault="00183044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969" w:type="dxa"/>
          </w:tcPr>
          <w:p w:rsidR="00183044" w:rsidRDefault="00183044">
            <w:pPr>
              <w:pStyle w:val="ConsPlusNormal"/>
            </w:pPr>
            <w:r>
              <w:t>Цели предлагаемого регулирования:</w:t>
            </w:r>
          </w:p>
        </w:tc>
        <w:tc>
          <w:tcPr>
            <w:tcW w:w="567" w:type="dxa"/>
          </w:tcPr>
          <w:p w:rsidR="00183044" w:rsidRDefault="00183044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912" w:type="dxa"/>
          </w:tcPr>
          <w:p w:rsidR="00183044" w:rsidRDefault="00183044">
            <w:pPr>
              <w:pStyle w:val="ConsPlusNormal"/>
            </w:pPr>
            <w:r>
              <w:t>Установленные сроки достижения целей предлагаемого регулирования:</w:t>
            </w:r>
          </w:p>
        </w:tc>
      </w:tr>
      <w:tr w:rsidR="00183044">
        <w:tc>
          <w:tcPr>
            <w:tcW w:w="4536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479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4536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479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8448" w:type="dxa"/>
            <w:gridSpan w:val="3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Правительства Российской Федерации, Липецкой области и города Липецка: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448" w:type="dxa"/>
            <w:gridSpan w:val="3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448" w:type="dxa"/>
            <w:gridSpan w:val="3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8448" w:type="dxa"/>
            <w:gridSpan w:val="3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Иная информация о целях предлагаемого регулирования: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448" w:type="dxa"/>
            <w:gridSpan w:val="3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448" w:type="dxa"/>
            <w:gridSpan w:val="3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5.  Описание  предлагаемого  регулирования  и  иных  возможных способов</w:t>
      </w:r>
    </w:p>
    <w:p w:rsidR="00183044" w:rsidRDefault="00183044">
      <w:pPr>
        <w:pStyle w:val="ConsPlusNonformat"/>
        <w:jc w:val="both"/>
      </w:pPr>
      <w:r>
        <w:t>решения проблемы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6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485"/>
        <w:gridCol w:w="1191"/>
        <w:gridCol w:w="1191"/>
        <w:gridCol w:w="1191"/>
      </w:tblGrid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8058" w:type="dxa"/>
            <w:gridSpan w:val="4"/>
          </w:tcPr>
          <w:p w:rsidR="00183044" w:rsidRDefault="00183044">
            <w:pPr>
              <w:pStyle w:val="ConsPlusNormal"/>
            </w:pPr>
            <w:r>
              <w:t>Описание предлагаемого способа решения проблемы и преодоления связанных с ней негативных эффектов: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058" w:type="dxa"/>
            <w:gridSpan w:val="4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567" w:type="dxa"/>
          </w:tcPr>
          <w:p w:rsidR="00183044" w:rsidRDefault="00183044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485" w:type="dxa"/>
          </w:tcPr>
          <w:p w:rsidR="00183044" w:rsidRDefault="00183044">
            <w:pPr>
              <w:pStyle w:val="ConsPlusNormal"/>
            </w:pPr>
            <w:r>
              <w:t>Сравнение возможных вариантов решения проблемы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  <w:jc w:val="center"/>
            </w:pPr>
            <w:r>
              <w:t>Вариант 2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  <w:jc w:val="center"/>
            </w:pPr>
            <w:r>
              <w:t>Вариант 3</w:t>
            </w:r>
          </w:p>
        </w:tc>
      </w:tr>
      <w:tr w:rsidR="00183044">
        <w:tc>
          <w:tcPr>
            <w:tcW w:w="5052" w:type="dxa"/>
            <w:gridSpan w:val="2"/>
          </w:tcPr>
          <w:p w:rsidR="00183044" w:rsidRDefault="00183044">
            <w:pPr>
              <w:pStyle w:val="ConsPlusNormal"/>
            </w:pPr>
            <w:r>
              <w:t>Содержание варианта решения проблемы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052" w:type="dxa"/>
            <w:gridSpan w:val="2"/>
          </w:tcPr>
          <w:p w:rsidR="00183044" w:rsidRDefault="00183044">
            <w:pPr>
              <w:pStyle w:val="ConsPlusNormal"/>
            </w:pPr>
            <w: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052" w:type="dxa"/>
            <w:gridSpan w:val="2"/>
          </w:tcPr>
          <w:p w:rsidR="00183044" w:rsidRDefault="00183044">
            <w:pPr>
              <w:pStyle w:val="ConsPlusNormal"/>
            </w:pPr>
            <w:r>
              <w:t>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052" w:type="dxa"/>
            <w:gridSpan w:val="2"/>
          </w:tcPr>
          <w:p w:rsidR="00183044" w:rsidRDefault="00183044">
            <w:pPr>
              <w:pStyle w:val="ConsPlusNormal"/>
            </w:pPr>
            <w:r>
              <w:t>Оценка расходов (доходов) городского бюджета, связанных с введением предлагаемого правового регулирования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052" w:type="dxa"/>
            <w:gridSpan w:val="2"/>
          </w:tcPr>
          <w:p w:rsidR="00183044" w:rsidRDefault="00183044">
            <w:pPr>
              <w:pStyle w:val="ConsPlusNormal"/>
            </w:pPr>
            <w:r>
              <w:t>Оценка возможности достижения заявленных целей регулирования (</w:t>
            </w:r>
            <w:hyperlink w:anchor="P495">
              <w:r>
                <w:rPr>
                  <w:color w:val="0000FF"/>
                </w:rPr>
                <w:t>раздел 3</w:t>
              </w:r>
            </w:hyperlink>
            <w: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052" w:type="dxa"/>
            <w:gridSpan w:val="2"/>
          </w:tcPr>
          <w:p w:rsidR="00183044" w:rsidRDefault="00183044">
            <w:pPr>
              <w:pStyle w:val="ConsPlusNormal"/>
            </w:pPr>
            <w:r>
              <w:t>Оценка рисков неблагоприятных последствий</w:t>
            </w: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19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8058" w:type="dxa"/>
            <w:gridSpan w:val="4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Обоснование выбора предлагаемого способа решения проблемы: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058" w:type="dxa"/>
            <w:gridSpan w:val="4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058" w:type="dxa"/>
            <w:gridSpan w:val="4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29" w:name="P588"/>
      <w:bookmarkEnd w:id="29"/>
      <w:r>
        <w:t xml:space="preserve">    6. Основные группы субъектов предпринимательской, инвестиционной и иной</w:t>
      </w:r>
    </w:p>
    <w:p w:rsidR="00183044" w:rsidRDefault="00183044">
      <w:pPr>
        <w:pStyle w:val="ConsPlusNonformat"/>
        <w:jc w:val="both"/>
      </w:pPr>
      <w:r>
        <w:t>экономической  деятельности,  иные  заинтересованные  лица,  включая органы</w:t>
      </w:r>
    </w:p>
    <w:p w:rsidR="00183044" w:rsidRDefault="00183044">
      <w:pPr>
        <w:pStyle w:val="ConsPlusNonformat"/>
        <w:jc w:val="both"/>
      </w:pPr>
      <w:r>
        <w:t>государственной  власти,  органы  местного самоуправления, интересы которых</w:t>
      </w:r>
    </w:p>
    <w:p w:rsidR="00183044" w:rsidRDefault="00183044">
      <w:pPr>
        <w:pStyle w:val="ConsPlusNonformat"/>
        <w:jc w:val="both"/>
      </w:pPr>
      <w:r>
        <w:t>будут  затронуты  предлагаемым  правовым  регулированием, оценка количества</w:t>
      </w:r>
    </w:p>
    <w:p w:rsidR="00183044" w:rsidRDefault="00183044">
      <w:pPr>
        <w:pStyle w:val="ConsPlusNonformat"/>
        <w:jc w:val="both"/>
      </w:pPr>
      <w:r>
        <w:t>таких субъектов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7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55"/>
        <w:gridCol w:w="567"/>
        <w:gridCol w:w="4082"/>
      </w:tblGrid>
      <w:tr w:rsidR="00183044">
        <w:tc>
          <w:tcPr>
            <w:tcW w:w="567" w:type="dxa"/>
          </w:tcPr>
          <w:p w:rsidR="00183044" w:rsidRDefault="00183044">
            <w:pPr>
              <w:pStyle w:val="ConsPlusNormal"/>
            </w:pPr>
            <w:r>
              <w:t>6.1</w:t>
            </w:r>
          </w:p>
        </w:tc>
        <w:tc>
          <w:tcPr>
            <w:tcW w:w="3855" w:type="dxa"/>
          </w:tcPr>
          <w:p w:rsidR="00183044" w:rsidRDefault="00183044">
            <w:pPr>
              <w:pStyle w:val="ConsPlusNormal"/>
            </w:pPr>
            <w:r>
              <w:t>Группа участников отношений:</w:t>
            </w:r>
          </w:p>
        </w:tc>
        <w:tc>
          <w:tcPr>
            <w:tcW w:w="567" w:type="dxa"/>
          </w:tcPr>
          <w:p w:rsidR="00183044" w:rsidRDefault="00183044">
            <w:pPr>
              <w:pStyle w:val="ConsPlusNormal"/>
            </w:pPr>
            <w:r>
              <w:t>6.2</w:t>
            </w:r>
          </w:p>
        </w:tc>
        <w:tc>
          <w:tcPr>
            <w:tcW w:w="4082" w:type="dxa"/>
          </w:tcPr>
          <w:p w:rsidR="00183044" w:rsidRDefault="00183044">
            <w:pPr>
              <w:pStyle w:val="ConsPlusNormal"/>
            </w:pPr>
            <w:r>
              <w:t>Оценка количества участников отношений:</w:t>
            </w:r>
          </w:p>
        </w:tc>
      </w:tr>
      <w:tr w:rsidR="00183044">
        <w:tc>
          <w:tcPr>
            <w:tcW w:w="9071" w:type="dxa"/>
            <w:gridSpan w:val="4"/>
          </w:tcPr>
          <w:p w:rsidR="00183044" w:rsidRDefault="00183044">
            <w:pPr>
              <w:pStyle w:val="ConsPlusNormal"/>
            </w:pPr>
            <w:r>
              <w:t>(описание группы субъектов предпринимательской, инвестиционной и иной экономической деятельности)</w:t>
            </w:r>
          </w:p>
        </w:tc>
      </w:tr>
      <w:tr w:rsidR="00183044"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649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649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9071" w:type="dxa"/>
            <w:gridSpan w:val="4"/>
          </w:tcPr>
          <w:p w:rsidR="00183044" w:rsidRDefault="00183044">
            <w:pPr>
              <w:pStyle w:val="ConsPlusNormal"/>
              <w:jc w:val="center"/>
            </w:pPr>
            <w:r>
              <w:t>(описание иной группы участников отношений)</w:t>
            </w:r>
          </w:p>
        </w:tc>
      </w:tr>
      <w:tr w:rsidR="00183044"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649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649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 w:val="restart"/>
          </w:tcPr>
          <w:p w:rsidR="00183044" w:rsidRDefault="00183044">
            <w:pPr>
              <w:pStyle w:val="ConsPlusNormal"/>
            </w:pPr>
            <w:r>
              <w:t>6.3</w:t>
            </w:r>
          </w:p>
        </w:tc>
        <w:tc>
          <w:tcPr>
            <w:tcW w:w="8504" w:type="dxa"/>
            <w:gridSpan w:val="3"/>
          </w:tcPr>
          <w:p w:rsidR="00183044" w:rsidRDefault="00183044">
            <w:pPr>
              <w:pStyle w:val="ConsPlusNormal"/>
            </w:pPr>
            <w:r>
              <w:t>Источники данных:</w:t>
            </w: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gridSpan w:val="3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56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504" w:type="dxa"/>
            <w:gridSpan w:val="3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30" w:name="P615"/>
      <w:bookmarkEnd w:id="30"/>
      <w:r>
        <w:t xml:space="preserve">    7.  Новые  функции,  полномочия,  обязанности  и права органов местного</w:t>
      </w:r>
    </w:p>
    <w:p w:rsidR="00183044" w:rsidRDefault="00183044">
      <w:pPr>
        <w:pStyle w:val="ConsPlusNonformat"/>
        <w:jc w:val="both"/>
      </w:pPr>
      <w:r>
        <w:t>самоуправления или сведения об их изменении, а также порядок их реализации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8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2834"/>
        <w:gridCol w:w="2832"/>
      </w:tblGrid>
      <w:tr w:rsidR="00183044">
        <w:tc>
          <w:tcPr>
            <w:tcW w:w="3401" w:type="dxa"/>
          </w:tcPr>
          <w:p w:rsidR="00183044" w:rsidRDefault="00183044">
            <w:pPr>
              <w:pStyle w:val="ConsPlusNormal"/>
              <w:jc w:val="center"/>
            </w:pPr>
            <w:r>
              <w:t>7.1 Описание новых или изменения существующих функций, полномочий, обязанностей или прав</w:t>
            </w:r>
          </w:p>
        </w:tc>
        <w:tc>
          <w:tcPr>
            <w:tcW w:w="2834" w:type="dxa"/>
          </w:tcPr>
          <w:p w:rsidR="00183044" w:rsidRDefault="00183044">
            <w:pPr>
              <w:pStyle w:val="ConsPlusNormal"/>
              <w:jc w:val="center"/>
            </w:pPr>
            <w:r>
              <w:t>7.2 Порядок реализации</w:t>
            </w:r>
          </w:p>
        </w:tc>
        <w:tc>
          <w:tcPr>
            <w:tcW w:w="2832" w:type="dxa"/>
          </w:tcPr>
          <w:p w:rsidR="00183044" w:rsidRDefault="00183044">
            <w:pPr>
              <w:pStyle w:val="ConsPlusNormal"/>
              <w:jc w:val="center"/>
            </w:pPr>
            <w:r>
              <w:t>7.3 Оценка изменения трудозатрат и (или) потребностей в иных ресурсах</w:t>
            </w: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  <w:r>
              <w:t>Наименование органа:</w:t>
            </w:r>
          </w:p>
        </w:tc>
        <w:tc>
          <w:tcPr>
            <w:tcW w:w="5666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2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2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  <w:r>
              <w:t>Наименование органа:</w:t>
            </w:r>
          </w:p>
        </w:tc>
        <w:tc>
          <w:tcPr>
            <w:tcW w:w="5666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2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2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  <w:r>
              <w:t>Наименование органа:</w:t>
            </w:r>
          </w:p>
        </w:tc>
        <w:tc>
          <w:tcPr>
            <w:tcW w:w="5666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2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4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832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8.  Оценка  соответствующих расходов (возможных поступлений) городского</w:t>
      </w:r>
    </w:p>
    <w:p w:rsidR="00183044" w:rsidRDefault="00183044">
      <w:pPr>
        <w:pStyle w:val="ConsPlusNonformat"/>
        <w:jc w:val="both"/>
      </w:pPr>
      <w:r>
        <w:t>бюджета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Таблица 9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041"/>
        <w:gridCol w:w="742"/>
        <w:gridCol w:w="3436"/>
        <w:gridCol w:w="2098"/>
      </w:tblGrid>
      <w:tr w:rsidR="00183044">
        <w:tc>
          <w:tcPr>
            <w:tcW w:w="2778" w:type="dxa"/>
            <w:gridSpan w:val="2"/>
          </w:tcPr>
          <w:p w:rsidR="00183044" w:rsidRDefault="00183044">
            <w:pPr>
              <w:pStyle w:val="ConsPlusNormal"/>
            </w:pPr>
            <w:r>
              <w:t>8.1 Наименование новой или изменяемой функции, полномочия, обязанности или права</w:t>
            </w:r>
          </w:p>
        </w:tc>
        <w:tc>
          <w:tcPr>
            <w:tcW w:w="4178" w:type="dxa"/>
            <w:gridSpan w:val="2"/>
          </w:tcPr>
          <w:p w:rsidR="00183044" w:rsidRDefault="00183044">
            <w:pPr>
              <w:pStyle w:val="ConsPlusNormal"/>
            </w:pPr>
            <w:r>
              <w:t>8.2 Описание видов расходов (возможных поступлений) городского бюджета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  <w:r>
              <w:t>8.3 Количественная оценка расходов (возможных поступлений)</w:t>
            </w:r>
          </w:p>
        </w:tc>
      </w:tr>
      <w:tr w:rsidR="00183044">
        <w:tc>
          <w:tcPr>
            <w:tcW w:w="737" w:type="dxa"/>
          </w:tcPr>
          <w:p w:rsidR="00183044" w:rsidRDefault="00183044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2041" w:type="dxa"/>
          </w:tcPr>
          <w:p w:rsidR="00183044" w:rsidRDefault="00183044">
            <w:pPr>
              <w:pStyle w:val="ConsPlusNormal"/>
            </w:pPr>
            <w:r>
              <w:t>Наименование органа</w:t>
            </w:r>
          </w:p>
          <w:p w:rsidR="00183044" w:rsidRDefault="00183044">
            <w:pPr>
              <w:pStyle w:val="ConsPlusNormal"/>
            </w:pPr>
            <w:r>
              <w:t xml:space="preserve">(указываются данные из </w:t>
            </w:r>
            <w:hyperlink w:anchor="P615">
              <w:r>
                <w:rPr>
                  <w:color w:val="0000FF"/>
                </w:rPr>
                <w:t>раздела 7</w:t>
              </w:r>
            </w:hyperlink>
            <w:r>
              <w:t xml:space="preserve"> сводного отчета):</w:t>
            </w:r>
          </w:p>
        </w:tc>
        <w:tc>
          <w:tcPr>
            <w:tcW w:w="6276" w:type="dxa"/>
            <w:gridSpan w:val="3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8.4.1</w:t>
            </w:r>
          </w:p>
        </w:tc>
        <w:tc>
          <w:tcPr>
            <w:tcW w:w="2041" w:type="dxa"/>
            <w:vMerge w:val="restart"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8.4.2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Единовременные расходы в год возникновения: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8.4.3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 xml:space="preserve">Периодические расходы за </w:t>
            </w:r>
            <w:r>
              <w:lastRenderedPageBreak/>
              <w:t>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8.4.4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Возможные поступления за 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8.4.5</w:t>
            </w:r>
          </w:p>
        </w:tc>
        <w:tc>
          <w:tcPr>
            <w:tcW w:w="2041" w:type="dxa"/>
            <w:vMerge w:val="restart"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8.4.6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Единовременные расходы в год возникновения: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8.4.7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Периодические расходы за 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8.4.8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Возможные поступления за 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</w:tcPr>
          <w:p w:rsidR="00183044" w:rsidRDefault="00183044">
            <w:pPr>
              <w:pStyle w:val="ConsPlusNormal"/>
              <w:jc w:val="center"/>
            </w:pPr>
            <w:r>
              <w:t>8.5</w:t>
            </w:r>
          </w:p>
        </w:tc>
        <w:tc>
          <w:tcPr>
            <w:tcW w:w="2041" w:type="dxa"/>
          </w:tcPr>
          <w:p w:rsidR="00183044" w:rsidRDefault="00183044">
            <w:pPr>
              <w:pStyle w:val="ConsPlusNormal"/>
            </w:pPr>
            <w:r>
              <w:t>Наименование органа:</w:t>
            </w:r>
          </w:p>
        </w:tc>
        <w:tc>
          <w:tcPr>
            <w:tcW w:w="6276" w:type="dxa"/>
            <w:gridSpan w:val="3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8.5.1</w:t>
            </w:r>
          </w:p>
        </w:tc>
        <w:tc>
          <w:tcPr>
            <w:tcW w:w="2041" w:type="dxa"/>
            <w:vMerge w:val="restart"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8.5.2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Единовременные расходы в год возникновения: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8.5.3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Периодические расходы за 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8.5.4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Возможные поступления за 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8.5.5</w:t>
            </w:r>
          </w:p>
        </w:tc>
        <w:tc>
          <w:tcPr>
            <w:tcW w:w="2041" w:type="dxa"/>
            <w:vMerge w:val="restart"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8.5.6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Единовременные расходы в год возникновения: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8.5.7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Периодические расходы за 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742" w:type="dxa"/>
          </w:tcPr>
          <w:p w:rsidR="00183044" w:rsidRDefault="00183044">
            <w:pPr>
              <w:pStyle w:val="ConsPlusNormal"/>
              <w:jc w:val="center"/>
            </w:pPr>
            <w:r>
              <w:t>8.5.8</w:t>
            </w:r>
          </w:p>
        </w:tc>
        <w:tc>
          <w:tcPr>
            <w:tcW w:w="3436" w:type="dxa"/>
          </w:tcPr>
          <w:p w:rsidR="00183044" w:rsidRDefault="00183044">
            <w:pPr>
              <w:pStyle w:val="ConsPlusNormal"/>
            </w:pPr>
            <w:r>
              <w:t>Возможные поступления за период: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</w:tcPr>
          <w:p w:rsidR="00183044" w:rsidRDefault="00183044">
            <w:pPr>
              <w:pStyle w:val="ConsPlusNormal"/>
              <w:jc w:val="center"/>
            </w:pPr>
            <w:r>
              <w:t>8.6</w:t>
            </w:r>
          </w:p>
        </w:tc>
        <w:tc>
          <w:tcPr>
            <w:tcW w:w="6219" w:type="dxa"/>
            <w:gridSpan w:val="3"/>
          </w:tcPr>
          <w:p w:rsidR="00183044" w:rsidRDefault="00183044">
            <w:pPr>
              <w:pStyle w:val="ConsPlusNormal"/>
            </w:pPr>
            <w:r>
              <w:t>Итого единовременные расходы: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</w:tcPr>
          <w:p w:rsidR="00183044" w:rsidRDefault="00183044">
            <w:pPr>
              <w:pStyle w:val="ConsPlusNormal"/>
              <w:jc w:val="center"/>
            </w:pPr>
            <w:r>
              <w:t>8.7</w:t>
            </w:r>
          </w:p>
        </w:tc>
        <w:tc>
          <w:tcPr>
            <w:tcW w:w="6219" w:type="dxa"/>
            <w:gridSpan w:val="3"/>
          </w:tcPr>
          <w:p w:rsidR="00183044" w:rsidRDefault="00183044">
            <w:pPr>
              <w:pStyle w:val="ConsPlusNormal"/>
            </w:pPr>
            <w:r>
              <w:t>Итого периодические расходы за год: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</w:tcPr>
          <w:p w:rsidR="00183044" w:rsidRDefault="00183044">
            <w:pPr>
              <w:pStyle w:val="ConsPlusNormal"/>
              <w:jc w:val="center"/>
            </w:pPr>
            <w:r>
              <w:t>8.8</w:t>
            </w:r>
          </w:p>
        </w:tc>
        <w:tc>
          <w:tcPr>
            <w:tcW w:w="6219" w:type="dxa"/>
            <w:gridSpan w:val="3"/>
          </w:tcPr>
          <w:p w:rsidR="00183044" w:rsidRDefault="00183044">
            <w:pPr>
              <w:pStyle w:val="ConsPlusNormal"/>
            </w:pPr>
            <w:r>
              <w:t>Итого возможные поступления за год:</w:t>
            </w:r>
          </w:p>
        </w:tc>
        <w:tc>
          <w:tcPr>
            <w:tcW w:w="2098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8.9</w:t>
            </w:r>
          </w:p>
        </w:tc>
        <w:tc>
          <w:tcPr>
            <w:tcW w:w="8317" w:type="dxa"/>
            <w:gridSpan w:val="4"/>
          </w:tcPr>
          <w:p w:rsidR="00183044" w:rsidRDefault="00183044">
            <w:pPr>
              <w:pStyle w:val="ConsPlusNormal"/>
            </w:pPr>
            <w:r>
              <w:t>Иные сведения о расходах (возможных поступлениях) городского бюджета:</w:t>
            </w: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17" w:type="dxa"/>
            <w:gridSpan w:val="4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8.10</w:t>
            </w:r>
          </w:p>
        </w:tc>
        <w:tc>
          <w:tcPr>
            <w:tcW w:w="8317" w:type="dxa"/>
            <w:gridSpan w:val="4"/>
          </w:tcPr>
          <w:p w:rsidR="00183044" w:rsidRDefault="00183044">
            <w:pPr>
              <w:pStyle w:val="ConsPlusNormal"/>
            </w:pPr>
            <w:r>
              <w:t>Источники данных:</w:t>
            </w: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17" w:type="dxa"/>
            <w:gridSpan w:val="4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9.  Новые  преимущества, а также обязанности, запреты и ограничения для</w:t>
      </w:r>
    </w:p>
    <w:p w:rsidR="00183044" w:rsidRDefault="00183044">
      <w:pPr>
        <w:pStyle w:val="ConsPlusNonformat"/>
        <w:jc w:val="both"/>
      </w:pPr>
      <w:r>
        <w:t>субъектов   предпринимательской,   инвестиционной   и   иной  экономической</w:t>
      </w:r>
    </w:p>
    <w:p w:rsidR="00183044" w:rsidRDefault="00183044">
      <w:pPr>
        <w:pStyle w:val="ConsPlusNonformat"/>
        <w:jc w:val="both"/>
      </w:pPr>
      <w:r>
        <w:t>деятельности,  обязательные  требования для субъектов предпринимательской и</w:t>
      </w:r>
    </w:p>
    <w:p w:rsidR="00183044" w:rsidRDefault="00183044">
      <w:pPr>
        <w:pStyle w:val="ConsPlusNonformat"/>
        <w:jc w:val="both"/>
      </w:pPr>
      <w:r>
        <w:t>иной  экономической  деятельности  либо  изменение  содержания существующих</w:t>
      </w:r>
    </w:p>
    <w:p w:rsidR="00183044" w:rsidRDefault="00183044">
      <w:pPr>
        <w:pStyle w:val="ConsPlusNonformat"/>
        <w:jc w:val="both"/>
      </w:pPr>
      <w:r>
        <w:t>обязанностей,  запретов  и  ограничений,  обязательных  требований, а также</w:t>
      </w:r>
    </w:p>
    <w:p w:rsidR="00183044" w:rsidRDefault="00183044">
      <w:pPr>
        <w:pStyle w:val="ConsPlusNonformat"/>
        <w:jc w:val="both"/>
      </w:pPr>
      <w:r>
        <w:t>порядок организации их исполнения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10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855"/>
        <w:gridCol w:w="2551"/>
      </w:tblGrid>
      <w:tr w:rsidR="00183044">
        <w:tc>
          <w:tcPr>
            <w:tcW w:w="2665" w:type="dxa"/>
          </w:tcPr>
          <w:p w:rsidR="00183044" w:rsidRDefault="00183044">
            <w:pPr>
              <w:pStyle w:val="ConsPlusNormal"/>
            </w:pPr>
            <w:r>
              <w:lastRenderedPageBreak/>
              <w:t>9.1 Группа участников отношений</w:t>
            </w:r>
          </w:p>
          <w:p w:rsidR="00183044" w:rsidRDefault="00183044">
            <w:pPr>
              <w:pStyle w:val="ConsPlusNormal"/>
            </w:pPr>
            <w:r>
              <w:t xml:space="preserve">(указываются данные из </w:t>
            </w:r>
            <w:hyperlink w:anchor="P588">
              <w:r>
                <w:rPr>
                  <w:color w:val="0000FF"/>
                </w:rPr>
                <w:t>раздела 6</w:t>
              </w:r>
            </w:hyperlink>
            <w:r>
              <w:t xml:space="preserve"> сводного отчета)</w:t>
            </w:r>
          </w:p>
        </w:tc>
        <w:tc>
          <w:tcPr>
            <w:tcW w:w="3855" w:type="dxa"/>
          </w:tcPr>
          <w:p w:rsidR="00183044" w:rsidRDefault="00183044">
            <w:pPr>
              <w:pStyle w:val="ConsPlusNormal"/>
            </w:pPr>
            <w:r>
              <w:t>9.2 Описание новых преимуществ, обязанностей, запретов, ограничений, обязательных требований или изменения содержания существующих обязанностей, запретов, ограничений, обязательных требований</w:t>
            </w:r>
          </w:p>
        </w:tc>
        <w:tc>
          <w:tcPr>
            <w:tcW w:w="2551" w:type="dxa"/>
          </w:tcPr>
          <w:p w:rsidR="00183044" w:rsidRDefault="00183044">
            <w:pPr>
              <w:pStyle w:val="ConsPlusNormal"/>
            </w:pPr>
            <w:r>
              <w:t>9.3 Порядок организации исполнения обязанностей, запретов, ограничений, обязательных требований</w:t>
            </w:r>
          </w:p>
        </w:tc>
      </w:tr>
      <w:tr w:rsidR="00183044">
        <w:tc>
          <w:tcPr>
            <w:tcW w:w="9071" w:type="dxa"/>
            <w:gridSpan w:val="3"/>
          </w:tcPr>
          <w:p w:rsidR="00183044" w:rsidRDefault="00183044">
            <w:pPr>
              <w:pStyle w:val="ConsPlusNormal"/>
              <w:jc w:val="center"/>
            </w:pPr>
            <w:r>
              <w:t>(Группы участников отношений)</w:t>
            </w:r>
          </w:p>
        </w:tc>
      </w:tr>
      <w:tr w:rsidR="00183044">
        <w:tc>
          <w:tcPr>
            <w:tcW w:w="2665" w:type="dxa"/>
          </w:tcPr>
          <w:p w:rsidR="00183044" w:rsidRDefault="00183044">
            <w:pPr>
              <w:pStyle w:val="ConsPlusNormal"/>
            </w:pPr>
          </w:p>
        </w:tc>
        <w:tc>
          <w:tcPr>
            <w:tcW w:w="3855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551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10.   Оценка   расходов   и   доходов   субъектов  предпринимательской,</w:t>
      </w:r>
    </w:p>
    <w:p w:rsidR="00183044" w:rsidRDefault="00183044">
      <w:pPr>
        <w:pStyle w:val="ConsPlusNonformat"/>
        <w:jc w:val="both"/>
      </w:pPr>
      <w:r>
        <w:t>инвестиционной    и    иной   экономической   деятельности,   связанных   с</w:t>
      </w:r>
    </w:p>
    <w:p w:rsidR="00183044" w:rsidRDefault="00183044">
      <w:pPr>
        <w:pStyle w:val="ConsPlusNonformat"/>
        <w:jc w:val="both"/>
      </w:pPr>
      <w:r>
        <w:t>необходимостью    соблюдения    установленных    обязанностей,    запретов,</w:t>
      </w:r>
    </w:p>
    <w:p w:rsidR="00183044" w:rsidRDefault="00183044">
      <w:pPr>
        <w:pStyle w:val="ConsPlusNonformat"/>
        <w:jc w:val="both"/>
      </w:pPr>
      <w:r>
        <w:t>ограничений,  обязательных  требований  либо  изменением  содержания  таких</w:t>
      </w:r>
    </w:p>
    <w:p w:rsidR="00183044" w:rsidRDefault="00183044">
      <w:pPr>
        <w:pStyle w:val="ConsPlusNonformat"/>
        <w:jc w:val="both"/>
      </w:pPr>
      <w:r>
        <w:t>обязанностей, запретов, ограничений, обязательных требований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11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912"/>
        <w:gridCol w:w="2324"/>
      </w:tblGrid>
      <w:tr w:rsidR="00183044">
        <w:tc>
          <w:tcPr>
            <w:tcW w:w="2835" w:type="dxa"/>
          </w:tcPr>
          <w:p w:rsidR="00183044" w:rsidRDefault="00183044">
            <w:pPr>
              <w:pStyle w:val="ConsPlusNormal"/>
            </w:pPr>
            <w:r>
              <w:t>10.1 Группа участников отношений</w:t>
            </w:r>
          </w:p>
          <w:p w:rsidR="00183044" w:rsidRDefault="00183044">
            <w:pPr>
              <w:pStyle w:val="ConsPlusNormal"/>
            </w:pPr>
            <w:r>
              <w:t xml:space="preserve">(указываются данные из </w:t>
            </w:r>
            <w:hyperlink w:anchor="P588">
              <w:r>
                <w:rPr>
                  <w:color w:val="0000FF"/>
                </w:rPr>
                <w:t>раздела 6</w:t>
              </w:r>
            </w:hyperlink>
            <w:r>
              <w:t xml:space="preserve"> сводного отчета)</w:t>
            </w:r>
          </w:p>
        </w:tc>
        <w:tc>
          <w:tcPr>
            <w:tcW w:w="3912" w:type="dxa"/>
          </w:tcPr>
          <w:p w:rsidR="00183044" w:rsidRDefault="00183044">
            <w:pPr>
              <w:pStyle w:val="ConsPlusNormal"/>
            </w:pPr>
            <w:r>
              <w:t>10.2 Описание новых или изменения содержания существующих обязанностей, запретов, ограничений, обязательных требований</w:t>
            </w:r>
          </w:p>
        </w:tc>
        <w:tc>
          <w:tcPr>
            <w:tcW w:w="2324" w:type="dxa"/>
          </w:tcPr>
          <w:p w:rsidR="00183044" w:rsidRDefault="00183044">
            <w:pPr>
              <w:pStyle w:val="ConsPlusNormal"/>
            </w:pPr>
            <w:r>
              <w:t>10.3 Описание и оценка видов расходов (доходов)</w:t>
            </w:r>
          </w:p>
        </w:tc>
      </w:tr>
      <w:tr w:rsidR="00183044">
        <w:tc>
          <w:tcPr>
            <w:tcW w:w="9071" w:type="dxa"/>
            <w:gridSpan w:val="3"/>
          </w:tcPr>
          <w:p w:rsidR="00183044" w:rsidRDefault="00183044">
            <w:pPr>
              <w:pStyle w:val="ConsPlusNormal"/>
              <w:jc w:val="center"/>
            </w:pPr>
            <w:r>
              <w:t>(Группы участников отношений)</w:t>
            </w:r>
          </w:p>
        </w:tc>
      </w:tr>
      <w:tr w:rsidR="00183044">
        <w:tc>
          <w:tcPr>
            <w:tcW w:w="2835" w:type="dxa"/>
            <w:vMerge w:val="restart"/>
          </w:tcPr>
          <w:p w:rsidR="00183044" w:rsidRDefault="00183044">
            <w:pPr>
              <w:pStyle w:val="ConsPlusNormal"/>
            </w:pPr>
          </w:p>
        </w:tc>
        <w:tc>
          <w:tcPr>
            <w:tcW w:w="3912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324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2835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3912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324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11.   Информация   об   отмене   обязанностей,  запретов,  ограничений,</w:t>
      </w:r>
    </w:p>
    <w:p w:rsidR="00183044" w:rsidRDefault="00183044">
      <w:pPr>
        <w:pStyle w:val="ConsPlusNonformat"/>
        <w:jc w:val="both"/>
      </w:pPr>
      <w:r>
        <w:t>обязательных требований для субъектов предпринимательской, инвестиционной и</w:t>
      </w:r>
    </w:p>
    <w:p w:rsidR="00183044" w:rsidRDefault="00183044">
      <w:pPr>
        <w:pStyle w:val="ConsPlusNonformat"/>
        <w:jc w:val="both"/>
      </w:pPr>
      <w:r>
        <w:t>иной экономической деятельности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12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742"/>
        <w:gridCol w:w="4649"/>
      </w:tblGrid>
      <w:tr w:rsidR="00183044"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  <w:r>
              <w:t>11.1 Описание отменяемых обязанностей, запретов, ограничений, обязательных требований</w:t>
            </w:r>
          </w:p>
        </w:tc>
        <w:tc>
          <w:tcPr>
            <w:tcW w:w="4649" w:type="dxa"/>
          </w:tcPr>
          <w:p w:rsidR="00183044" w:rsidRDefault="00183044">
            <w:pPr>
              <w:pStyle w:val="ConsPlusNormal"/>
            </w:pPr>
            <w:r>
              <w:t>11.2 Описание и оценка затрат на выполнение отменяемых обязанностей, запретов, ограничений, обязательных требований</w:t>
            </w:r>
          </w:p>
        </w:tc>
      </w:tr>
      <w:tr w:rsidR="00183044"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649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4649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</w:pPr>
            <w:r>
              <w:t>Нормативный правовой акт, в котором содержатся отменяемые обязанности, запреты, ограничения, обязательные требования: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31" w:name="P776"/>
      <w:bookmarkEnd w:id="31"/>
      <w:r>
        <w:t xml:space="preserve">    12.  Риски решения проблемы предложенным способом регулирования и риски</w:t>
      </w:r>
    </w:p>
    <w:p w:rsidR="00183044" w:rsidRDefault="00183044">
      <w:pPr>
        <w:pStyle w:val="ConsPlusNonformat"/>
        <w:jc w:val="both"/>
      </w:pPr>
      <w:r>
        <w:t>негативных  последствий,  а  также  описание методов контроля эффективности</w:t>
      </w:r>
    </w:p>
    <w:p w:rsidR="00183044" w:rsidRDefault="00183044">
      <w:pPr>
        <w:pStyle w:val="ConsPlusNonformat"/>
        <w:jc w:val="both"/>
      </w:pPr>
      <w:r>
        <w:t>избранного способа достижения целей регулирования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13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810"/>
        <w:gridCol w:w="1871"/>
        <w:gridCol w:w="2608"/>
        <w:gridCol w:w="2041"/>
      </w:tblGrid>
      <w:tr w:rsidR="00183044">
        <w:tc>
          <w:tcPr>
            <w:tcW w:w="2547" w:type="dxa"/>
            <w:gridSpan w:val="2"/>
          </w:tcPr>
          <w:p w:rsidR="00183044" w:rsidRDefault="00183044">
            <w:pPr>
              <w:pStyle w:val="ConsPlusNormal"/>
            </w:pPr>
            <w:r>
              <w:lastRenderedPageBreak/>
              <w:t>12.1 Риски решения проблемы предложенным способом и риски негативных последствий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  <w:r>
              <w:t>12.2 Оценки вероятности наступления рисков</w:t>
            </w:r>
          </w:p>
        </w:tc>
        <w:tc>
          <w:tcPr>
            <w:tcW w:w="2608" w:type="dxa"/>
          </w:tcPr>
          <w:p w:rsidR="00183044" w:rsidRDefault="00183044">
            <w:pPr>
              <w:pStyle w:val="ConsPlusNormal"/>
            </w:pPr>
            <w:r>
              <w:t>12.3 Методы контроля эффективности избранного способа достижения целей регулирования</w:t>
            </w:r>
          </w:p>
        </w:tc>
        <w:tc>
          <w:tcPr>
            <w:tcW w:w="2041" w:type="dxa"/>
          </w:tcPr>
          <w:p w:rsidR="00183044" w:rsidRDefault="00183044">
            <w:pPr>
              <w:pStyle w:val="ConsPlusNormal"/>
            </w:pPr>
            <w:r>
              <w:t>12.4 Степень контроля рисков (полная/частичная/отсутствует)</w:t>
            </w:r>
          </w:p>
        </w:tc>
      </w:tr>
      <w:tr w:rsidR="00183044">
        <w:tc>
          <w:tcPr>
            <w:tcW w:w="2547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608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2547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608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04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12.5</w:t>
            </w:r>
          </w:p>
        </w:tc>
        <w:tc>
          <w:tcPr>
            <w:tcW w:w="8330" w:type="dxa"/>
            <w:gridSpan w:val="4"/>
          </w:tcPr>
          <w:p w:rsidR="00183044" w:rsidRDefault="00183044">
            <w:pPr>
              <w:pStyle w:val="ConsPlusNormal"/>
            </w:pPr>
            <w:r>
              <w:t>Источники данных:</w:t>
            </w:r>
          </w:p>
        </w:tc>
      </w:tr>
      <w:tr w:rsidR="00183044"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30" w:type="dxa"/>
            <w:gridSpan w:val="4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13.   Необходимые   для   достижения   заявленных  целей  регулирования</w:t>
      </w:r>
    </w:p>
    <w:p w:rsidR="00183044" w:rsidRDefault="00183044">
      <w:pPr>
        <w:pStyle w:val="ConsPlusNonformat"/>
        <w:jc w:val="both"/>
      </w:pPr>
      <w:r>
        <w:t>организационно-технические,   методологические,   информационные   и   иные</w:t>
      </w:r>
    </w:p>
    <w:p w:rsidR="00183044" w:rsidRDefault="00183044">
      <w:pPr>
        <w:pStyle w:val="ConsPlusNonformat"/>
        <w:jc w:val="both"/>
      </w:pPr>
      <w:r>
        <w:t>мероприятия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14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531"/>
        <w:gridCol w:w="1701"/>
        <w:gridCol w:w="1843"/>
        <w:gridCol w:w="1644"/>
        <w:gridCol w:w="1587"/>
      </w:tblGrid>
      <w:tr w:rsidR="00183044">
        <w:tc>
          <w:tcPr>
            <w:tcW w:w="2268" w:type="dxa"/>
            <w:gridSpan w:val="2"/>
          </w:tcPr>
          <w:p w:rsidR="00183044" w:rsidRDefault="00183044">
            <w:pPr>
              <w:pStyle w:val="ConsPlusNormal"/>
            </w:pPr>
            <w:r>
              <w:t>13.1 Мероприятия, необходимые для достижения целей регулирования</w:t>
            </w:r>
          </w:p>
        </w:tc>
        <w:tc>
          <w:tcPr>
            <w:tcW w:w="1701" w:type="dxa"/>
          </w:tcPr>
          <w:p w:rsidR="00183044" w:rsidRDefault="00183044">
            <w:pPr>
              <w:pStyle w:val="ConsPlusNormal"/>
            </w:pPr>
            <w:r>
              <w:t>13.2 Сроки мероприятий</w:t>
            </w:r>
          </w:p>
        </w:tc>
        <w:tc>
          <w:tcPr>
            <w:tcW w:w="1843" w:type="dxa"/>
          </w:tcPr>
          <w:p w:rsidR="00183044" w:rsidRDefault="00183044">
            <w:pPr>
              <w:pStyle w:val="ConsPlusNormal"/>
            </w:pPr>
            <w:r>
              <w:t>13.3 Описание ожидаемого результата</w:t>
            </w:r>
          </w:p>
        </w:tc>
        <w:tc>
          <w:tcPr>
            <w:tcW w:w="1644" w:type="dxa"/>
          </w:tcPr>
          <w:p w:rsidR="00183044" w:rsidRDefault="00183044">
            <w:pPr>
              <w:pStyle w:val="ConsPlusNormal"/>
            </w:pPr>
            <w:r>
              <w:t>13.4 Объем финансирования</w:t>
            </w:r>
          </w:p>
        </w:tc>
        <w:tc>
          <w:tcPr>
            <w:tcW w:w="1587" w:type="dxa"/>
          </w:tcPr>
          <w:p w:rsidR="00183044" w:rsidRDefault="00183044">
            <w:pPr>
              <w:pStyle w:val="ConsPlusNormal"/>
            </w:pPr>
            <w:r>
              <w:t>13.5 Источники финансирования</w:t>
            </w:r>
          </w:p>
        </w:tc>
      </w:tr>
      <w:tr w:rsidR="00183044">
        <w:tc>
          <w:tcPr>
            <w:tcW w:w="2268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7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843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64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587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2268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701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843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644" w:type="dxa"/>
          </w:tcPr>
          <w:p w:rsidR="00183044" w:rsidRDefault="00183044">
            <w:pPr>
              <w:pStyle w:val="ConsPlusNormal"/>
            </w:pPr>
          </w:p>
        </w:tc>
        <w:tc>
          <w:tcPr>
            <w:tcW w:w="1587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737" w:type="dxa"/>
          </w:tcPr>
          <w:p w:rsidR="00183044" w:rsidRDefault="00183044">
            <w:pPr>
              <w:pStyle w:val="ConsPlusNormal"/>
              <w:jc w:val="center"/>
            </w:pPr>
            <w:r>
              <w:t>13.6</w:t>
            </w:r>
          </w:p>
        </w:tc>
        <w:tc>
          <w:tcPr>
            <w:tcW w:w="6719" w:type="dxa"/>
            <w:gridSpan w:val="4"/>
          </w:tcPr>
          <w:p w:rsidR="00183044" w:rsidRDefault="00183044">
            <w:pPr>
              <w:pStyle w:val="ConsPlusNormal"/>
            </w:pPr>
            <w: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 (млн руб.):</w:t>
            </w:r>
          </w:p>
        </w:tc>
        <w:tc>
          <w:tcPr>
            <w:tcW w:w="1587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14.  Индикативные  показатели,  программы  мониторинга  и  иные способы</w:t>
      </w:r>
    </w:p>
    <w:p w:rsidR="00183044" w:rsidRDefault="00183044">
      <w:pPr>
        <w:pStyle w:val="ConsPlusNonformat"/>
        <w:jc w:val="both"/>
      </w:pPr>
      <w:r>
        <w:t>(методы) оценки достижения заявленных целей регулирования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15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268"/>
        <w:gridCol w:w="2381"/>
        <w:gridCol w:w="397"/>
        <w:gridCol w:w="1474"/>
        <w:gridCol w:w="1871"/>
      </w:tblGrid>
      <w:tr w:rsidR="00183044">
        <w:tc>
          <w:tcPr>
            <w:tcW w:w="2948" w:type="dxa"/>
            <w:gridSpan w:val="2"/>
          </w:tcPr>
          <w:p w:rsidR="00183044" w:rsidRDefault="00183044">
            <w:pPr>
              <w:pStyle w:val="ConsPlusNormal"/>
            </w:pPr>
            <w:r>
              <w:t xml:space="preserve">14.1 Цели предлагаемого регулирования (указываются данные из </w:t>
            </w:r>
            <w:hyperlink w:anchor="P522">
              <w:r>
                <w:rPr>
                  <w:color w:val="0000FF"/>
                </w:rPr>
                <w:t>раздела 4</w:t>
              </w:r>
            </w:hyperlink>
            <w:r>
              <w:t xml:space="preserve"> сводного отчета)</w:t>
            </w:r>
          </w:p>
        </w:tc>
        <w:tc>
          <w:tcPr>
            <w:tcW w:w="2381" w:type="dxa"/>
          </w:tcPr>
          <w:p w:rsidR="00183044" w:rsidRDefault="00183044">
            <w:pPr>
              <w:pStyle w:val="ConsPlusNormal"/>
            </w:pPr>
            <w:r>
              <w:t>14.2 Индикативные показатели</w:t>
            </w:r>
          </w:p>
        </w:tc>
        <w:tc>
          <w:tcPr>
            <w:tcW w:w="1871" w:type="dxa"/>
            <w:gridSpan w:val="2"/>
          </w:tcPr>
          <w:p w:rsidR="00183044" w:rsidRDefault="00183044">
            <w:pPr>
              <w:pStyle w:val="ConsPlusNormal"/>
            </w:pPr>
            <w:r>
              <w:t>14.3 Единицы измерения индикативных показателей</w:t>
            </w: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  <w:r>
              <w:t>14.4 Способы расчета индикативных показателей</w:t>
            </w:r>
          </w:p>
        </w:tc>
      </w:tr>
      <w:tr w:rsidR="00183044">
        <w:tc>
          <w:tcPr>
            <w:tcW w:w="2948" w:type="dxa"/>
            <w:gridSpan w:val="2"/>
            <w:vMerge w:val="restart"/>
          </w:tcPr>
          <w:p w:rsidR="00183044" w:rsidRDefault="00183044">
            <w:pPr>
              <w:pStyle w:val="ConsPlusNormal"/>
            </w:pPr>
            <w:r>
              <w:t>(Цель 1)</w:t>
            </w:r>
          </w:p>
        </w:tc>
        <w:tc>
          <w:tcPr>
            <w:tcW w:w="2381" w:type="dxa"/>
          </w:tcPr>
          <w:p w:rsidR="00183044" w:rsidRDefault="00183044">
            <w:pPr>
              <w:pStyle w:val="ConsPlusNormal"/>
            </w:pPr>
            <w:r>
              <w:t>(Показатель 1.1)</w:t>
            </w:r>
          </w:p>
        </w:tc>
        <w:tc>
          <w:tcPr>
            <w:tcW w:w="1871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2948" w:type="dxa"/>
            <w:gridSpan w:val="2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381" w:type="dxa"/>
          </w:tcPr>
          <w:p w:rsidR="00183044" w:rsidRDefault="00183044">
            <w:pPr>
              <w:pStyle w:val="ConsPlusNormal"/>
            </w:pPr>
            <w:r>
              <w:t>(Показатель 1.К)</w:t>
            </w:r>
          </w:p>
        </w:tc>
        <w:tc>
          <w:tcPr>
            <w:tcW w:w="1871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2948" w:type="dxa"/>
            <w:gridSpan w:val="2"/>
            <w:vMerge w:val="restart"/>
          </w:tcPr>
          <w:p w:rsidR="00183044" w:rsidRDefault="00183044">
            <w:pPr>
              <w:pStyle w:val="ConsPlusNormal"/>
            </w:pPr>
            <w:r>
              <w:t>(Цель N)</w:t>
            </w:r>
          </w:p>
        </w:tc>
        <w:tc>
          <w:tcPr>
            <w:tcW w:w="2381" w:type="dxa"/>
          </w:tcPr>
          <w:p w:rsidR="00183044" w:rsidRDefault="00183044">
            <w:pPr>
              <w:pStyle w:val="ConsPlusNormal"/>
            </w:pPr>
            <w:r>
              <w:t>(Показатель N.1)</w:t>
            </w:r>
          </w:p>
        </w:tc>
        <w:tc>
          <w:tcPr>
            <w:tcW w:w="1871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2948" w:type="dxa"/>
            <w:gridSpan w:val="2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2381" w:type="dxa"/>
          </w:tcPr>
          <w:p w:rsidR="00183044" w:rsidRDefault="00183044">
            <w:pPr>
              <w:pStyle w:val="ConsPlusNormal"/>
            </w:pPr>
            <w:r>
              <w:t>(Показатель N.К)</w:t>
            </w:r>
          </w:p>
        </w:tc>
        <w:tc>
          <w:tcPr>
            <w:tcW w:w="1871" w:type="dxa"/>
            <w:gridSpan w:val="2"/>
          </w:tcPr>
          <w:p w:rsidR="00183044" w:rsidRDefault="00183044">
            <w:pPr>
              <w:pStyle w:val="ConsPlusNormal"/>
            </w:pPr>
          </w:p>
        </w:tc>
        <w:tc>
          <w:tcPr>
            <w:tcW w:w="1871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14.5</w:t>
            </w:r>
          </w:p>
        </w:tc>
        <w:tc>
          <w:tcPr>
            <w:tcW w:w="8391" w:type="dxa"/>
            <w:gridSpan w:val="5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5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5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</w:tcPr>
          <w:p w:rsidR="00183044" w:rsidRDefault="00183044">
            <w:pPr>
              <w:pStyle w:val="ConsPlusNormal"/>
              <w:jc w:val="center"/>
            </w:pPr>
            <w:r>
              <w:t>14.6</w:t>
            </w:r>
          </w:p>
        </w:tc>
        <w:tc>
          <w:tcPr>
            <w:tcW w:w="5046" w:type="dxa"/>
            <w:gridSpan w:val="3"/>
          </w:tcPr>
          <w:p w:rsidR="00183044" w:rsidRDefault="00183044">
            <w:pPr>
              <w:pStyle w:val="ConsPlusNormal"/>
            </w:pPr>
            <w:r>
              <w:t>Оценка затрат на осуществление мониторинга (в среднем в год, млн. руб.):</w:t>
            </w:r>
          </w:p>
        </w:tc>
        <w:tc>
          <w:tcPr>
            <w:tcW w:w="3345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14.7</w:t>
            </w:r>
          </w:p>
        </w:tc>
        <w:tc>
          <w:tcPr>
            <w:tcW w:w="8391" w:type="dxa"/>
            <w:gridSpan w:val="5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Описание источников информации для расчета показателей (индикаторов):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5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5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 xml:space="preserve">    15.   Предполагаемая   дата  вступления  в  силу  проекта  нормативного</w:t>
      </w:r>
    </w:p>
    <w:p w:rsidR="00183044" w:rsidRDefault="00183044">
      <w:pPr>
        <w:pStyle w:val="ConsPlusNonformat"/>
        <w:jc w:val="both"/>
      </w:pPr>
      <w:r>
        <w:t>правового    акта,    необходимость   установления   переходных   положений</w:t>
      </w:r>
    </w:p>
    <w:p w:rsidR="00183044" w:rsidRDefault="00183044">
      <w:pPr>
        <w:pStyle w:val="ConsPlusNonformat"/>
        <w:jc w:val="both"/>
      </w:pPr>
      <w:r>
        <w:t>(переходного периода)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16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737"/>
        <w:gridCol w:w="3685"/>
      </w:tblGrid>
      <w:tr w:rsidR="00183044">
        <w:tc>
          <w:tcPr>
            <w:tcW w:w="680" w:type="dxa"/>
          </w:tcPr>
          <w:p w:rsidR="00183044" w:rsidRDefault="00183044">
            <w:pPr>
              <w:pStyle w:val="ConsPlusNormal"/>
              <w:jc w:val="center"/>
            </w:pPr>
            <w:r>
              <w:t>15.1</w:t>
            </w:r>
          </w:p>
        </w:tc>
        <w:tc>
          <w:tcPr>
            <w:tcW w:w="3969" w:type="dxa"/>
          </w:tcPr>
          <w:p w:rsidR="00183044" w:rsidRDefault="00183044">
            <w:pPr>
              <w:pStyle w:val="ConsPlusNormal"/>
            </w:pPr>
            <w:r>
              <w:t>Предполагаемая дата вступления в силу проекта нормативного правового акта:</w:t>
            </w:r>
          </w:p>
        </w:tc>
        <w:tc>
          <w:tcPr>
            <w:tcW w:w="4422" w:type="dxa"/>
            <w:gridSpan w:val="2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15.2</w:t>
            </w:r>
          </w:p>
        </w:tc>
        <w:tc>
          <w:tcPr>
            <w:tcW w:w="3969" w:type="dxa"/>
            <w:vMerge w:val="restart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Необходимость установления переходных положений (переходного периода):</w:t>
            </w:r>
          </w:p>
        </w:tc>
        <w:tc>
          <w:tcPr>
            <w:tcW w:w="737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15.3</w:t>
            </w:r>
          </w:p>
        </w:tc>
        <w:tc>
          <w:tcPr>
            <w:tcW w:w="3685" w:type="dxa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Срок (если есть необходимость):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3969" w:type="dxa"/>
            <w:vMerge/>
            <w:tcBorders>
              <w:bottom w:val="nil"/>
            </w:tcBorders>
          </w:tcPr>
          <w:p w:rsidR="00183044" w:rsidRDefault="00183044">
            <w:pPr>
              <w:pStyle w:val="ConsPlusNormal"/>
            </w:pPr>
          </w:p>
        </w:tc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3685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3969" w:type="dxa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3685" w:type="dxa"/>
            <w:vMerge w:val="restart"/>
          </w:tcPr>
          <w:p w:rsidR="00183044" w:rsidRDefault="00183044">
            <w:pPr>
              <w:pStyle w:val="ConsPlusNormal"/>
            </w:pPr>
            <w:r>
              <w:t>(дней с момента принятия проекта нормативного правового акта)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3969" w:type="dxa"/>
          </w:tcPr>
          <w:p w:rsidR="00183044" w:rsidRDefault="00183044">
            <w:pPr>
              <w:pStyle w:val="ConsPlusNormal"/>
            </w:pPr>
            <w:r>
              <w:t>(есть/нет)</w:t>
            </w:r>
          </w:p>
        </w:tc>
        <w:tc>
          <w:tcPr>
            <w:tcW w:w="737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3685" w:type="dxa"/>
            <w:vMerge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32" w:name="P876"/>
      <w:bookmarkEnd w:id="32"/>
      <w:r>
        <w:t xml:space="preserve">    16.   Сведения   о   размещении   уведомления,   сроках  предоставления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         2</w:t>
      </w:r>
    </w:p>
    <w:p w:rsidR="00183044" w:rsidRDefault="00183044">
      <w:pPr>
        <w:pStyle w:val="ConsPlusNonformat"/>
        <w:jc w:val="both"/>
      </w:pPr>
      <w:r>
        <w:t>предложений в связи с таким размещением, лицах, предоставивших предложения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17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526"/>
        <w:gridCol w:w="6860"/>
      </w:tblGrid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16.1</w:t>
            </w: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Полный электронный адрес размещения уведомления в информационно-телекоммуникационной сети "Интернет":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16.2</w:t>
            </w: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1526" w:type="dxa"/>
          </w:tcPr>
          <w:p w:rsidR="00183044" w:rsidRDefault="00183044">
            <w:pPr>
              <w:pStyle w:val="ConsPlusNormal"/>
            </w:pPr>
            <w:r>
              <w:t>Начало:</w:t>
            </w:r>
          </w:p>
        </w:tc>
        <w:tc>
          <w:tcPr>
            <w:tcW w:w="6860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1526" w:type="dxa"/>
          </w:tcPr>
          <w:p w:rsidR="00183044" w:rsidRDefault="00183044">
            <w:pPr>
              <w:pStyle w:val="ConsPlusNormal"/>
            </w:pPr>
            <w:r>
              <w:t>Окончание:</w:t>
            </w:r>
          </w:p>
        </w:tc>
        <w:tc>
          <w:tcPr>
            <w:tcW w:w="6860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16.3</w:t>
            </w: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Сведения о лицах, предоставивших предложения: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16.4</w:t>
            </w: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Сведения о структурных подразделениях разработчика, рассмотревших предоставленные предложения: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lastRenderedPageBreak/>
              <w:t>16.5</w:t>
            </w: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Иные сведения о размещении уведомления: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86" w:type="dxa"/>
            <w:gridSpan w:val="2"/>
          </w:tcPr>
          <w:p w:rsidR="00183044" w:rsidRDefault="00183044">
            <w:pPr>
              <w:pStyle w:val="ConsPlusNormal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33" w:name="P901"/>
      <w:bookmarkEnd w:id="33"/>
      <w:r>
        <w:t xml:space="preserve">    17.  Иные  сведения, которые, по мнению разработчика, позволяют оценить</w:t>
      </w:r>
    </w:p>
    <w:p w:rsidR="00183044" w:rsidRDefault="00183044">
      <w:pPr>
        <w:pStyle w:val="ConsPlusNonformat"/>
        <w:jc w:val="both"/>
      </w:pPr>
      <w:r>
        <w:t>обоснованность предлагаемого регулирования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18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both"/>
            </w:pPr>
            <w:r>
              <w:t>17.1</w:t>
            </w:r>
          </w:p>
        </w:tc>
        <w:tc>
          <w:tcPr>
            <w:tcW w:w="8391" w:type="dxa"/>
          </w:tcPr>
          <w:p w:rsidR="00183044" w:rsidRDefault="00183044">
            <w:pPr>
              <w:pStyle w:val="ConsPlusNormal"/>
              <w:jc w:val="both"/>
            </w:pPr>
            <w:r>
              <w:t>Иные необходимые, по мнению разработчика, сведения: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both"/>
            </w:pPr>
            <w:r>
              <w:t>17.2</w:t>
            </w:r>
          </w:p>
        </w:tc>
        <w:tc>
          <w:tcPr>
            <w:tcW w:w="8391" w:type="dxa"/>
          </w:tcPr>
          <w:p w:rsidR="00183044" w:rsidRDefault="00183044">
            <w:pPr>
              <w:pStyle w:val="ConsPlusNormal"/>
              <w:jc w:val="both"/>
            </w:pPr>
            <w:r>
              <w:t>Источники данных: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34" w:name="P913"/>
      <w:bookmarkEnd w:id="34"/>
      <w:r>
        <w:t xml:space="preserve">    18.  Сведения  о  проведении публичного обсуждения проекта нормативного</w:t>
      </w:r>
    </w:p>
    <w:p w:rsidR="00183044" w:rsidRDefault="00183044">
      <w:pPr>
        <w:pStyle w:val="ConsPlusNonformat"/>
        <w:jc w:val="both"/>
      </w:pPr>
      <w:r>
        <w:t>правового  акта,  сроках его проведения, структурных подразделениях органов</w:t>
      </w:r>
    </w:p>
    <w:p w:rsidR="00183044" w:rsidRDefault="00183044">
      <w:pPr>
        <w:pStyle w:val="ConsPlusNonformat"/>
        <w:jc w:val="both"/>
      </w:pPr>
      <w:r>
        <w:t>местного самоуправления города Липецка, представителях предпринимательского</w:t>
      </w:r>
    </w:p>
    <w:p w:rsidR="00183044" w:rsidRDefault="00183044">
      <w:pPr>
        <w:pStyle w:val="ConsPlusNonformat"/>
        <w:jc w:val="both"/>
      </w:pPr>
      <w:r>
        <w:t>сообщества,  извещенных  о  проведении  публичных  консультаций,  а также о</w:t>
      </w:r>
    </w:p>
    <w:p w:rsidR="00183044" w:rsidRDefault="00183044">
      <w:pPr>
        <w:pStyle w:val="ConsPlusNonformat"/>
        <w:jc w:val="both"/>
      </w:pPr>
      <w:r>
        <w:t xml:space="preserve">                                 3</w:t>
      </w:r>
    </w:p>
    <w:p w:rsidR="00183044" w:rsidRDefault="00183044">
      <w:pPr>
        <w:pStyle w:val="ConsPlusNonformat"/>
        <w:jc w:val="both"/>
      </w:pPr>
      <w:r>
        <w:t>лицах, предоставивших предложения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                                                             Таблица 19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474"/>
        <w:gridCol w:w="6917"/>
      </w:tblGrid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18.1</w:t>
            </w: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</w:pPr>
            <w:r>
              <w:t>Полный электронный адрес размещения проекта нормативного правового акта в информационно-телекоммуникационной сети "Интернет":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18.2</w:t>
            </w: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</w:pPr>
            <w:r>
              <w:t>Срок, в течение которого разработчиком принимались предложения в связи с проведением публичного обсуждения проекта нормативного правового акта: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1474" w:type="dxa"/>
          </w:tcPr>
          <w:p w:rsidR="00183044" w:rsidRDefault="00183044">
            <w:pPr>
              <w:pStyle w:val="ConsPlusNormal"/>
            </w:pPr>
            <w:r>
              <w:t>Начало:</w:t>
            </w:r>
          </w:p>
        </w:tc>
        <w:tc>
          <w:tcPr>
            <w:tcW w:w="6917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1474" w:type="dxa"/>
          </w:tcPr>
          <w:p w:rsidR="00183044" w:rsidRDefault="00183044">
            <w:pPr>
              <w:pStyle w:val="ConsPlusNormal"/>
            </w:pPr>
            <w:r>
              <w:t>Окончание:</w:t>
            </w:r>
          </w:p>
        </w:tc>
        <w:tc>
          <w:tcPr>
            <w:tcW w:w="6917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18.3</w:t>
            </w: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</w:pPr>
            <w:r>
              <w:t>Сведения о структурных подразделениях органов местного самоуправления города Липецка, представителях предпринимательского сообщества, извещенных о проведении публичных консультаций: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18.4</w:t>
            </w: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</w:pPr>
            <w:r>
              <w:t>Сведения о лицах, предоставивших предложения:</w:t>
            </w: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18.5</w:t>
            </w: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</w:pPr>
            <w:r>
              <w:t>Сведения о количестве замечаний и предложений, полученных в ходе публичных консультаций по проекту нормативного правового акта и сводному отчету:</w:t>
            </w:r>
          </w:p>
          <w:p w:rsidR="00183044" w:rsidRDefault="00183044">
            <w:pPr>
              <w:pStyle w:val="ConsPlusNormal"/>
            </w:pPr>
            <w:r>
              <w:t>Всего замечаний и предложений: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  <w:tcBorders>
              <w:bottom w:val="nil"/>
            </w:tcBorders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  <w:p w:rsidR="00183044" w:rsidRDefault="00183044">
            <w:pPr>
              <w:pStyle w:val="ConsPlusNormal"/>
            </w:pPr>
            <w:r>
              <w:t>из них концептуально одобрена текущая редакция проекта нормативного правового акта: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  <w:tcBorders>
              <w:top w:val="nil"/>
              <w:bottom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  <w:tcBorders>
              <w:top w:val="nil"/>
              <w:bottom w:val="nil"/>
            </w:tcBorders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  <w:p w:rsidR="00183044" w:rsidRDefault="00183044">
            <w:pPr>
              <w:pStyle w:val="ConsPlusNormal"/>
            </w:pPr>
            <w:r>
              <w:t>полностью: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  <w:tcBorders>
              <w:top w:val="nil"/>
              <w:bottom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  <w:tcBorders>
              <w:top w:val="nil"/>
              <w:bottom w:val="nil"/>
            </w:tcBorders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  <w:p w:rsidR="00183044" w:rsidRDefault="00183044">
            <w:pPr>
              <w:pStyle w:val="ConsPlusNormal"/>
            </w:pPr>
            <w:r>
              <w:t>учтено частично: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183044">
        <w:tc>
          <w:tcPr>
            <w:tcW w:w="680" w:type="dxa"/>
            <w:vMerge w:val="restart"/>
          </w:tcPr>
          <w:p w:rsidR="00183044" w:rsidRDefault="00183044">
            <w:pPr>
              <w:pStyle w:val="ConsPlusNormal"/>
              <w:jc w:val="center"/>
            </w:pPr>
            <w:r>
              <w:t>18.6</w:t>
            </w:r>
          </w:p>
        </w:tc>
        <w:tc>
          <w:tcPr>
            <w:tcW w:w="8391" w:type="dxa"/>
            <w:gridSpan w:val="2"/>
            <w:tcBorders>
              <w:bottom w:val="nil"/>
            </w:tcBorders>
          </w:tcPr>
          <w:p w:rsidR="00183044" w:rsidRDefault="00183044">
            <w:pPr>
              <w:pStyle w:val="ConsPlusNormal"/>
            </w:pPr>
            <w:r>
              <w:t>Иные сведения о проведении публичного обсуждения проекта нормативного правового акта:</w:t>
            </w:r>
          </w:p>
        </w:tc>
      </w:tr>
      <w:tr w:rsidR="00183044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  <w:tcBorders>
              <w:top w:val="nil"/>
            </w:tcBorders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680" w:type="dxa"/>
            <w:vMerge/>
          </w:tcPr>
          <w:p w:rsidR="00183044" w:rsidRDefault="00183044">
            <w:pPr>
              <w:pStyle w:val="ConsPlusNormal"/>
            </w:pPr>
          </w:p>
        </w:tc>
        <w:tc>
          <w:tcPr>
            <w:tcW w:w="8391" w:type="dxa"/>
            <w:gridSpan w:val="2"/>
          </w:tcPr>
          <w:p w:rsidR="00183044" w:rsidRDefault="00183044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>Указание (при наличии) на приложения.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Руководитель структурного подразделения</w:t>
      </w:r>
    </w:p>
    <w:p w:rsidR="00183044" w:rsidRDefault="00183044">
      <w:pPr>
        <w:pStyle w:val="ConsPlusNonformat"/>
        <w:jc w:val="both"/>
      </w:pPr>
      <w:r>
        <w:t>органа местного самоуправления города Липецка,</w:t>
      </w:r>
    </w:p>
    <w:p w:rsidR="00183044" w:rsidRDefault="00183044">
      <w:pPr>
        <w:pStyle w:val="ConsPlusNonformat"/>
        <w:jc w:val="both"/>
      </w:pPr>
      <w:r>
        <w:t>ответственного за проведение оценки</w:t>
      </w:r>
    </w:p>
    <w:p w:rsidR="00183044" w:rsidRDefault="00183044">
      <w:pPr>
        <w:pStyle w:val="ConsPlusNonformat"/>
        <w:jc w:val="both"/>
      </w:pPr>
      <w:r>
        <w:t>регулирующего воздействия проекта</w:t>
      </w:r>
    </w:p>
    <w:p w:rsidR="00183044" w:rsidRDefault="00183044">
      <w:pPr>
        <w:pStyle w:val="ConsPlusNonformat"/>
        <w:jc w:val="both"/>
      </w:pPr>
      <w:r>
        <w:t>нормативного правового акта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________________________________  __________________  _____________________</w:t>
      </w:r>
    </w:p>
    <w:p w:rsidR="00183044" w:rsidRDefault="00183044">
      <w:pPr>
        <w:pStyle w:val="ConsPlusNonformat"/>
        <w:jc w:val="both"/>
      </w:pPr>
      <w:r>
        <w:t xml:space="preserve">      (инициалы, фамилия)               (дата)              (подпись)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____________________________</w:t>
      </w:r>
    </w:p>
    <w:p w:rsidR="00183044" w:rsidRDefault="00183044">
      <w:pPr>
        <w:pStyle w:val="ConsPlusNonformat"/>
        <w:jc w:val="both"/>
      </w:pPr>
      <w:r>
        <w:t xml:space="preserve">    1</w:t>
      </w:r>
    </w:p>
    <w:p w:rsidR="00183044" w:rsidRDefault="00183044">
      <w:pPr>
        <w:pStyle w:val="ConsPlusNonformat"/>
        <w:jc w:val="both"/>
      </w:pPr>
      <w:r>
        <w:t xml:space="preserve">     Для   проектов   нормативных  правовых  актов,  содержащих  положения,</w:t>
      </w:r>
    </w:p>
    <w:p w:rsidR="00183044" w:rsidRDefault="00183044">
      <w:pPr>
        <w:pStyle w:val="ConsPlusNonformat"/>
        <w:jc w:val="both"/>
      </w:pPr>
      <w:r>
        <w:t xml:space="preserve">имеющиеся низкую степень регулирующего воздействия заполняются, </w:t>
      </w:r>
      <w:hyperlink w:anchor="P451">
        <w:r>
          <w:rPr>
            <w:color w:val="0000FF"/>
          </w:rPr>
          <w:t>разделы 1</w:t>
        </w:r>
      </w:hyperlink>
      <w:r>
        <w:t xml:space="preserve"> -</w:t>
      </w:r>
    </w:p>
    <w:p w:rsidR="00183044" w:rsidRDefault="00183044">
      <w:pPr>
        <w:pStyle w:val="ConsPlusNonformat"/>
        <w:jc w:val="both"/>
      </w:pPr>
      <w:hyperlink w:anchor="P588">
        <w:r>
          <w:rPr>
            <w:color w:val="0000FF"/>
          </w:rPr>
          <w:t>6</w:t>
        </w:r>
      </w:hyperlink>
      <w:r>
        <w:t xml:space="preserve">, </w:t>
      </w:r>
      <w:hyperlink w:anchor="P776">
        <w:r>
          <w:rPr>
            <w:color w:val="0000FF"/>
          </w:rPr>
          <w:t>12</w:t>
        </w:r>
      </w:hyperlink>
      <w:r>
        <w:t xml:space="preserve">, </w:t>
      </w:r>
      <w:hyperlink w:anchor="P901">
        <w:r>
          <w:rPr>
            <w:color w:val="0000FF"/>
          </w:rPr>
          <w:t>17</w:t>
        </w:r>
      </w:hyperlink>
      <w:r>
        <w:t xml:space="preserve"> и </w:t>
      </w:r>
      <w:hyperlink w:anchor="P913">
        <w:r>
          <w:rPr>
            <w:color w:val="0000FF"/>
          </w:rPr>
          <w:t>18</w:t>
        </w:r>
      </w:hyperlink>
      <w:r>
        <w:t>.</w:t>
      </w:r>
    </w:p>
    <w:p w:rsidR="00183044" w:rsidRDefault="00183044">
      <w:pPr>
        <w:pStyle w:val="ConsPlusNonformat"/>
        <w:jc w:val="both"/>
      </w:pPr>
      <w:r>
        <w:t xml:space="preserve">    2</w:t>
      </w:r>
    </w:p>
    <w:p w:rsidR="00183044" w:rsidRDefault="00183044">
      <w:pPr>
        <w:pStyle w:val="ConsPlusNonformat"/>
        <w:jc w:val="both"/>
      </w:pPr>
      <w:r>
        <w:t xml:space="preserve">     Для   проектов  нормативных  правовых  актов,  разработанных  в  целях</w:t>
      </w:r>
    </w:p>
    <w:p w:rsidR="00183044" w:rsidRDefault="00183044">
      <w:pPr>
        <w:pStyle w:val="ConsPlusNonformat"/>
        <w:jc w:val="both"/>
      </w:pPr>
      <w:r>
        <w:t>приведения   в  соответствие  с  требованиями  законодательства  Российской</w:t>
      </w:r>
    </w:p>
    <w:p w:rsidR="00183044" w:rsidRDefault="00183044">
      <w:pPr>
        <w:pStyle w:val="ConsPlusNonformat"/>
        <w:jc w:val="both"/>
      </w:pPr>
      <w:r>
        <w:t xml:space="preserve">Федерации, </w:t>
      </w:r>
      <w:hyperlink w:anchor="P876">
        <w:r>
          <w:rPr>
            <w:color w:val="0000FF"/>
          </w:rPr>
          <w:t>раздел 16</w:t>
        </w:r>
      </w:hyperlink>
      <w:r>
        <w:t xml:space="preserve"> не заполняется.</w:t>
      </w:r>
    </w:p>
    <w:p w:rsidR="00183044" w:rsidRDefault="00183044">
      <w:pPr>
        <w:pStyle w:val="ConsPlusNonformat"/>
        <w:jc w:val="both"/>
      </w:pPr>
      <w:r>
        <w:t xml:space="preserve">    3</w:t>
      </w:r>
    </w:p>
    <w:p w:rsidR="00183044" w:rsidRDefault="00183044">
      <w:pPr>
        <w:pStyle w:val="ConsPlusNonformat"/>
        <w:jc w:val="both"/>
      </w:pPr>
      <w:r>
        <w:t xml:space="preserve">     </w:t>
      </w:r>
      <w:hyperlink w:anchor="P913">
        <w:r>
          <w:rPr>
            <w:color w:val="0000FF"/>
          </w:rPr>
          <w:t>Раздел  18</w:t>
        </w:r>
      </w:hyperlink>
      <w:r>
        <w:t xml:space="preserve">  заполняется  после  проведения  публичных  консультаций по</w:t>
      </w:r>
    </w:p>
    <w:p w:rsidR="00183044" w:rsidRDefault="00183044">
      <w:pPr>
        <w:pStyle w:val="ConsPlusNonformat"/>
        <w:jc w:val="both"/>
      </w:pPr>
      <w:r>
        <w:t>проекту нормативного правового акта.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  <w:outlineLvl w:val="1"/>
      </w:pPr>
      <w:r>
        <w:t>Приложение 5</w:t>
      </w:r>
    </w:p>
    <w:p w:rsidR="00183044" w:rsidRDefault="00183044">
      <w:pPr>
        <w:pStyle w:val="ConsPlusNormal"/>
        <w:jc w:val="right"/>
      </w:pPr>
      <w:r>
        <w:t>к Порядку проведения оценки</w:t>
      </w:r>
    </w:p>
    <w:p w:rsidR="00183044" w:rsidRDefault="00183044">
      <w:pPr>
        <w:pStyle w:val="ConsPlusNormal"/>
        <w:jc w:val="right"/>
      </w:pPr>
      <w:r>
        <w:t>регулирующего воздействия проектов</w:t>
      </w:r>
    </w:p>
    <w:p w:rsidR="00183044" w:rsidRDefault="00183044">
      <w:pPr>
        <w:pStyle w:val="ConsPlusNormal"/>
        <w:jc w:val="right"/>
      </w:pPr>
      <w:r>
        <w:t>муниципальных нормативных</w:t>
      </w:r>
    </w:p>
    <w:p w:rsidR="00183044" w:rsidRDefault="00183044">
      <w:pPr>
        <w:pStyle w:val="ConsPlusNormal"/>
        <w:jc w:val="right"/>
      </w:pPr>
      <w:r>
        <w:t>правовых актов города Липецка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35" w:name="P989"/>
      <w:bookmarkEnd w:id="35"/>
      <w:r>
        <w:t xml:space="preserve">                             </w:t>
      </w:r>
      <w:r>
        <w:rPr>
          <w:b/>
        </w:rPr>
        <w:t>Перечень вопросов</w:t>
      </w:r>
    </w:p>
    <w:p w:rsidR="00183044" w:rsidRDefault="00183044">
      <w:pPr>
        <w:pStyle w:val="ConsPlusNonformat"/>
        <w:jc w:val="both"/>
      </w:pPr>
      <w:r>
        <w:t xml:space="preserve">               </w:t>
      </w:r>
      <w:r>
        <w:rPr>
          <w:b/>
        </w:rPr>
        <w:t>в рамках проведения публичных консультаций по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lastRenderedPageBreak/>
        <w:t xml:space="preserve">            (наименование проекта нормативного правового акта)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Пожалуйста, заполните данную форму на региональном интернет-портале ОРВ</w:t>
      </w:r>
    </w:p>
    <w:p w:rsidR="00183044" w:rsidRDefault="00183044">
      <w:pPr>
        <w:pStyle w:val="ConsPlusNonformat"/>
        <w:jc w:val="both"/>
      </w:pPr>
      <w:r>
        <w:t>(regulation.lipetsk.gov.ru)  либо  направьте  ее  в  адрес  разработчика не</w:t>
      </w:r>
    </w:p>
    <w:p w:rsidR="00183044" w:rsidRDefault="00183044">
      <w:pPr>
        <w:pStyle w:val="ConsPlusNonformat"/>
        <w:jc w:val="both"/>
      </w:pPr>
      <w:r>
        <w:t>позднее 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по адресу: ___________________________________________________________;</w:t>
      </w:r>
    </w:p>
    <w:p w:rsidR="00183044" w:rsidRDefault="00183044">
      <w:pPr>
        <w:pStyle w:val="ConsPlusNonformat"/>
        <w:jc w:val="both"/>
      </w:pPr>
      <w:r>
        <w:t xml:space="preserve">    по адресу электронной почты: _________________________________________.</w:t>
      </w:r>
    </w:p>
    <w:p w:rsidR="00183044" w:rsidRDefault="00183044">
      <w:pPr>
        <w:pStyle w:val="ConsPlusNonformat"/>
        <w:jc w:val="both"/>
      </w:pPr>
      <w:r>
        <w:t xml:space="preserve">    Разработчик  не  будет  иметь  возможности проанализировать информацию,</w:t>
      </w:r>
    </w:p>
    <w:p w:rsidR="00183044" w:rsidRDefault="00183044">
      <w:pPr>
        <w:pStyle w:val="ConsPlusNonformat"/>
        <w:jc w:val="both"/>
      </w:pPr>
      <w:r>
        <w:t>направленную после указанного срока.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1.  Насколько  актуальна проблема, описанная разработчиком? Позволит ли</w:t>
      </w:r>
    </w:p>
    <w:p w:rsidR="00183044" w:rsidRDefault="00183044">
      <w:pPr>
        <w:pStyle w:val="ConsPlusNonformat"/>
        <w:jc w:val="both"/>
      </w:pPr>
      <w:r>
        <w:t>принятие данного проекта нормативного правового акта решить проблему?</w:t>
      </w:r>
    </w:p>
    <w:p w:rsidR="00183044" w:rsidRDefault="00183044">
      <w:pPr>
        <w:pStyle w:val="ConsPlusNonformat"/>
        <w:jc w:val="both"/>
      </w:pPr>
      <w:r>
        <w:t xml:space="preserve">    2.  Насколько цель предлагаемого регулирования соотносится с проблемой,</w:t>
      </w:r>
    </w:p>
    <w:p w:rsidR="00183044" w:rsidRDefault="00183044">
      <w:pPr>
        <w:pStyle w:val="ConsPlusNonformat"/>
        <w:jc w:val="both"/>
      </w:pPr>
      <w:r>
        <w:t>на   решение   которой   оно  направлено?  Достигнет  ли,  на  Ваш  взгляд,</w:t>
      </w:r>
    </w:p>
    <w:p w:rsidR="00183044" w:rsidRDefault="00183044">
      <w:pPr>
        <w:pStyle w:val="ConsPlusNonformat"/>
        <w:jc w:val="both"/>
      </w:pPr>
      <w:r>
        <w:t>предлагаемое правовое регулирование тех целей, на которые оно направлено?</w:t>
      </w:r>
    </w:p>
    <w:p w:rsidR="00183044" w:rsidRDefault="00183044">
      <w:pPr>
        <w:pStyle w:val="ConsPlusNonformat"/>
        <w:jc w:val="both"/>
      </w:pPr>
      <w:r>
        <w:t xml:space="preserve">    3. Какие, по Вашей оценке, субъекты предпринимательской, инвестиционной</w:t>
      </w:r>
    </w:p>
    <w:p w:rsidR="00183044" w:rsidRDefault="00183044">
      <w:pPr>
        <w:pStyle w:val="ConsPlusNonformat"/>
        <w:jc w:val="both"/>
      </w:pPr>
      <w:r>
        <w:t>и    иной   экономической   деятельности   будут   затронуты   предлагаемым</w:t>
      </w:r>
    </w:p>
    <w:p w:rsidR="00183044" w:rsidRDefault="00183044">
      <w:pPr>
        <w:pStyle w:val="ConsPlusNonformat"/>
        <w:jc w:val="both"/>
      </w:pPr>
      <w:r>
        <w:t>регулированием? По возможности приведите числовые данные.</w:t>
      </w:r>
    </w:p>
    <w:p w:rsidR="00183044" w:rsidRDefault="00183044">
      <w:pPr>
        <w:pStyle w:val="ConsPlusNonformat"/>
        <w:jc w:val="both"/>
      </w:pPr>
      <w:r>
        <w:t xml:space="preserve">    4.  Каких  положительных  эффектов  следует  ожидать  в случае принятия</w:t>
      </w:r>
    </w:p>
    <w:p w:rsidR="00183044" w:rsidRDefault="00183044">
      <w:pPr>
        <w:pStyle w:val="ConsPlusNonformat"/>
        <w:jc w:val="both"/>
      </w:pPr>
      <w:r>
        <w:t>данного   проекта  нормативного  правового  акта?  По  возможности  оцените</w:t>
      </w:r>
    </w:p>
    <w:p w:rsidR="00183044" w:rsidRDefault="00183044">
      <w:pPr>
        <w:pStyle w:val="ConsPlusNonformat"/>
        <w:jc w:val="both"/>
      </w:pPr>
      <w:r>
        <w:t>предполагаемые  выгоды субъектов предпринимательской, инвестиционной и иной</w:t>
      </w:r>
    </w:p>
    <w:p w:rsidR="00183044" w:rsidRDefault="00183044">
      <w:pPr>
        <w:pStyle w:val="ConsPlusNonformat"/>
        <w:jc w:val="both"/>
      </w:pPr>
      <w:r>
        <w:t>экономической деятельности.</w:t>
      </w:r>
    </w:p>
    <w:p w:rsidR="00183044" w:rsidRDefault="00183044">
      <w:pPr>
        <w:pStyle w:val="ConsPlusNonformat"/>
        <w:jc w:val="both"/>
      </w:pPr>
      <w:r>
        <w:t xml:space="preserve">    5.  Какие риски и негативные последствия для бизнеса могут возникнуть в</w:t>
      </w:r>
    </w:p>
    <w:p w:rsidR="00183044" w:rsidRDefault="00183044">
      <w:pPr>
        <w:pStyle w:val="ConsPlusNonformat"/>
        <w:jc w:val="both"/>
      </w:pPr>
      <w:r>
        <w:t>случае принятия данного проекта нормативного правового акта? По возможности</w:t>
      </w:r>
    </w:p>
    <w:p w:rsidR="00183044" w:rsidRDefault="00183044">
      <w:pPr>
        <w:pStyle w:val="ConsPlusNonformat"/>
        <w:jc w:val="both"/>
      </w:pPr>
      <w:r>
        <w:t>оцените     предполагаемые    издержки    субъектов    предпринимательской,</w:t>
      </w:r>
    </w:p>
    <w:p w:rsidR="00183044" w:rsidRDefault="00183044">
      <w:pPr>
        <w:pStyle w:val="ConsPlusNonformat"/>
        <w:jc w:val="both"/>
      </w:pPr>
      <w:r>
        <w:t>инвестиционной и иной экономической деятельности. Согласны ли Вы с выводами</w:t>
      </w:r>
    </w:p>
    <w:p w:rsidR="00183044" w:rsidRDefault="00183044">
      <w:pPr>
        <w:pStyle w:val="ConsPlusNonformat"/>
        <w:jc w:val="both"/>
      </w:pPr>
      <w:r>
        <w:t>разработчика?</w:t>
      </w:r>
    </w:p>
    <w:p w:rsidR="00183044" w:rsidRDefault="00183044">
      <w:pPr>
        <w:pStyle w:val="ConsPlusNonformat"/>
        <w:jc w:val="both"/>
      </w:pPr>
      <w:r>
        <w:t xml:space="preserve">    6.  Является  ли  выбранный  вариант решения оптимальным? Существуют ли</w:t>
      </w:r>
    </w:p>
    <w:p w:rsidR="00183044" w:rsidRDefault="00183044">
      <w:pPr>
        <w:pStyle w:val="ConsPlusNonformat"/>
        <w:jc w:val="both"/>
      </w:pPr>
      <w:r>
        <w:t>менее  затратные  и  (или) более эффективные способы решения проблемы? Если</w:t>
      </w:r>
    </w:p>
    <w:p w:rsidR="00183044" w:rsidRDefault="00183044">
      <w:pPr>
        <w:pStyle w:val="ConsPlusNonformat"/>
        <w:jc w:val="both"/>
      </w:pPr>
      <w:r>
        <w:t>да, опишите их.</w:t>
      </w:r>
    </w:p>
    <w:p w:rsidR="00183044" w:rsidRDefault="00183044">
      <w:pPr>
        <w:pStyle w:val="ConsPlusNonformat"/>
        <w:jc w:val="both"/>
      </w:pPr>
      <w:r>
        <w:t xml:space="preserve">    7.   Существуют   ли  в  данном  проекте  нормативного  правового  акта</w:t>
      </w:r>
    </w:p>
    <w:p w:rsidR="00183044" w:rsidRDefault="00183044">
      <w:pPr>
        <w:pStyle w:val="ConsPlusNonformat"/>
        <w:jc w:val="both"/>
      </w:pPr>
      <w:r>
        <w:t>положения,  которые  необоснованно  затрудняют ведение предпринимательской,</w:t>
      </w:r>
    </w:p>
    <w:p w:rsidR="00183044" w:rsidRDefault="00183044">
      <w:pPr>
        <w:pStyle w:val="ConsPlusNonformat"/>
        <w:jc w:val="both"/>
      </w:pPr>
      <w:r>
        <w:t>инвестиционной  и иной экономической деятельности? Приведите обоснования по</w:t>
      </w:r>
    </w:p>
    <w:p w:rsidR="00183044" w:rsidRDefault="00183044">
      <w:pPr>
        <w:pStyle w:val="ConsPlusNonformat"/>
        <w:jc w:val="both"/>
      </w:pPr>
      <w:r>
        <w:t>каждому указанному положению.</w:t>
      </w:r>
    </w:p>
    <w:p w:rsidR="00183044" w:rsidRDefault="00183044">
      <w:pPr>
        <w:pStyle w:val="ConsPlusNonformat"/>
        <w:jc w:val="both"/>
      </w:pPr>
      <w:r>
        <w:t xml:space="preserve">    8.  Какие,  на  Ваш  взгляд,  могут  возникнуть  проблемы и трудности с</w:t>
      </w:r>
    </w:p>
    <w:p w:rsidR="00183044" w:rsidRDefault="00183044">
      <w:pPr>
        <w:pStyle w:val="ConsPlusNonformat"/>
        <w:jc w:val="both"/>
      </w:pPr>
      <w:r>
        <w:t>контролем   соблюдения   требований   и   норм,  вводимых  данным  проектом</w:t>
      </w:r>
    </w:p>
    <w:p w:rsidR="00183044" w:rsidRDefault="00183044">
      <w:pPr>
        <w:pStyle w:val="ConsPlusNonformat"/>
        <w:jc w:val="both"/>
      </w:pPr>
      <w:r>
        <w:t>нормативного правового акта?</w:t>
      </w:r>
    </w:p>
    <w:p w:rsidR="00183044" w:rsidRDefault="00183044">
      <w:pPr>
        <w:pStyle w:val="ConsPlusNonformat"/>
        <w:jc w:val="both"/>
      </w:pPr>
      <w:r>
        <w:t xml:space="preserve">    9.  Содержит  ли  проект нормативного правового акта нормы, положения и</w:t>
      </w:r>
    </w:p>
    <w:p w:rsidR="00183044" w:rsidRDefault="00183044">
      <w:pPr>
        <w:pStyle w:val="ConsPlusNonformat"/>
        <w:jc w:val="both"/>
      </w:pPr>
      <w:r>
        <w:t>термины, позволяющие их толковать неоднозначно? Если да, укажите их.</w:t>
      </w:r>
    </w:p>
    <w:p w:rsidR="00183044" w:rsidRDefault="00183044">
      <w:pPr>
        <w:pStyle w:val="ConsPlusNonformat"/>
        <w:jc w:val="both"/>
      </w:pPr>
      <w:r>
        <w:t xml:space="preserve">    10. Содержит ли проект нормативного правового акта нормы, не выполнимые</w:t>
      </w:r>
    </w:p>
    <w:p w:rsidR="00183044" w:rsidRDefault="00183044">
      <w:pPr>
        <w:pStyle w:val="ConsPlusNonformat"/>
        <w:jc w:val="both"/>
      </w:pPr>
      <w:r>
        <w:t>на практике? Если да, укажите их.</w:t>
      </w:r>
    </w:p>
    <w:p w:rsidR="00183044" w:rsidRDefault="00183044">
      <w:pPr>
        <w:pStyle w:val="ConsPlusNonformat"/>
        <w:jc w:val="both"/>
      </w:pPr>
      <w:r>
        <w:t xml:space="preserve">    11.  Требуется  ли  переходный  период  для  вступления  в силу проекта</w:t>
      </w:r>
    </w:p>
    <w:p w:rsidR="00183044" w:rsidRDefault="00183044">
      <w:pPr>
        <w:pStyle w:val="ConsPlusNonformat"/>
        <w:jc w:val="both"/>
      </w:pPr>
      <w:r>
        <w:t>нормативного  правового  акта?  Если да, укажите, каким он должен быть либо</w:t>
      </w:r>
    </w:p>
    <w:p w:rsidR="00183044" w:rsidRDefault="00183044">
      <w:pPr>
        <w:pStyle w:val="ConsPlusNonformat"/>
        <w:jc w:val="both"/>
      </w:pPr>
      <w:r>
        <w:t>какую  дату  вступления  в силу проекта нормативного правового акта следует</w:t>
      </w:r>
    </w:p>
    <w:p w:rsidR="00183044" w:rsidRDefault="00183044">
      <w:pPr>
        <w:pStyle w:val="ConsPlusNonformat"/>
        <w:jc w:val="both"/>
      </w:pPr>
      <w:r>
        <w:t>предусмотреть.</w:t>
      </w:r>
    </w:p>
    <w:p w:rsidR="00183044" w:rsidRDefault="00183044">
      <w:pPr>
        <w:pStyle w:val="ConsPlusNonformat"/>
        <w:jc w:val="both"/>
      </w:pPr>
      <w:r>
        <w:t xml:space="preserve">    12.  При  наличии  дополнительных  замечаний и предложений опишите их в</w:t>
      </w:r>
    </w:p>
    <w:p w:rsidR="00183044" w:rsidRDefault="00183044">
      <w:pPr>
        <w:pStyle w:val="ConsPlusNonformat"/>
        <w:jc w:val="both"/>
      </w:pPr>
      <w:r>
        <w:t>произвольной форме и/или приложите соответствующие материалы.</w:t>
      </w:r>
    </w:p>
    <w:p w:rsidR="00183044" w:rsidRDefault="00183044">
      <w:pPr>
        <w:pStyle w:val="ConsPlusNonformat"/>
        <w:jc w:val="both"/>
      </w:pPr>
      <w:r>
        <w:t xml:space="preserve">    13.   Иные   вопросы   исходя   из  специфики  предлагаемого  правового</w:t>
      </w:r>
    </w:p>
    <w:p w:rsidR="00183044" w:rsidRDefault="00183044">
      <w:pPr>
        <w:pStyle w:val="ConsPlusNonformat"/>
        <w:jc w:val="both"/>
      </w:pPr>
      <w:r>
        <w:t>регулирования.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  <w:outlineLvl w:val="1"/>
      </w:pPr>
      <w:r>
        <w:t>Приложение 6</w:t>
      </w:r>
    </w:p>
    <w:p w:rsidR="00183044" w:rsidRDefault="00183044">
      <w:pPr>
        <w:pStyle w:val="ConsPlusNormal"/>
        <w:jc w:val="right"/>
      </w:pPr>
      <w:r>
        <w:t>к Порядку проведения оценки</w:t>
      </w:r>
    </w:p>
    <w:p w:rsidR="00183044" w:rsidRDefault="00183044">
      <w:pPr>
        <w:pStyle w:val="ConsPlusNormal"/>
        <w:jc w:val="right"/>
      </w:pPr>
      <w:r>
        <w:t>регулирующего воздействия проектов</w:t>
      </w:r>
    </w:p>
    <w:p w:rsidR="00183044" w:rsidRDefault="00183044">
      <w:pPr>
        <w:pStyle w:val="ConsPlusNormal"/>
        <w:jc w:val="right"/>
      </w:pPr>
      <w:r>
        <w:t>муниципальных нормативных</w:t>
      </w:r>
    </w:p>
    <w:p w:rsidR="00183044" w:rsidRDefault="00183044">
      <w:pPr>
        <w:pStyle w:val="ConsPlusNormal"/>
        <w:jc w:val="right"/>
      </w:pPr>
      <w:r>
        <w:t>правовых актов города Липецка</w:t>
      </w:r>
    </w:p>
    <w:p w:rsidR="00183044" w:rsidRDefault="0018304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830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044" w:rsidRDefault="001830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044" w:rsidRDefault="001830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3044" w:rsidRDefault="0018304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83044" w:rsidRDefault="00183044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Федеральный закон от 31.07.2020 "Об обязательных требованиях в Российской Федерации" имеет номер 247-ФЗ, а не 347-ФЗ.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nformat"/>
        <w:spacing w:before="260"/>
        <w:jc w:val="both"/>
      </w:pPr>
      <w:bookmarkStart w:id="36" w:name="P1056"/>
      <w:bookmarkEnd w:id="36"/>
      <w:r>
        <w:t xml:space="preserve">              </w:t>
      </w:r>
      <w:r>
        <w:rPr>
          <w:b/>
        </w:rPr>
        <w:t>Заключение об оценке регулирующего воздействия</w:t>
      </w:r>
    </w:p>
    <w:p w:rsidR="00183044" w:rsidRDefault="00183044">
      <w:pPr>
        <w:pStyle w:val="ConsPlusNonformat"/>
        <w:jc w:val="both"/>
      </w:pPr>
      <w:r>
        <w:t xml:space="preserve">                    </w:t>
      </w:r>
      <w:r>
        <w:rPr>
          <w:b/>
        </w:rPr>
        <w:t>проекта нормативного правового акта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Бланк письма                                                   Наименование</w:t>
      </w:r>
    </w:p>
    <w:p w:rsidR="00183044" w:rsidRDefault="00183044">
      <w:pPr>
        <w:pStyle w:val="ConsPlusNonformat"/>
        <w:jc w:val="both"/>
      </w:pPr>
      <w:r>
        <w:t>уполномоченного органа                                         разработчика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(наименование уполномоченного органа)</w:t>
      </w:r>
    </w:p>
    <w:p w:rsidR="00183044" w:rsidRDefault="00183044">
      <w:pPr>
        <w:pStyle w:val="ConsPlusNonformat"/>
        <w:jc w:val="both"/>
      </w:pPr>
      <w:r>
        <w:t>в соответствии с 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(нормативный правовой акт, устанавливающий порядок</w:t>
      </w:r>
    </w:p>
    <w:p w:rsidR="00183044" w:rsidRDefault="00183044">
      <w:pPr>
        <w:pStyle w:val="ConsPlusNonformat"/>
        <w:jc w:val="both"/>
      </w:pPr>
      <w:r>
        <w:t xml:space="preserve">                        проведения оценки регулирующего воздействия)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(далее   -   Порядок   проведения   оценки  регулирующего  воздействия)</w:t>
      </w:r>
    </w:p>
    <w:p w:rsidR="00183044" w:rsidRDefault="00183044">
      <w:pPr>
        <w:pStyle w:val="ConsPlusNonformat"/>
        <w:jc w:val="both"/>
      </w:pPr>
      <w:r>
        <w:t>рассмотрело проект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(наименование проекта нормативного правового акта)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(далее соответственно - проект акта), подготовленный и направленный для</w:t>
      </w:r>
    </w:p>
    <w:p w:rsidR="00183044" w:rsidRDefault="00183044">
      <w:pPr>
        <w:pStyle w:val="ConsPlusNonformat"/>
        <w:jc w:val="both"/>
      </w:pPr>
      <w:r>
        <w:t>подготовки настоящего заключения 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(наименование органа власти, направившего проект акта)</w:t>
      </w:r>
    </w:p>
    <w:p w:rsidR="00183044" w:rsidRDefault="00183044">
      <w:pPr>
        <w:pStyle w:val="ConsPlusNonformat"/>
        <w:jc w:val="both"/>
      </w:pPr>
      <w:r>
        <w:t xml:space="preserve">    (далее - разработчик), и сообщает следующее.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Проект   акта   направлен   разработчиком   для  подготовки  настоящего</w:t>
      </w:r>
    </w:p>
    <w:p w:rsidR="00183044" w:rsidRDefault="00183044">
      <w:pPr>
        <w:pStyle w:val="ConsPlusNonformat"/>
        <w:jc w:val="both"/>
      </w:pPr>
      <w:r>
        <w:t>заключения ________________________________________________________________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      (впервые/повторно)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(информация о предшествующей подготовке заключения об оценке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     1</w:t>
      </w:r>
    </w:p>
    <w:p w:rsidR="00183044" w:rsidRDefault="00183044">
      <w:pPr>
        <w:pStyle w:val="ConsPlusNonformat"/>
        <w:jc w:val="both"/>
      </w:pPr>
      <w:r>
        <w:t xml:space="preserve">                 регулирующего воздействия проекта акта)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Разработчиком проведены публичные обсуждения уведомления в сроки</w:t>
      </w:r>
    </w:p>
    <w:p w:rsidR="00183044" w:rsidRDefault="00183044">
      <w:pPr>
        <w:pStyle w:val="ConsPlusNonformat"/>
        <w:jc w:val="both"/>
      </w:pPr>
      <w:r>
        <w:t>с __________________________________ по __________________________________,</w:t>
      </w:r>
    </w:p>
    <w:p w:rsidR="00183044" w:rsidRDefault="00183044">
      <w:pPr>
        <w:pStyle w:val="ConsPlusNonformat"/>
        <w:jc w:val="both"/>
      </w:pPr>
      <w:r>
        <w:t xml:space="preserve">       (срок начала публичного             (срок окончания публичного</w:t>
      </w:r>
    </w:p>
    <w:p w:rsidR="00183044" w:rsidRDefault="00183044">
      <w:pPr>
        <w:pStyle w:val="ConsPlusNonformat"/>
        <w:jc w:val="both"/>
      </w:pPr>
      <w:r>
        <w:t xml:space="preserve">             обсуждения)                           обсуждения)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>а также проекта акта и сводного отчета в сроки с ___________ по __________.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(срок          (срок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  начала        окончания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публичного      публичного</w:t>
      </w:r>
    </w:p>
    <w:p w:rsidR="00183044" w:rsidRDefault="00183044">
      <w:pPr>
        <w:pStyle w:val="ConsPlusNonformat"/>
        <w:jc w:val="both"/>
      </w:pPr>
      <w:r>
        <w:t xml:space="preserve">                                                 обсуждения)    обсуждения)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Информация  об  оценке регулирующего воздействия проекта акта размещена</w:t>
      </w:r>
    </w:p>
    <w:p w:rsidR="00183044" w:rsidRDefault="00183044">
      <w:pPr>
        <w:pStyle w:val="ConsPlusNonformat"/>
        <w:jc w:val="both"/>
      </w:pPr>
      <w:r>
        <w:t>разработчиком на региональном интернет-портале ОРВ по адресу: 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__________________________________________________________________________.</w:t>
      </w:r>
    </w:p>
    <w:p w:rsidR="00183044" w:rsidRDefault="00183044">
      <w:pPr>
        <w:pStyle w:val="ConsPlusNonformat"/>
        <w:jc w:val="both"/>
      </w:pPr>
      <w:r>
        <w:t xml:space="preserve">             (полный электронный адрес размещения проекта акта</w:t>
      </w:r>
    </w:p>
    <w:p w:rsidR="00183044" w:rsidRDefault="00183044">
      <w:pPr>
        <w:pStyle w:val="ConsPlusNonformat"/>
        <w:jc w:val="both"/>
      </w:pPr>
      <w:r>
        <w:t xml:space="preserve">           в информационно-телекоммуникационной сети "Интернет")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В  ходе  подготовки  настоящего  заключения  были  проведены  публичные</w:t>
      </w:r>
    </w:p>
    <w:p w:rsidR="00183044" w:rsidRDefault="00183044">
      <w:pPr>
        <w:pStyle w:val="ConsPlusNonformat"/>
        <w:jc w:val="both"/>
      </w:pPr>
      <w:r>
        <w:t>консультации в сроки</w:t>
      </w:r>
    </w:p>
    <w:p w:rsidR="00183044" w:rsidRDefault="00183044">
      <w:pPr>
        <w:pStyle w:val="ConsPlusNonformat"/>
        <w:jc w:val="both"/>
      </w:pPr>
      <w:r>
        <w:t>____________________________________ по __________________________________.</w:t>
      </w:r>
    </w:p>
    <w:p w:rsidR="00183044" w:rsidRDefault="00183044">
      <w:pPr>
        <w:pStyle w:val="ConsPlusNonformat"/>
        <w:jc w:val="both"/>
      </w:pPr>
      <w:r>
        <w:t xml:space="preserve">      (срок начала публичного               (срок окончания публичного</w:t>
      </w:r>
    </w:p>
    <w:p w:rsidR="00183044" w:rsidRDefault="00183044">
      <w:pPr>
        <w:pStyle w:val="ConsPlusNonformat"/>
        <w:jc w:val="both"/>
      </w:pPr>
      <w:r>
        <w:t xml:space="preserve">            обсуждения)                              обсуждения)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(краткие комментарии о проведенных публичных консультациях, включая</w:t>
      </w:r>
    </w:p>
    <w:p w:rsidR="00183044" w:rsidRDefault="00183044">
      <w:pPr>
        <w:pStyle w:val="ConsPlusNonformat"/>
        <w:jc w:val="both"/>
      </w:pPr>
      <w:r>
        <w:lastRenderedPageBreak/>
        <w:t xml:space="preserve"> обоснование необходимости их проведения, количества и состава участников,</w:t>
      </w:r>
    </w:p>
    <w:p w:rsidR="00183044" w:rsidRDefault="00183044">
      <w:pPr>
        <w:pStyle w:val="ConsPlusNonformat"/>
        <w:jc w:val="both"/>
      </w:pPr>
      <w:r>
        <w:t xml:space="preserve">                              основной вывод)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На  основе  проведенной оценки регулирующего воздействия проекта акта с</w:t>
      </w:r>
    </w:p>
    <w:p w:rsidR="00183044" w:rsidRDefault="00183044">
      <w:pPr>
        <w:pStyle w:val="ConsPlusNonformat"/>
        <w:jc w:val="both"/>
      </w:pPr>
      <w:r>
        <w:t>учетом информации, представленной разработчиком в сводном</w:t>
      </w:r>
    </w:p>
    <w:p w:rsidR="00183044" w:rsidRDefault="00183044">
      <w:pPr>
        <w:pStyle w:val="ConsPlusNonformat"/>
        <w:jc w:val="both"/>
      </w:pPr>
      <w:r>
        <w:t xml:space="preserve">    отчете, _______________________________________________________ сделаны</w:t>
      </w:r>
    </w:p>
    <w:p w:rsidR="00183044" w:rsidRDefault="00183044">
      <w:pPr>
        <w:pStyle w:val="ConsPlusNonformat"/>
        <w:jc w:val="both"/>
      </w:pPr>
      <w:r>
        <w:t xml:space="preserve">                    (наименование уполномоченного органа)</w:t>
      </w:r>
    </w:p>
    <w:p w:rsidR="00183044" w:rsidRDefault="00183044">
      <w:pPr>
        <w:pStyle w:val="ConsPlusNonformat"/>
        <w:jc w:val="both"/>
      </w:pPr>
      <w:r>
        <w:t xml:space="preserve">                    2</w:t>
      </w:r>
    </w:p>
    <w:p w:rsidR="00183044" w:rsidRDefault="00183044">
      <w:pPr>
        <w:pStyle w:val="ConsPlusNonformat"/>
        <w:jc w:val="both"/>
      </w:pPr>
      <w:r>
        <w:t xml:space="preserve">    следующие выводы : 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__________________________________________________________________________;</w:t>
      </w:r>
    </w:p>
    <w:p w:rsidR="00183044" w:rsidRDefault="00183044">
      <w:pPr>
        <w:pStyle w:val="ConsPlusNonformat"/>
        <w:jc w:val="both"/>
      </w:pPr>
      <w:r>
        <w:t xml:space="preserve">    (вывод  о  наличии  либо  отсутствии  достаточного  обоснования решения</w:t>
      </w:r>
    </w:p>
    <w:p w:rsidR="00183044" w:rsidRDefault="00183044">
      <w:pPr>
        <w:pStyle w:val="ConsPlusNonformat"/>
        <w:jc w:val="both"/>
      </w:pPr>
      <w:r>
        <w:t>проблемы предложенным способом регулирования)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__________________________________________________________________________.</w:t>
      </w:r>
    </w:p>
    <w:p w:rsidR="00183044" w:rsidRDefault="00183044">
      <w:pPr>
        <w:pStyle w:val="ConsPlusNonformat"/>
        <w:jc w:val="both"/>
      </w:pPr>
      <w:r>
        <w:t xml:space="preserve">    (вывод   о  наличии  либо  отсутствии  положений,  вводящих  избыточные</w:t>
      </w:r>
    </w:p>
    <w:p w:rsidR="00183044" w:rsidRDefault="00183044">
      <w:pPr>
        <w:pStyle w:val="ConsPlusNonformat"/>
        <w:jc w:val="both"/>
      </w:pPr>
      <w:r>
        <w:t>обязанности,  запреты  и  ограничения  для  субъектов  предпринимательской,</w:t>
      </w:r>
    </w:p>
    <w:p w:rsidR="00183044" w:rsidRDefault="00183044">
      <w:pPr>
        <w:pStyle w:val="ConsPlusNonformat"/>
        <w:jc w:val="both"/>
      </w:pPr>
      <w:r>
        <w:t>инвестиционной  и  иной  экономической  деятельности  или способствующих их</w:t>
      </w:r>
    </w:p>
    <w:p w:rsidR="00183044" w:rsidRDefault="00183044">
      <w:pPr>
        <w:pStyle w:val="ConsPlusNonformat"/>
        <w:jc w:val="both"/>
      </w:pPr>
      <w:r>
        <w:t>введению,  положений,  способствующих возникновению необоснованных расходов</w:t>
      </w:r>
    </w:p>
    <w:p w:rsidR="00183044" w:rsidRDefault="00183044">
      <w:pPr>
        <w:pStyle w:val="ConsPlusNonformat"/>
        <w:jc w:val="both"/>
      </w:pPr>
      <w:r>
        <w:t>субъектов   предпринимательской,   инвестиционной   и   иной  экономической</w:t>
      </w:r>
    </w:p>
    <w:p w:rsidR="00183044" w:rsidRDefault="00183044">
      <w:pPr>
        <w:pStyle w:val="ConsPlusNonformat"/>
        <w:jc w:val="both"/>
      </w:pPr>
      <w:r>
        <w:t>деятельности,  городского  бюджета,  положений,  приводящих к возникновению</w:t>
      </w:r>
    </w:p>
    <w:p w:rsidR="00183044" w:rsidRDefault="00183044">
      <w:pPr>
        <w:pStyle w:val="ConsPlusNonformat"/>
        <w:jc w:val="both"/>
      </w:pPr>
      <w:r>
        <w:t>дополнительных   расходов   городского  бюджета,  положений,  приводящих  к</w:t>
      </w:r>
    </w:p>
    <w:p w:rsidR="00183044" w:rsidRDefault="00183044">
      <w:pPr>
        <w:pStyle w:val="ConsPlusNonformat"/>
        <w:jc w:val="both"/>
      </w:pPr>
      <w:r>
        <w:t>снижению доходов городского бюджета)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___________________________________________________________________________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__________________________________________________________________________.</w:t>
      </w:r>
    </w:p>
    <w:p w:rsidR="00183044" w:rsidRDefault="00183044">
      <w:pPr>
        <w:pStyle w:val="ConsPlusNonformat"/>
        <w:jc w:val="both"/>
      </w:pPr>
      <w:r>
        <w:t xml:space="preserve">    (выводы о наличии либо отсутствии несоответствия содержащихся в проекте</w:t>
      </w:r>
    </w:p>
    <w:p w:rsidR="00183044" w:rsidRDefault="00183044">
      <w:pPr>
        <w:pStyle w:val="ConsPlusNonformat"/>
        <w:jc w:val="both"/>
      </w:pPr>
      <w:r>
        <w:t>нормативного   правового   акта   обязательных   требований   принципам  их</w:t>
      </w:r>
    </w:p>
    <w:p w:rsidR="00183044" w:rsidRDefault="00183044">
      <w:pPr>
        <w:pStyle w:val="ConsPlusNonformat"/>
        <w:jc w:val="both"/>
      </w:pPr>
      <w:r>
        <w:t>установления,  несоблюдения  условий  установления обязательных требований,</w:t>
      </w:r>
    </w:p>
    <w:p w:rsidR="00183044" w:rsidRDefault="00183044">
      <w:pPr>
        <w:pStyle w:val="ConsPlusNonformat"/>
        <w:jc w:val="both"/>
      </w:pPr>
      <w:r>
        <w:t xml:space="preserve">установленным  Федеральным  </w:t>
      </w:r>
      <w:hyperlink r:id="rId18">
        <w:r>
          <w:rPr>
            <w:color w:val="0000FF"/>
          </w:rPr>
          <w:t>законом</w:t>
        </w:r>
      </w:hyperlink>
      <w:r>
        <w:t xml:space="preserve"> от 31.07.2020 N 347-ФЗ "Об обязательных</w:t>
      </w:r>
    </w:p>
    <w:p w:rsidR="00183044" w:rsidRDefault="00183044">
      <w:pPr>
        <w:pStyle w:val="ConsPlusNonformat"/>
        <w:jc w:val="both"/>
      </w:pPr>
      <w:r>
        <w:t>требованиях   в   Российской   Федерации",  устанавливаемых  муниципальными</w:t>
      </w:r>
    </w:p>
    <w:p w:rsidR="00183044" w:rsidRDefault="00183044">
      <w:pPr>
        <w:pStyle w:val="ConsPlusNonformat"/>
        <w:jc w:val="both"/>
      </w:pPr>
      <w:r>
        <w:t>нормативными  правовыми  актами  города Липецка, (в отношении муниципальных</w:t>
      </w:r>
    </w:p>
    <w:p w:rsidR="00183044" w:rsidRDefault="00183044">
      <w:pPr>
        <w:pStyle w:val="ConsPlusNonformat"/>
        <w:jc w:val="both"/>
      </w:pPr>
      <w:r>
        <w:t>нормативных правовых актов, содержащих обязательные требования)</w:t>
      </w:r>
    </w:p>
    <w:p w:rsidR="00183044" w:rsidRDefault="00183044">
      <w:pPr>
        <w:pStyle w:val="ConsPlusNonformat"/>
        <w:jc w:val="both"/>
      </w:pPr>
      <w:r>
        <w:t>__________________________________________________________________________.</w:t>
      </w:r>
    </w:p>
    <w:p w:rsidR="00183044" w:rsidRDefault="00183044">
      <w:pPr>
        <w:pStyle w:val="ConsPlusNonformat"/>
        <w:jc w:val="both"/>
      </w:pPr>
      <w:r>
        <w:t xml:space="preserve">        (обоснование выводов, а также иные замечания и предложения)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Указание (при наличии) на приложения.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_____________________ Ф.И.О. руководителя</w:t>
      </w:r>
    </w:p>
    <w:p w:rsidR="00183044" w:rsidRDefault="00183044">
      <w:pPr>
        <w:pStyle w:val="ConsPlusNonformat"/>
        <w:jc w:val="both"/>
      </w:pPr>
      <w:r>
        <w:t xml:space="preserve">           (подпись)</w:t>
      </w:r>
    </w:p>
    <w:p w:rsidR="00183044" w:rsidRDefault="00183044">
      <w:pPr>
        <w:pStyle w:val="ConsPlusNonformat"/>
        <w:jc w:val="both"/>
      </w:pPr>
    </w:p>
    <w:p w:rsidR="00183044" w:rsidRDefault="00183044">
      <w:pPr>
        <w:pStyle w:val="ConsPlusNonformat"/>
        <w:jc w:val="both"/>
      </w:pPr>
      <w:r>
        <w:t xml:space="preserve">    ________________________________</w:t>
      </w:r>
    </w:p>
    <w:p w:rsidR="00183044" w:rsidRDefault="00183044">
      <w:pPr>
        <w:pStyle w:val="ConsPlusNonformat"/>
        <w:jc w:val="both"/>
      </w:pPr>
      <w:r>
        <w:t xml:space="preserve">    1</w:t>
      </w:r>
    </w:p>
    <w:p w:rsidR="00183044" w:rsidRDefault="00183044">
      <w:pPr>
        <w:pStyle w:val="ConsPlusNonformat"/>
        <w:jc w:val="both"/>
      </w:pPr>
      <w:r>
        <w:t xml:space="preserve">     Указывается в случае направления разработчиком проекта акта повторно.</w:t>
      </w:r>
    </w:p>
    <w:p w:rsidR="00183044" w:rsidRDefault="00183044">
      <w:pPr>
        <w:pStyle w:val="ConsPlusNonformat"/>
        <w:jc w:val="both"/>
      </w:pPr>
      <w:r>
        <w:t xml:space="preserve">    2</w:t>
      </w:r>
    </w:p>
    <w:p w:rsidR="00183044" w:rsidRDefault="00183044">
      <w:pPr>
        <w:pStyle w:val="ConsPlusNonformat"/>
        <w:jc w:val="both"/>
      </w:pPr>
      <w:r>
        <w:t xml:space="preserve">     В случае если по результатам оценки регулирующего воздействия выявлено</w:t>
      </w:r>
    </w:p>
    <w:p w:rsidR="00183044" w:rsidRDefault="00183044">
      <w:pPr>
        <w:pStyle w:val="ConsPlusNonformat"/>
        <w:jc w:val="both"/>
      </w:pPr>
      <w:r>
        <w:t>отсутствие   положений,   вводящих   избыточные   обязанности,   запреты  и</w:t>
      </w:r>
    </w:p>
    <w:p w:rsidR="00183044" w:rsidRDefault="00183044">
      <w:pPr>
        <w:pStyle w:val="ConsPlusNonformat"/>
        <w:jc w:val="both"/>
      </w:pPr>
      <w:r>
        <w:t>ограничения   для  субъектов  предпринимательской,  инвестиционной  и  иной</w:t>
      </w:r>
    </w:p>
    <w:p w:rsidR="00183044" w:rsidRDefault="00183044">
      <w:pPr>
        <w:pStyle w:val="ConsPlusNonformat"/>
        <w:jc w:val="both"/>
      </w:pPr>
      <w:r>
        <w:t>экономической  деятельности  или  способствующих  их  введению,  положений,</w:t>
      </w:r>
    </w:p>
    <w:p w:rsidR="00183044" w:rsidRDefault="00183044">
      <w:pPr>
        <w:pStyle w:val="ConsPlusNonformat"/>
        <w:jc w:val="both"/>
      </w:pPr>
      <w:r>
        <w:t>способствующих     возникновению    необоснованных    расходов    субъектов</w:t>
      </w:r>
    </w:p>
    <w:p w:rsidR="00183044" w:rsidRDefault="00183044">
      <w:pPr>
        <w:pStyle w:val="ConsPlusNonformat"/>
        <w:jc w:val="both"/>
      </w:pPr>
      <w:r>
        <w:t>предпринимательской,  инвестиционной  и  иной  экономической  деятельности,</w:t>
      </w:r>
    </w:p>
    <w:p w:rsidR="00183044" w:rsidRDefault="00183044">
      <w:pPr>
        <w:pStyle w:val="ConsPlusNonformat"/>
        <w:jc w:val="both"/>
      </w:pPr>
      <w:r>
        <w:t>городского  бюджета,  положений,  приводящих к возникновению дополнительных</w:t>
      </w:r>
    </w:p>
    <w:p w:rsidR="00183044" w:rsidRDefault="00183044">
      <w:pPr>
        <w:pStyle w:val="ConsPlusNonformat"/>
        <w:jc w:val="both"/>
      </w:pPr>
      <w:r>
        <w:t>расходов  городского  бюджета,  положений,  приводящих  к  снижению доходов</w:t>
      </w:r>
    </w:p>
    <w:p w:rsidR="00183044" w:rsidRDefault="00183044">
      <w:pPr>
        <w:pStyle w:val="ConsPlusNonformat"/>
        <w:jc w:val="both"/>
      </w:pPr>
      <w:r>
        <w:t>городского   бюджета,  отсутствие  несоответствия  содержащихся  в  проекте</w:t>
      </w:r>
    </w:p>
    <w:p w:rsidR="00183044" w:rsidRDefault="00183044">
      <w:pPr>
        <w:pStyle w:val="ConsPlusNonformat"/>
        <w:jc w:val="both"/>
      </w:pPr>
      <w:r>
        <w:t>нормативного   правового   акта   обязательных   требований   принципам  их</w:t>
      </w:r>
    </w:p>
    <w:p w:rsidR="00183044" w:rsidRDefault="00183044">
      <w:pPr>
        <w:pStyle w:val="ConsPlusNonformat"/>
        <w:jc w:val="both"/>
      </w:pPr>
      <w:r>
        <w:t>установления,  отсутствие  несоблюдения  условий  установления обязательных</w:t>
      </w:r>
    </w:p>
    <w:p w:rsidR="00183044" w:rsidRDefault="00183044">
      <w:pPr>
        <w:pStyle w:val="ConsPlusNonformat"/>
        <w:jc w:val="both"/>
      </w:pPr>
      <w:r>
        <w:t xml:space="preserve">требований,  установленным  Федеральным  </w:t>
      </w:r>
      <w:hyperlink r:id="rId19">
        <w:r>
          <w:rPr>
            <w:color w:val="0000FF"/>
          </w:rPr>
          <w:t>законом</w:t>
        </w:r>
      </w:hyperlink>
      <w:r>
        <w:t xml:space="preserve"> от 31.07.2020 N 347-ФЗ "Об</w:t>
      </w:r>
    </w:p>
    <w:p w:rsidR="00183044" w:rsidRDefault="00183044">
      <w:pPr>
        <w:pStyle w:val="ConsPlusNonformat"/>
        <w:jc w:val="both"/>
      </w:pPr>
      <w:r>
        <w:t>обязательных  требованиях  в  Российской  Федерации", и установлено наличие</w:t>
      </w:r>
    </w:p>
    <w:p w:rsidR="00183044" w:rsidRDefault="00183044">
      <w:pPr>
        <w:pStyle w:val="ConsPlusNonformat"/>
        <w:jc w:val="both"/>
      </w:pPr>
      <w:r>
        <w:t>достаточного    обоснования    решения   проблемы   предложенным   способом</w:t>
      </w:r>
    </w:p>
    <w:p w:rsidR="00183044" w:rsidRDefault="00183044">
      <w:pPr>
        <w:pStyle w:val="ConsPlusNonformat"/>
        <w:jc w:val="both"/>
      </w:pPr>
      <w:r>
        <w:t>регулирования,  подготовка  заключения  об оценке регулирующего воздействия</w:t>
      </w:r>
    </w:p>
    <w:p w:rsidR="00183044" w:rsidRDefault="00183044">
      <w:pPr>
        <w:pStyle w:val="ConsPlusNonformat"/>
        <w:jc w:val="both"/>
      </w:pPr>
      <w:r>
        <w:t>после  указания  соответствующих выводов завершена и дальнейшего заполнения</w:t>
      </w:r>
    </w:p>
    <w:p w:rsidR="00183044" w:rsidRDefault="00183044">
      <w:pPr>
        <w:pStyle w:val="ConsPlusNonformat"/>
        <w:jc w:val="both"/>
      </w:pPr>
      <w:r>
        <w:t>настоящей формы не требуется.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right"/>
        <w:outlineLvl w:val="1"/>
      </w:pPr>
      <w:r>
        <w:t>Приложение 7</w:t>
      </w:r>
    </w:p>
    <w:p w:rsidR="00183044" w:rsidRDefault="00183044">
      <w:pPr>
        <w:pStyle w:val="ConsPlusNormal"/>
        <w:jc w:val="right"/>
      </w:pPr>
      <w:r>
        <w:t>к Порядку проведения оценки</w:t>
      </w:r>
    </w:p>
    <w:p w:rsidR="00183044" w:rsidRDefault="00183044">
      <w:pPr>
        <w:pStyle w:val="ConsPlusNormal"/>
        <w:jc w:val="right"/>
      </w:pPr>
      <w:r>
        <w:t>регулирующего воздействия проектов</w:t>
      </w:r>
    </w:p>
    <w:p w:rsidR="00183044" w:rsidRDefault="00183044">
      <w:pPr>
        <w:pStyle w:val="ConsPlusNormal"/>
        <w:jc w:val="right"/>
      </w:pPr>
      <w:r>
        <w:t>муниципальных нормативных</w:t>
      </w:r>
    </w:p>
    <w:p w:rsidR="00183044" w:rsidRDefault="00183044">
      <w:pPr>
        <w:pStyle w:val="ConsPlusNormal"/>
        <w:jc w:val="right"/>
      </w:pPr>
      <w:r>
        <w:t>правовых актов города Липецка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bookmarkStart w:id="37" w:name="P1184"/>
      <w:bookmarkEnd w:id="37"/>
      <w:r>
        <w:t xml:space="preserve">                           </w:t>
      </w:r>
      <w:r>
        <w:rPr>
          <w:b/>
        </w:rPr>
        <w:t>Перечень разногласий</w:t>
      </w:r>
    </w:p>
    <w:p w:rsidR="00183044" w:rsidRDefault="00183044">
      <w:pPr>
        <w:pStyle w:val="ConsPlusNonformat"/>
        <w:jc w:val="both"/>
      </w:pPr>
      <w:r>
        <w:t xml:space="preserve">       </w:t>
      </w:r>
      <w:r>
        <w:rPr>
          <w:b/>
        </w:rPr>
        <w:t>по проекту</w:t>
      </w:r>
      <w:r>
        <w:t xml:space="preserve"> __________________________________________________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(наименование проекта нормативного правового акта)</w:t>
      </w:r>
    </w:p>
    <w:p w:rsidR="00183044" w:rsidRDefault="0018304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778"/>
        <w:gridCol w:w="3260"/>
      </w:tblGrid>
      <w:tr w:rsidR="00183044">
        <w:tc>
          <w:tcPr>
            <w:tcW w:w="3005" w:type="dxa"/>
          </w:tcPr>
          <w:p w:rsidR="00183044" w:rsidRDefault="00183044">
            <w:pPr>
              <w:pStyle w:val="ConsPlusNormal"/>
              <w:jc w:val="center"/>
            </w:pPr>
            <w:r>
              <w:t>Проект нормативного правового акта, его отдельные положения</w:t>
            </w:r>
          </w:p>
          <w:p w:rsidR="00183044" w:rsidRDefault="00183044">
            <w:pPr>
              <w:pStyle w:val="ConsPlusNormal"/>
              <w:jc w:val="center"/>
            </w:pPr>
            <w:r>
              <w:t>(статья, часть, пункт, подпункт, абзац и их редакция)</w:t>
            </w:r>
          </w:p>
        </w:tc>
        <w:tc>
          <w:tcPr>
            <w:tcW w:w="2778" w:type="dxa"/>
          </w:tcPr>
          <w:p w:rsidR="00183044" w:rsidRDefault="00183044">
            <w:pPr>
              <w:pStyle w:val="ConsPlusNormal"/>
              <w:jc w:val="center"/>
            </w:pPr>
            <w:r>
              <w:t>Позиция уполномоченного органа согласно заключению об ОРВ</w:t>
            </w:r>
          </w:p>
        </w:tc>
        <w:tc>
          <w:tcPr>
            <w:tcW w:w="3260" w:type="dxa"/>
          </w:tcPr>
          <w:p w:rsidR="00183044" w:rsidRDefault="00183044">
            <w:pPr>
              <w:pStyle w:val="ConsPlusNormal"/>
              <w:jc w:val="center"/>
            </w:pPr>
            <w:r>
              <w:t>Выводы и предложения разработчика (указать "замечание не учтено" или "учтено частично", привести обоснование)</w:t>
            </w:r>
          </w:p>
        </w:tc>
      </w:tr>
      <w:tr w:rsidR="00183044">
        <w:tc>
          <w:tcPr>
            <w:tcW w:w="3005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778" w:type="dxa"/>
          </w:tcPr>
          <w:p w:rsidR="00183044" w:rsidRDefault="00183044">
            <w:pPr>
              <w:pStyle w:val="ConsPlusNormal"/>
            </w:pPr>
          </w:p>
        </w:tc>
        <w:tc>
          <w:tcPr>
            <w:tcW w:w="3260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005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778" w:type="dxa"/>
          </w:tcPr>
          <w:p w:rsidR="00183044" w:rsidRDefault="00183044">
            <w:pPr>
              <w:pStyle w:val="ConsPlusNormal"/>
            </w:pPr>
          </w:p>
        </w:tc>
        <w:tc>
          <w:tcPr>
            <w:tcW w:w="3260" w:type="dxa"/>
          </w:tcPr>
          <w:p w:rsidR="00183044" w:rsidRDefault="00183044">
            <w:pPr>
              <w:pStyle w:val="ConsPlusNormal"/>
            </w:pPr>
          </w:p>
        </w:tc>
      </w:tr>
      <w:tr w:rsidR="00183044">
        <w:tc>
          <w:tcPr>
            <w:tcW w:w="3005" w:type="dxa"/>
          </w:tcPr>
          <w:p w:rsidR="00183044" w:rsidRDefault="00183044">
            <w:pPr>
              <w:pStyle w:val="ConsPlusNormal"/>
            </w:pPr>
          </w:p>
        </w:tc>
        <w:tc>
          <w:tcPr>
            <w:tcW w:w="2778" w:type="dxa"/>
          </w:tcPr>
          <w:p w:rsidR="00183044" w:rsidRDefault="00183044">
            <w:pPr>
              <w:pStyle w:val="ConsPlusNormal"/>
            </w:pPr>
          </w:p>
        </w:tc>
        <w:tc>
          <w:tcPr>
            <w:tcW w:w="3260" w:type="dxa"/>
          </w:tcPr>
          <w:p w:rsidR="00183044" w:rsidRDefault="00183044">
            <w:pPr>
              <w:pStyle w:val="ConsPlusNormal"/>
            </w:pPr>
          </w:p>
        </w:tc>
      </w:tr>
    </w:tbl>
    <w:p w:rsidR="00183044" w:rsidRDefault="00183044">
      <w:pPr>
        <w:pStyle w:val="ConsPlusNormal"/>
        <w:jc w:val="both"/>
      </w:pPr>
    </w:p>
    <w:p w:rsidR="00183044" w:rsidRDefault="00183044">
      <w:pPr>
        <w:pStyle w:val="ConsPlusNonformat"/>
        <w:jc w:val="both"/>
      </w:pPr>
      <w:r>
        <w:t>"__" ___________ 20__ г. ______________________  __________________________</w:t>
      </w:r>
    </w:p>
    <w:p w:rsidR="00183044" w:rsidRDefault="00183044">
      <w:pPr>
        <w:pStyle w:val="ConsPlusNonformat"/>
        <w:jc w:val="both"/>
      </w:pPr>
      <w:r>
        <w:t xml:space="preserve">                         (подпись руководителя)    (Ф.И.О. руководителя)</w:t>
      </w: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jc w:val="both"/>
      </w:pPr>
    </w:p>
    <w:p w:rsidR="00183044" w:rsidRDefault="0018304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1683" w:rsidRDefault="00181683">
      <w:bookmarkStart w:id="38" w:name="_GoBack"/>
      <w:bookmarkEnd w:id="38"/>
    </w:p>
    <w:sectPr w:rsidR="00181683" w:rsidSect="00293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44"/>
    <w:rsid w:val="00181683"/>
    <w:rsid w:val="0018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B2576-A671-4E18-AAE4-D55A0B92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0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8304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830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8304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830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8304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8304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830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DECEE9E0404A2CF5D600419CAEEB0D9F7938B93E7AF64DAD93C1D20BC37C46593804C4D295478F555078E35C13B00y3ZCJ" TargetMode="External"/><Relationship Id="rId13" Type="http://schemas.openxmlformats.org/officeDocument/2006/relationships/hyperlink" Target="consultantplus://offline/ref=88FDECEE9E0404A2CF5D600419CAEEB0D9F7938B9AE0AD63DEDA611728E53BC6629CDF494A385478FD4A0F8E2BC86F537B2909AFD337D8A99632A295yCZ8J" TargetMode="External"/><Relationship Id="rId18" Type="http://schemas.openxmlformats.org/officeDocument/2006/relationships/hyperlink" Target="consultantplus://offline/ref=88FDECEE9E0404A2CF5D7E090FA6B2BFDDFECA829AE5A1308086674077B53D9330DC811008744779FA55058929yCZ0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8FDECEE9E0404A2CF5D600419CAEEB0D9F7938B9AE3AE65DDD3611728E53BC6629CDF4958380C74FC4319892CDD39023Dy7ZFJ" TargetMode="External"/><Relationship Id="rId12" Type="http://schemas.openxmlformats.org/officeDocument/2006/relationships/hyperlink" Target="consultantplus://offline/ref=88FDECEE9E0404A2CF5D600419CAEEB0D9F7938B9AE0AD63DEDA611728E53BC6629CDF494A385478FD4A0F8E2BC86F537B2909AFD337D8A99632A295yCZ8J" TargetMode="External"/><Relationship Id="rId17" Type="http://schemas.openxmlformats.org/officeDocument/2006/relationships/hyperlink" Target="consultantplus://offline/ref=88FDECEE9E0404A2CF5D7E090FA6B2BFDDFECA829AE5A1308086674077B53D9330DC811008744779FA55058929yCZ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8FDECEE9E0404A2CF5D7E090FA6B2BFDDFECA829AE5A1308086674077B53D9330DC811008744779FA55058929yCZ0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FDECEE9E0404A2CF5D600419CAEEB0D9F7938B9AE0AD63DEDA611728E53BC6629CDF494A385478FD4A058128C86F537B2909AFD337D8A99632A295yCZ8J" TargetMode="External"/><Relationship Id="rId11" Type="http://schemas.openxmlformats.org/officeDocument/2006/relationships/hyperlink" Target="consultantplus://offline/ref=88FDECEE9E0404A2CF5D600419CAEEB0D9F7938B9AE0AD63DEDA611728E53BC6629CDF494A385478FD4904802CC86F537B2909AFD337D8A99632A295yCZ8J" TargetMode="External"/><Relationship Id="rId5" Type="http://schemas.openxmlformats.org/officeDocument/2006/relationships/hyperlink" Target="consultantplus://offline/ref=88FDECEE9E0404A2CF5D600419CAEEB0D9F7938B9AE0AD63DEDA611728E53BC6629CDF494A385478FD49078B2EC86F537B2909AFD337D8A99632A295yCZ8J" TargetMode="External"/><Relationship Id="rId15" Type="http://schemas.openxmlformats.org/officeDocument/2006/relationships/hyperlink" Target="consultantplus://offline/ref=88FDECEE9E0404A2CF5D7E090FA6B2BFDDFECA829AE5A1308086674077B53D9330DC811008744779FA55058929yCZ0J" TargetMode="External"/><Relationship Id="rId10" Type="http://schemas.openxmlformats.org/officeDocument/2006/relationships/hyperlink" Target="consultantplus://offline/ref=88FDECEE9E0404A2CF5D600419CAEEB0D9F7938B9AE3AE64D8DB611728E53BC6629CDF4958380C74FC4319892CDD39023Dy7ZFJ" TargetMode="External"/><Relationship Id="rId19" Type="http://schemas.openxmlformats.org/officeDocument/2006/relationships/hyperlink" Target="consultantplus://offline/ref=88FDECEE9E0404A2CF5D7E090FA6B2BFDDFECA829AE5A1308086674077B53D9330DC811008744779FA55058929yCZ0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8FDECEE9E0404A2CF5D600419CAEEB0D9F7938B9AE2AB62D4D6611728E53BC6629CDF4958380C74FC4319892CDD39023Dy7ZFJ" TargetMode="External"/><Relationship Id="rId14" Type="http://schemas.openxmlformats.org/officeDocument/2006/relationships/hyperlink" Target="consultantplus://offline/ref=88FDECEE9E0404A2CF5D600419CAEEB0D9F7938B9AE0A26FD5D4611728E53BC6629CDF494A385478FD4B078D28C86F537B2909AFD337D8A99632A295yCZ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10853</Words>
  <Characters>61866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Шумская Елена Вячеславовна</dc:creator>
  <cp:keywords/>
  <dc:description/>
  <cp:lastModifiedBy>Шумская Елена Вячеславовна</cp:lastModifiedBy>
  <cp:revision>1</cp:revision>
  <dcterms:created xsi:type="dcterms:W3CDTF">2023-07-18T09:25:00Z</dcterms:created>
  <dcterms:modified xsi:type="dcterms:W3CDTF">2023-07-18T09:26:00Z</dcterms:modified>
</cp:coreProperties>
</file>