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A64" w:rsidRDefault="002C3A64" w:rsidP="002C3A64">
      <w:pPr>
        <w:spacing w:after="0" w:line="240" w:lineRule="auto"/>
        <w:ind w:firstLine="709"/>
        <w:jc w:val="right"/>
        <w:rPr>
          <w:rFonts w:ascii="Times New Roman" w:hAnsi="Times New Roman" w:cs="Times New Roman"/>
          <w:sz w:val="28"/>
          <w:szCs w:val="28"/>
        </w:rPr>
      </w:pPr>
      <w:bookmarkStart w:id="0" w:name="_GoBack"/>
      <w:bookmarkEnd w:id="0"/>
    </w:p>
    <w:p w:rsidR="002C3A64" w:rsidRDefault="002C3A64" w:rsidP="002C3A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Замечания к проекту Схемы теплоснабжения</w:t>
      </w:r>
      <w:r w:rsidRPr="002C3A64">
        <w:rPr>
          <w:rFonts w:ascii="Times New Roman" w:hAnsi="Times New Roman" w:cs="Times New Roman"/>
          <w:sz w:val="28"/>
          <w:szCs w:val="28"/>
        </w:rPr>
        <w:t xml:space="preserve"> </w:t>
      </w:r>
      <w:r>
        <w:rPr>
          <w:rFonts w:ascii="Times New Roman" w:hAnsi="Times New Roman" w:cs="Times New Roman"/>
          <w:sz w:val="28"/>
          <w:szCs w:val="28"/>
        </w:rPr>
        <w:t xml:space="preserve">городского округа </w:t>
      </w:r>
    </w:p>
    <w:p w:rsidR="002C3A64" w:rsidRDefault="002C3A64" w:rsidP="002C3A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города Липецка Липецкой области на период до 2035 года </w:t>
      </w:r>
    </w:p>
    <w:p w:rsidR="002C3A64" w:rsidRDefault="002C3A64" w:rsidP="002C3A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(актуализация на 2023 год)</w:t>
      </w:r>
    </w:p>
    <w:p w:rsidR="002C3A64" w:rsidRDefault="002C3A64" w:rsidP="001A5A6C">
      <w:pPr>
        <w:spacing w:after="0" w:line="240" w:lineRule="auto"/>
        <w:ind w:firstLine="709"/>
        <w:jc w:val="both"/>
        <w:rPr>
          <w:rFonts w:ascii="Times New Roman" w:hAnsi="Times New Roman" w:cs="Times New Roman"/>
          <w:sz w:val="28"/>
          <w:szCs w:val="28"/>
        </w:rPr>
      </w:pPr>
    </w:p>
    <w:p w:rsidR="000455E9"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C4FB4">
        <w:rPr>
          <w:rFonts w:ascii="Times New Roman" w:hAnsi="Times New Roman" w:cs="Times New Roman"/>
          <w:sz w:val="28"/>
          <w:szCs w:val="28"/>
        </w:rPr>
        <w:t xml:space="preserve"> </w:t>
      </w:r>
      <w:r>
        <w:rPr>
          <w:rFonts w:ascii="Times New Roman" w:hAnsi="Times New Roman" w:cs="Times New Roman"/>
          <w:sz w:val="28"/>
          <w:szCs w:val="28"/>
        </w:rPr>
        <w:t>В Схеме теплоснабжения городского округа города Липецка Липецкой области на период до 2035 года (актуализация на 2023 год)  отсутствует информация по котельной Службы Воронежской таможни по Липецкой области, г.Липецк, проезд Трубный, д.3.</w:t>
      </w:r>
    </w:p>
    <w:p w:rsidR="000455E9"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Соответствующие изменения внести в весь пакет документов.</w:t>
      </w:r>
    </w:p>
    <w:p w:rsidR="000455E9" w:rsidRDefault="000455E9" w:rsidP="000455E9">
      <w:pPr>
        <w:spacing w:after="0" w:line="240" w:lineRule="auto"/>
        <w:ind w:firstLine="709"/>
        <w:jc w:val="both"/>
        <w:rPr>
          <w:rFonts w:ascii="Times New Roman" w:hAnsi="Times New Roman" w:cs="Times New Roman"/>
          <w:b/>
          <w:sz w:val="28"/>
          <w:szCs w:val="28"/>
        </w:rPr>
      </w:pPr>
    </w:p>
    <w:p w:rsidR="000455E9" w:rsidRPr="002C3A64" w:rsidRDefault="000455E9" w:rsidP="000455E9">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t xml:space="preserve">2. ГЛАВА 1. </w:t>
      </w:r>
      <w:r w:rsidR="001963D3" w:rsidRPr="002C3A64">
        <w:rPr>
          <w:rFonts w:ascii="Times New Roman" w:hAnsi="Times New Roman" w:cs="Times New Roman"/>
          <w:sz w:val="32"/>
          <w:szCs w:val="32"/>
        </w:rPr>
        <w:t>Том 1</w:t>
      </w:r>
    </w:p>
    <w:p w:rsidR="007B5691"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4C4FB4">
        <w:rPr>
          <w:rFonts w:ascii="Times New Roman" w:hAnsi="Times New Roman" w:cs="Times New Roman"/>
          <w:sz w:val="28"/>
          <w:szCs w:val="28"/>
        </w:rPr>
        <w:t>На стр.22, в таблице 1-2</w:t>
      </w:r>
      <w:r w:rsidR="007B5691">
        <w:rPr>
          <w:rFonts w:ascii="Times New Roman" w:hAnsi="Times New Roman" w:cs="Times New Roman"/>
          <w:sz w:val="28"/>
          <w:szCs w:val="28"/>
        </w:rPr>
        <w:t>:</w:t>
      </w:r>
    </w:p>
    <w:p w:rsidR="004C4FB4"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B5691">
        <w:rPr>
          <w:rFonts w:ascii="Times New Roman" w:hAnsi="Times New Roman" w:cs="Times New Roman"/>
          <w:sz w:val="28"/>
          <w:szCs w:val="28"/>
        </w:rPr>
        <w:t>.</w:t>
      </w:r>
      <w:r>
        <w:rPr>
          <w:rFonts w:ascii="Times New Roman" w:hAnsi="Times New Roman" w:cs="Times New Roman"/>
          <w:sz w:val="28"/>
          <w:szCs w:val="28"/>
        </w:rPr>
        <w:t>2</w:t>
      </w:r>
      <w:r w:rsidR="007B5691">
        <w:rPr>
          <w:rFonts w:ascii="Times New Roman" w:hAnsi="Times New Roman" w:cs="Times New Roman"/>
          <w:sz w:val="28"/>
          <w:szCs w:val="28"/>
        </w:rPr>
        <w:t>.1.</w:t>
      </w:r>
      <w:r w:rsidR="004C4FB4">
        <w:rPr>
          <w:rFonts w:ascii="Times New Roman" w:hAnsi="Times New Roman" w:cs="Times New Roman"/>
          <w:sz w:val="28"/>
          <w:szCs w:val="28"/>
        </w:rPr>
        <w:t xml:space="preserve"> </w:t>
      </w:r>
      <w:r w:rsidR="007B5691">
        <w:rPr>
          <w:rFonts w:ascii="Times New Roman" w:hAnsi="Times New Roman" w:cs="Times New Roman"/>
          <w:sz w:val="28"/>
          <w:szCs w:val="28"/>
        </w:rPr>
        <w:t>В</w:t>
      </w:r>
      <w:r w:rsidR="004C4FB4">
        <w:rPr>
          <w:rFonts w:ascii="Times New Roman" w:hAnsi="Times New Roman" w:cs="Times New Roman"/>
          <w:sz w:val="28"/>
          <w:szCs w:val="28"/>
        </w:rPr>
        <w:t xml:space="preserve"> </w:t>
      </w:r>
      <w:r w:rsidR="007B5691">
        <w:rPr>
          <w:rFonts w:ascii="Times New Roman" w:hAnsi="Times New Roman" w:cs="Times New Roman"/>
          <w:sz w:val="28"/>
          <w:szCs w:val="28"/>
        </w:rPr>
        <w:t>позиции</w:t>
      </w:r>
      <w:r w:rsidR="004C4FB4">
        <w:rPr>
          <w:rFonts w:ascii="Times New Roman" w:hAnsi="Times New Roman" w:cs="Times New Roman"/>
          <w:sz w:val="28"/>
          <w:szCs w:val="28"/>
        </w:rPr>
        <w:t xml:space="preserve"> 2. Котельная «Привокзальная» в разделе «Тепловые сети» столбец «собственник» изложить в следующей редакции:</w:t>
      </w:r>
    </w:p>
    <w:p w:rsidR="004C4FB4" w:rsidRDefault="004C4FB4"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 филиал ПАО «Квадра»-Липецкая генерация»;</w:t>
      </w:r>
    </w:p>
    <w:p w:rsidR="004C4FB4" w:rsidRDefault="001A5A6C"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C4FB4">
        <w:rPr>
          <w:rFonts w:ascii="Times New Roman" w:hAnsi="Times New Roman" w:cs="Times New Roman"/>
          <w:sz w:val="28"/>
          <w:szCs w:val="28"/>
        </w:rPr>
        <w:t>2) АО «ЛГЭК» »</w:t>
      </w:r>
    </w:p>
    <w:p w:rsidR="001A5A6C"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B5691">
        <w:rPr>
          <w:rFonts w:ascii="Times New Roman" w:hAnsi="Times New Roman" w:cs="Times New Roman"/>
          <w:sz w:val="28"/>
          <w:szCs w:val="28"/>
        </w:rPr>
        <w:t xml:space="preserve">.1.2. </w:t>
      </w:r>
      <w:r w:rsidR="001A5A6C">
        <w:rPr>
          <w:rFonts w:ascii="Times New Roman" w:hAnsi="Times New Roman" w:cs="Times New Roman"/>
          <w:sz w:val="28"/>
          <w:szCs w:val="28"/>
        </w:rPr>
        <w:t>В позиции 11. Котельная «МСЧ «Свободный Сокол» в разделе «Источник тепловой энергии» в столбце «собственник» слова «бесхозяйное имущество» заменить словами «АО «ЛГЭК»;</w:t>
      </w:r>
    </w:p>
    <w:p w:rsidR="001A5A6C"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A5A6C">
        <w:rPr>
          <w:rFonts w:ascii="Times New Roman" w:hAnsi="Times New Roman" w:cs="Times New Roman"/>
          <w:sz w:val="28"/>
          <w:szCs w:val="28"/>
        </w:rPr>
        <w:t>.1.3. В позиции 25. Котельная «ул. Механизаторов, д. 21» в разделе «Источник тепловой энергии» в столбце «собственник» слова «бесхозяйное имущество» заменить словами «МУП «Липецктеплосеть</w:t>
      </w:r>
      <w:r w:rsidR="0071117F">
        <w:rPr>
          <w:rFonts w:ascii="Times New Roman" w:hAnsi="Times New Roman" w:cs="Times New Roman"/>
          <w:sz w:val="28"/>
          <w:szCs w:val="28"/>
        </w:rPr>
        <w:t>, АО «ЛГЭК</w:t>
      </w:r>
      <w:r w:rsidR="001A5A6C">
        <w:rPr>
          <w:rFonts w:ascii="Times New Roman" w:hAnsi="Times New Roman" w:cs="Times New Roman"/>
          <w:sz w:val="28"/>
          <w:szCs w:val="28"/>
        </w:rPr>
        <w:t>»</w:t>
      </w:r>
      <w:r w:rsidR="004B2577">
        <w:rPr>
          <w:rFonts w:ascii="Times New Roman" w:hAnsi="Times New Roman" w:cs="Times New Roman"/>
          <w:sz w:val="28"/>
          <w:szCs w:val="28"/>
        </w:rPr>
        <w:t xml:space="preserve"> </w:t>
      </w:r>
      <w:r w:rsidR="001A5A6C">
        <w:rPr>
          <w:rFonts w:ascii="Times New Roman" w:hAnsi="Times New Roman" w:cs="Times New Roman"/>
          <w:sz w:val="28"/>
          <w:szCs w:val="28"/>
        </w:rPr>
        <w:t>»;</w:t>
      </w:r>
    </w:p>
    <w:p w:rsidR="0071117F"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117F">
        <w:rPr>
          <w:rFonts w:ascii="Times New Roman" w:hAnsi="Times New Roman" w:cs="Times New Roman"/>
          <w:sz w:val="28"/>
          <w:szCs w:val="28"/>
        </w:rPr>
        <w:t>.1.4. В позиции 29. Котельная «Акушерский корпус» в разделе «Источник тепловой энергии» в столбце «собственник» слова «</w:t>
      </w:r>
      <w:r w:rsidR="004B2577">
        <w:rPr>
          <w:rFonts w:ascii="Times New Roman" w:hAnsi="Times New Roman" w:cs="Times New Roman"/>
          <w:sz w:val="28"/>
          <w:szCs w:val="28"/>
        </w:rPr>
        <w:t>УИиЗО</w:t>
      </w:r>
      <w:r w:rsidR="0071117F">
        <w:rPr>
          <w:rFonts w:ascii="Times New Roman" w:hAnsi="Times New Roman" w:cs="Times New Roman"/>
          <w:sz w:val="28"/>
          <w:szCs w:val="28"/>
        </w:rPr>
        <w:t>» заменить словами «АО «ЛГЭК»</w:t>
      </w:r>
      <w:r w:rsidR="004B2577">
        <w:rPr>
          <w:rFonts w:ascii="Times New Roman" w:hAnsi="Times New Roman" w:cs="Times New Roman"/>
          <w:sz w:val="28"/>
          <w:szCs w:val="28"/>
        </w:rPr>
        <w:t xml:space="preserve"> »</w:t>
      </w:r>
      <w:r w:rsidR="0071117F">
        <w:rPr>
          <w:rFonts w:ascii="Times New Roman" w:hAnsi="Times New Roman" w:cs="Times New Roman"/>
          <w:sz w:val="28"/>
          <w:szCs w:val="28"/>
        </w:rPr>
        <w:t>;</w:t>
      </w:r>
    </w:p>
    <w:p w:rsidR="003D1A94"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B2577">
        <w:rPr>
          <w:rFonts w:ascii="Times New Roman" w:hAnsi="Times New Roman" w:cs="Times New Roman"/>
          <w:sz w:val="28"/>
          <w:szCs w:val="28"/>
        </w:rPr>
        <w:t>.2. На стр.25</w:t>
      </w:r>
      <w:r w:rsidR="003D1A94">
        <w:rPr>
          <w:rFonts w:ascii="Times New Roman" w:hAnsi="Times New Roman" w:cs="Times New Roman"/>
          <w:sz w:val="28"/>
          <w:szCs w:val="28"/>
        </w:rPr>
        <w:t>,</w:t>
      </w:r>
      <w:r w:rsidR="004B2577">
        <w:rPr>
          <w:rFonts w:ascii="Times New Roman" w:hAnsi="Times New Roman" w:cs="Times New Roman"/>
          <w:sz w:val="28"/>
          <w:szCs w:val="28"/>
        </w:rPr>
        <w:t xml:space="preserve"> </w:t>
      </w:r>
      <w:r w:rsidR="003D1A94">
        <w:rPr>
          <w:rFonts w:ascii="Times New Roman" w:hAnsi="Times New Roman" w:cs="Times New Roman"/>
          <w:sz w:val="28"/>
          <w:szCs w:val="28"/>
        </w:rPr>
        <w:t xml:space="preserve">во втором абзаце </w:t>
      </w:r>
      <w:r w:rsidR="004B2577">
        <w:rPr>
          <w:rFonts w:ascii="Times New Roman" w:hAnsi="Times New Roman" w:cs="Times New Roman"/>
          <w:sz w:val="28"/>
          <w:szCs w:val="28"/>
        </w:rPr>
        <w:t>пункт</w:t>
      </w:r>
      <w:r w:rsidR="003D1A94">
        <w:rPr>
          <w:rFonts w:ascii="Times New Roman" w:hAnsi="Times New Roman" w:cs="Times New Roman"/>
          <w:sz w:val="28"/>
          <w:szCs w:val="28"/>
        </w:rPr>
        <w:t>а</w:t>
      </w:r>
      <w:r w:rsidR="004B2577">
        <w:rPr>
          <w:rFonts w:ascii="Times New Roman" w:hAnsi="Times New Roman" w:cs="Times New Roman"/>
          <w:sz w:val="28"/>
          <w:szCs w:val="28"/>
        </w:rPr>
        <w:t xml:space="preserve"> </w:t>
      </w:r>
      <w:r w:rsidR="003D1A94">
        <w:rPr>
          <w:rFonts w:ascii="Times New Roman" w:hAnsi="Times New Roman" w:cs="Times New Roman"/>
          <w:sz w:val="28"/>
          <w:szCs w:val="28"/>
        </w:rPr>
        <w:t>2:</w:t>
      </w:r>
    </w:p>
    <w:p w:rsidR="003D1A94" w:rsidRDefault="003D1A94"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цифры «12» заменить цифрами «9»;</w:t>
      </w:r>
    </w:p>
    <w:p w:rsidR="003D1A94" w:rsidRDefault="003D1A94"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цифры «13» заменить цифрами «15».</w:t>
      </w:r>
    </w:p>
    <w:p w:rsidR="000455E9" w:rsidRDefault="000455E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C6DA3">
        <w:rPr>
          <w:rFonts w:ascii="Times New Roman" w:hAnsi="Times New Roman" w:cs="Times New Roman"/>
          <w:sz w:val="28"/>
          <w:szCs w:val="28"/>
        </w:rPr>
        <w:t xml:space="preserve">.3. </w:t>
      </w:r>
      <w:r>
        <w:rPr>
          <w:rFonts w:ascii="Times New Roman" w:hAnsi="Times New Roman" w:cs="Times New Roman"/>
          <w:sz w:val="28"/>
          <w:szCs w:val="28"/>
        </w:rPr>
        <w:t xml:space="preserve">На стр. 26, в рис.1-2 в раздел </w:t>
      </w:r>
      <w:r w:rsidR="00230011">
        <w:rPr>
          <w:rFonts w:ascii="Times New Roman" w:hAnsi="Times New Roman" w:cs="Times New Roman"/>
          <w:sz w:val="28"/>
          <w:szCs w:val="28"/>
        </w:rPr>
        <w:t xml:space="preserve">«Прочие ведомственные котельные» </w:t>
      </w:r>
      <w:r>
        <w:rPr>
          <w:rFonts w:ascii="Times New Roman" w:hAnsi="Times New Roman" w:cs="Times New Roman"/>
          <w:sz w:val="28"/>
          <w:szCs w:val="28"/>
        </w:rPr>
        <w:t xml:space="preserve">блок-схемы </w:t>
      </w:r>
      <w:r w:rsidR="00230011">
        <w:rPr>
          <w:rFonts w:ascii="Times New Roman" w:hAnsi="Times New Roman" w:cs="Times New Roman"/>
          <w:sz w:val="28"/>
          <w:szCs w:val="28"/>
        </w:rPr>
        <w:t>добавить «6. ООО «ЛТК «Свободный Сокол»; 7. ООО «Комус».</w:t>
      </w:r>
    </w:p>
    <w:p w:rsidR="00FC6DA3" w:rsidRDefault="00230011"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FC6DA3">
        <w:rPr>
          <w:rFonts w:ascii="Times New Roman" w:hAnsi="Times New Roman" w:cs="Times New Roman"/>
          <w:sz w:val="28"/>
          <w:szCs w:val="28"/>
        </w:rPr>
        <w:t>На стр. 27, в таблице 1-3 в позиции 4 в столбце «Эксплуатирующая организация» слова «ООО «Энергоплюс», ул. Шуминского, 16, (4742) 78-44-12» заменить словами «ООО «Климат-Л», ул.Шуминского, 16, (4742) 78-44-09».</w:t>
      </w:r>
    </w:p>
    <w:p w:rsidR="00817A43" w:rsidRDefault="00E25EC0"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817A43">
        <w:rPr>
          <w:rFonts w:ascii="Times New Roman" w:hAnsi="Times New Roman" w:cs="Times New Roman"/>
          <w:sz w:val="28"/>
          <w:szCs w:val="28"/>
        </w:rPr>
        <w:t xml:space="preserve"> На стр. 37, в последнем абзаце слова «на 2020 год» заменить словами «на 2021 год».</w:t>
      </w:r>
    </w:p>
    <w:p w:rsidR="00817A43" w:rsidRDefault="00817A43"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На стр. 39, в первом абзаце пункта 2.2.1.1 слова «на 2020 год» заменить словами «на 2021 год».</w:t>
      </w:r>
    </w:p>
    <w:p w:rsidR="00817A43" w:rsidRDefault="00817A43"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На стр. 40, таблицы 2-8 и 2-9 дополнить строкой «2021» с соответствующей этому году информацией.</w:t>
      </w:r>
    </w:p>
    <w:p w:rsidR="00817A43" w:rsidRDefault="00817A43" w:rsidP="00817A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 На стр. 46, таблицы 2-15, 2-16 и 2-17 дополнить строкой «2021» с соответствующей этому году информацией.</w:t>
      </w:r>
    </w:p>
    <w:p w:rsidR="005363C0" w:rsidRDefault="005363C0" w:rsidP="00817A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 На стр. 52, в разделе 2.2.1.9:</w:t>
      </w:r>
    </w:p>
    <w:p w:rsidR="005363C0" w:rsidRDefault="005363C0" w:rsidP="00817A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таблицу 2-20 дополнить строкой «2021» с соответствующей этому году информацией;</w:t>
      </w:r>
    </w:p>
    <w:p w:rsidR="005363C0" w:rsidRDefault="005363C0" w:rsidP="00817A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наименовании таблицы 2-21 слова «2020» заменить словами «2021»;</w:t>
      </w:r>
    </w:p>
    <w:p w:rsidR="005363C0" w:rsidRDefault="005363C0" w:rsidP="00817A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 На стр.54, в пункте 2.2.1.11 в первом абзаце слова «по 2020 г.» заменить словами «по 2021 г.»;</w:t>
      </w:r>
    </w:p>
    <w:p w:rsidR="005363C0" w:rsidRDefault="005363C0"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 На стр.55-59, в пункте 2.2</w:t>
      </w:r>
      <w:r w:rsidR="00AC1587">
        <w:rPr>
          <w:rFonts w:ascii="Times New Roman" w:hAnsi="Times New Roman" w:cs="Times New Roman"/>
          <w:sz w:val="28"/>
          <w:szCs w:val="28"/>
        </w:rPr>
        <w:t>.2.13 в</w:t>
      </w:r>
      <w:r>
        <w:rPr>
          <w:rFonts w:ascii="Times New Roman" w:hAnsi="Times New Roman" w:cs="Times New Roman"/>
          <w:sz w:val="28"/>
          <w:szCs w:val="28"/>
        </w:rPr>
        <w:t xml:space="preserve"> </w:t>
      </w:r>
      <w:r w:rsidR="00AC1587">
        <w:rPr>
          <w:rFonts w:ascii="Times New Roman" w:hAnsi="Times New Roman" w:cs="Times New Roman"/>
          <w:sz w:val="28"/>
          <w:szCs w:val="28"/>
        </w:rPr>
        <w:t>Т</w:t>
      </w:r>
      <w:r>
        <w:rPr>
          <w:rFonts w:ascii="Times New Roman" w:hAnsi="Times New Roman" w:cs="Times New Roman"/>
          <w:sz w:val="28"/>
          <w:szCs w:val="28"/>
        </w:rPr>
        <w:t>аблицы от 2-23 до 2-30 добавить столбец «2021 год» с внесением соответствующей информации в разрезе каждой котельной.</w:t>
      </w:r>
    </w:p>
    <w:p w:rsidR="00E25EC0" w:rsidRDefault="005363C0"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sidR="00E25EC0">
        <w:rPr>
          <w:rFonts w:ascii="Times New Roman" w:hAnsi="Times New Roman" w:cs="Times New Roman"/>
          <w:sz w:val="28"/>
          <w:szCs w:val="28"/>
        </w:rPr>
        <w:t xml:space="preserve"> На стр. 59</w:t>
      </w:r>
      <w:r w:rsidR="00831795">
        <w:rPr>
          <w:rFonts w:ascii="Times New Roman" w:hAnsi="Times New Roman" w:cs="Times New Roman"/>
          <w:sz w:val="28"/>
          <w:szCs w:val="28"/>
        </w:rPr>
        <w:t>,</w:t>
      </w:r>
      <w:r w:rsidR="00E25EC0">
        <w:rPr>
          <w:rFonts w:ascii="Times New Roman" w:hAnsi="Times New Roman" w:cs="Times New Roman"/>
          <w:sz w:val="28"/>
          <w:szCs w:val="28"/>
        </w:rPr>
        <w:t xml:space="preserve"> в первом абзаце пункта 2.2.2 слова «2020 год» заменить словами «2021 год».</w:t>
      </w:r>
    </w:p>
    <w:p w:rsidR="00E25EC0" w:rsidRDefault="00E25EC0"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13</w:t>
      </w:r>
      <w:r>
        <w:rPr>
          <w:rFonts w:ascii="Times New Roman" w:hAnsi="Times New Roman" w:cs="Times New Roman"/>
          <w:sz w:val="28"/>
          <w:szCs w:val="28"/>
        </w:rPr>
        <w:t>. На стр. 65, в пункте 2.2.2.4 в наименовании Таблицы 2-34 слова «2020 год» заменить словами «2021 год».</w:t>
      </w:r>
    </w:p>
    <w:p w:rsidR="00E25EC0" w:rsidRDefault="00E25EC0" w:rsidP="00E25E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14</w:t>
      </w:r>
      <w:r>
        <w:rPr>
          <w:rFonts w:ascii="Times New Roman" w:hAnsi="Times New Roman" w:cs="Times New Roman"/>
          <w:sz w:val="28"/>
          <w:szCs w:val="28"/>
        </w:rPr>
        <w:t>. На стр. 71, в пункте 2.2.2.9 в наименовании Таблицы 2-38 слова «2020 год» заменить словами «2021 год».</w:t>
      </w:r>
    </w:p>
    <w:p w:rsidR="00E25EC0" w:rsidRDefault="00E25EC0" w:rsidP="00E25E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15</w:t>
      </w:r>
      <w:r>
        <w:rPr>
          <w:rFonts w:ascii="Times New Roman" w:hAnsi="Times New Roman" w:cs="Times New Roman"/>
          <w:sz w:val="28"/>
          <w:szCs w:val="28"/>
        </w:rPr>
        <w:t>. На стр.71-85</w:t>
      </w:r>
      <w:r w:rsidR="00831795">
        <w:rPr>
          <w:rFonts w:ascii="Times New Roman" w:hAnsi="Times New Roman" w:cs="Times New Roman"/>
          <w:sz w:val="28"/>
          <w:szCs w:val="28"/>
        </w:rPr>
        <w:t>,</w:t>
      </w:r>
      <w:r>
        <w:rPr>
          <w:rFonts w:ascii="Times New Roman" w:hAnsi="Times New Roman" w:cs="Times New Roman"/>
          <w:sz w:val="28"/>
          <w:szCs w:val="28"/>
        </w:rPr>
        <w:t xml:space="preserve"> в пункте 2.2.2.13 в таблицы </w:t>
      </w:r>
      <w:r w:rsidR="00960B0B">
        <w:rPr>
          <w:rFonts w:ascii="Times New Roman" w:hAnsi="Times New Roman" w:cs="Times New Roman"/>
          <w:sz w:val="28"/>
          <w:szCs w:val="28"/>
        </w:rPr>
        <w:t xml:space="preserve">от </w:t>
      </w:r>
      <w:r>
        <w:rPr>
          <w:rFonts w:ascii="Times New Roman" w:hAnsi="Times New Roman" w:cs="Times New Roman"/>
          <w:sz w:val="28"/>
          <w:szCs w:val="28"/>
        </w:rPr>
        <w:t xml:space="preserve">2-39 </w:t>
      </w:r>
      <w:r w:rsidR="00960B0B">
        <w:rPr>
          <w:rFonts w:ascii="Times New Roman" w:hAnsi="Times New Roman" w:cs="Times New Roman"/>
          <w:sz w:val="28"/>
          <w:szCs w:val="28"/>
        </w:rPr>
        <w:t>до 2-64 добавить столбец «2021 год» с внесением соответствующей информации в разрезе каждой котельной.</w:t>
      </w:r>
    </w:p>
    <w:p w:rsidR="00960B0B" w:rsidRDefault="00960B0B" w:rsidP="00960B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16</w:t>
      </w:r>
      <w:r>
        <w:rPr>
          <w:rFonts w:ascii="Times New Roman" w:hAnsi="Times New Roman" w:cs="Times New Roman"/>
          <w:sz w:val="28"/>
          <w:szCs w:val="28"/>
        </w:rPr>
        <w:t>. На стр. 85, в первом абзаце пункта 2.2.3 слова «2020 год» заменить словами «2021 год».</w:t>
      </w:r>
    </w:p>
    <w:p w:rsidR="00E25EC0" w:rsidRDefault="00EF1B85"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363C0">
        <w:rPr>
          <w:rFonts w:ascii="Times New Roman" w:hAnsi="Times New Roman" w:cs="Times New Roman"/>
          <w:sz w:val="28"/>
          <w:szCs w:val="28"/>
        </w:rPr>
        <w:t>7</w:t>
      </w:r>
      <w:r>
        <w:rPr>
          <w:rFonts w:ascii="Times New Roman" w:hAnsi="Times New Roman" w:cs="Times New Roman"/>
          <w:sz w:val="28"/>
          <w:szCs w:val="28"/>
        </w:rPr>
        <w:t>. На стр.91-92</w:t>
      </w:r>
      <w:r w:rsidR="00831795">
        <w:rPr>
          <w:rFonts w:ascii="Times New Roman" w:hAnsi="Times New Roman" w:cs="Times New Roman"/>
          <w:sz w:val="28"/>
          <w:szCs w:val="28"/>
        </w:rPr>
        <w:t>,</w:t>
      </w:r>
      <w:r>
        <w:rPr>
          <w:rFonts w:ascii="Times New Roman" w:hAnsi="Times New Roman" w:cs="Times New Roman"/>
          <w:sz w:val="28"/>
          <w:szCs w:val="28"/>
        </w:rPr>
        <w:t xml:space="preserve"> в наименовании </w:t>
      </w:r>
      <w:r w:rsidR="00AC1587">
        <w:rPr>
          <w:rFonts w:ascii="Times New Roman" w:hAnsi="Times New Roman" w:cs="Times New Roman"/>
          <w:sz w:val="28"/>
          <w:szCs w:val="28"/>
        </w:rPr>
        <w:t>Т</w:t>
      </w:r>
      <w:r>
        <w:rPr>
          <w:rFonts w:ascii="Times New Roman" w:hAnsi="Times New Roman" w:cs="Times New Roman"/>
          <w:sz w:val="28"/>
          <w:szCs w:val="28"/>
        </w:rPr>
        <w:t>аблиц от 2-86 до 2-92 слова «2020 год» заменить словами «2021 год».</w:t>
      </w:r>
    </w:p>
    <w:p w:rsidR="00EF1B85" w:rsidRDefault="00EF1B85" w:rsidP="00EF1B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363C0">
        <w:rPr>
          <w:rFonts w:ascii="Times New Roman" w:hAnsi="Times New Roman" w:cs="Times New Roman"/>
          <w:sz w:val="28"/>
          <w:szCs w:val="28"/>
        </w:rPr>
        <w:t>8</w:t>
      </w:r>
      <w:r>
        <w:rPr>
          <w:rFonts w:ascii="Times New Roman" w:hAnsi="Times New Roman" w:cs="Times New Roman"/>
          <w:sz w:val="28"/>
          <w:szCs w:val="28"/>
        </w:rPr>
        <w:t>. На стр. 96, в пункте 2.2.3.9 в наименовании Таблицы 2-102 слова «2020 год» заменить словами «2021 год».</w:t>
      </w:r>
    </w:p>
    <w:p w:rsidR="00185793" w:rsidRDefault="00185793" w:rsidP="001857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363C0">
        <w:rPr>
          <w:rFonts w:ascii="Times New Roman" w:hAnsi="Times New Roman" w:cs="Times New Roman"/>
          <w:sz w:val="28"/>
          <w:szCs w:val="28"/>
        </w:rPr>
        <w:t>9</w:t>
      </w:r>
      <w:r>
        <w:rPr>
          <w:rFonts w:ascii="Times New Roman" w:hAnsi="Times New Roman" w:cs="Times New Roman"/>
          <w:sz w:val="28"/>
          <w:szCs w:val="28"/>
        </w:rPr>
        <w:t>. На стр.</w:t>
      </w:r>
      <w:r w:rsidR="00831795">
        <w:rPr>
          <w:rFonts w:ascii="Times New Roman" w:hAnsi="Times New Roman" w:cs="Times New Roman"/>
          <w:sz w:val="28"/>
          <w:szCs w:val="28"/>
        </w:rPr>
        <w:t xml:space="preserve"> </w:t>
      </w:r>
      <w:r>
        <w:rPr>
          <w:rFonts w:ascii="Times New Roman" w:hAnsi="Times New Roman" w:cs="Times New Roman"/>
          <w:sz w:val="28"/>
          <w:szCs w:val="28"/>
        </w:rPr>
        <w:t>97-101</w:t>
      </w:r>
      <w:r w:rsidR="00831795">
        <w:rPr>
          <w:rFonts w:ascii="Times New Roman" w:hAnsi="Times New Roman" w:cs="Times New Roman"/>
          <w:sz w:val="28"/>
          <w:szCs w:val="28"/>
        </w:rPr>
        <w:t>,</w:t>
      </w:r>
      <w:r>
        <w:rPr>
          <w:rFonts w:ascii="Times New Roman" w:hAnsi="Times New Roman" w:cs="Times New Roman"/>
          <w:sz w:val="28"/>
          <w:szCs w:val="28"/>
        </w:rPr>
        <w:t xml:space="preserve"> в пункте 2.2.3.13 в таблицы от 2-103 до 2-109 добавить столбец «2021 год» с внесением соответствующей информации в разрезе каждой котельной.</w:t>
      </w:r>
    </w:p>
    <w:p w:rsidR="00831795" w:rsidRDefault="00185793" w:rsidP="008317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20</w:t>
      </w:r>
      <w:r>
        <w:rPr>
          <w:rFonts w:ascii="Times New Roman" w:hAnsi="Times New Roman" w:cs="Times New Roman"/>
          <w:sz w:val="28"/>
          <w:szCs w:val="28"/>
        </w:rPr>
        <w:t xml:space="preserve">. </w:t>
      </w:r>
      <w:r w:rsidR="00831795">
        <w:rPr>
          <w:rFonts w:ascii="Times New Roman" w:hAnsi="Times New Roman" w:cs="Times New Roman"/>
          <w:sz w:val="28"/>
          <w:szCs w:val="28"/>
        </w:rPr>
        <w:t>На стр. 103, в первом абзаце пункта 3.1 слова «за 2019-2020 гг.» заменить словами «за 2019-2021 гг.».</w:t>
      </w:r>
    </w:p>
    <w:p w:rsidR="00831795" w:rsidRDefault="00831795" w:rsidP="008317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21</w:t>
      </w:r>
      <w:r>
        <w:rPr>
          <w:rFonts w:ascii="Times New Roman" w:hAnsi="Times New Roman" w:cs="Times New Roman"/>
          <w:sz w:val="28"/>
          <w:szCs w:val="28"/>
        </w:rPr>
        <w:t>. На стр. 104, в Таблице 3-1</w:t>
      </w:r>
      <w:r w:rsidR="00AA44D6">
        <w:rPr>
          <w:rFonts w:ascii="Times New Roman" w:hAnsi="Times New Roman" w:cs="Times New Roman"/>
          <w:sz w:val="28"/>
          <w:szCs w:val="28"/>
        </w:rPr>
        <w:t>:</w:t>
      </w:r>
    </w:p>
    <w:p w:rsidR="00831795" w:rsidRDefault="00831795" w:rsidP="008317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наименовании слова «с 2016-2020 гг.» заменить словами «с 2016-2021 гг.».</w:t>
      </w:r>
    </w:p>
    <w:p w:rsidR="00831795" w:rsidRDefault="00831795"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44D6">
        <w:rPr>
          <w:rFonts w:ascii="Times New Roman" w:hAnsi="Times New Roman" w:cs="Times New Roman"/>
          <w:sz w:val="28"/>
          <w:szCs w:val="28"/>
        </w:rPr>
        <w:t>в строке 3 цифры «2020» заменить цифрами «2021»;</w:t>
      </w:r>
    </w:p>
    <w:p w:rsidR="00AA44D6" w:rsidRDefault="00730879" w:rsidP="001A5A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добавить мероприятия, выполненные в 2021 году АО «ЛГЭК» и филиалом ПАО «Квадра»-«Липецкая генерация»;</w:t>
      </w:r>
    </w:p>
    <w:p w:rsidR="001A5A6C" w:rsidRDefault="00831795"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363C0">
        <w:rPr>
          <w:rFonts w:ascii="Times New Roman" w:hAnsi="Times New Roman" w:cs="Times New Roman"/>
          <w:sz w:val="28"/>
          <w:szCs w:val="28"/>
        </w:rPr>
        <w:t>22</w:t>
      </w:r>
      <w:r>
        <w:rPr>
          <w:rFonts w:ascii="Times New Roman" w:hAnsi="Times New Roman" w:cs="Times New Roman"/>
          <w:sz w:val="28"/>
          <w:szCs w:val="28"/>
        </w:rPr>
        <w:t>.</w:t>
      </w:r>
      <w:r w:rsidR="005363C0">
        <w:rPr>
          <w:rFonts w:ascii="Times New Roman" w:hAnsi="Times New Roman" w:cs="Times New Roman"/>
          <w:sz w:val="28"/>
          <w:szCs w:val="28"/>
        </w:rPr>
        <w:t xml:space="preserve"> На стр. 111-112</w:t>
      </w:r>
      <w:r w:rsidR="00AC1587">
        <w:rPr>
          <w:rFonts w:ascii="Times New Roman" w:hAnsi="Times New Roman" w:cs="Times New Roman"/>
          <w:sz w:val="28"/>
          <w:szCs w:val="28"/>
        </w:rPr>
        <w:t>,</w:t>
      </w:r>
      <w:r w:rsidR="005363C0">
        <w:rPr>
          <w:rFonts w:ascii="Times New Roman" w:hAnsi="Times New Roman" w:cs="Times New Roman"/>
          <w:sz w:val="28"/>
          <w:szCs w:val="28"/>
        </w:rPr>
        <w:t xml:space="preserve"> </w:t>
      </w:r>
      <w:r w:rsidR="00AC1587">
        <w:rPr>
          <w:rFonts w:ascii="Times New Roman" w:hAnsi="Times New Roman" w:cs="Times New Roman"/>
          <w:sz w:val="28"/>
          <w:szCs w:val="28"/>
        </w:rPr>
        <w:t>Т</w:t>
      </w:r>
      <w:r w:rsidR="005363C0">
        <w:rPr>
          <w:rFonts w:ascii="Times New Roman" w:hAnsi="Times New Roman" w:cs="Times New Roman"/>
          <w:sz w:val="28"/>
          <w:szCs w:val="28"/>
        </w:rPr>
        <w:t xml:space="preserve">аблицу 3-2 </w:t>
      </w:r>
      <w:r w:rsidR="0002543B">
        <w:rPr>
          <w:rFonts w:ascii="Times New Roman" w:hAnsi="Times New Roman" w:cs="Times New Roman"/>
          <w:sz w:val="28"/>
          <w:szCs w:val="28"/>
        </w:rPr>
        <w:t xml:space="preserve">по каждой ЕТО </w:t>
      </w:r>
      <w:r w:rsidR="005363C0">
        <w:rPr>
          <w:rFonts w:ascii="Times New Roman" w:hAnsi="Times New Roman" w:cs="Times New Roman"/>
          <w:sz w:val="28"/>
          <w:szCs w:val="28"/>
        </w:rPr>
        <w:t>дополнить строк</w:t>
      </w:r>
      <w:r w:rsidR="0002543B">
        <w:rPr>
          <w:rFonts w:ascii="Times New Roman" w:hAnsi="Times New Roman" w:cs="Times New Roman"/>
          <w:sz w:val="28"/>
          <w:szCs w:val="28"/>
        </w:rPr>
        <w:t>ой «2021» с внесением соответствующей информации;</w:t>
      </w:r>
    </w:p>
    <w:p w:rsidR="0002543B" w:rsidRDefault="0002543B" w:rsidP="000254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2.23. На стр. 158-159</w:t>
      </w:r>
      <w:r w:rsidR="00AC1587">
        <w:rPr>
          <w:rFonts w:ascii="Times New Roman" w:hAnsi="Times New Roman" w:cs="Times New Roman"/>
          <w:sz w:val="28"/>
          <w:szCs w:val="28"/>
        </w:rPr>
        <w:t>,</w:t>
      </w:r>
      <w:r>
        <w:rPr>
          <w:rFonts w:ascii="Times New Roman" w:hAnsi="Times New Roman" w:cs="Times New Roman"/>
          <w:sz w:val="28"/>
          <w:szCs w:val="28"/>
        </w:rPr>
        <w:t xml:space="preserve"> </w:t>
      </w:r>
      <w:r w:rsidR="00AC1587">
        <w:rPr>
          <w:rFonts w:ascii="Times New Roman" w:hAnsi="Times New Roman" w:cs="Times New Roman"/>
          <w:sz w:val="28"/>
          <w:szCs w:val="28"/>
        </w:rPr>
        <w:t>Т</w:t>
      </w:r>
      <w:r>
        <w:rPr>
          <w:rFonts w:ascii="Times New Roman" w:hAnsi="Times New Roman" w:cs="Times New Roman"/>
          <w:sz w:val="28"/>
          <w:szCs w:val="28"/>
        </w:rPr>
        <w:t>аблицу 3-25 по каждой ЕТО дополнить строкой «2021» с внесением соответствующей информации;</w:t>
      </w:r>
    </w:p>
    <w:p w:rsidR="0002543B" w:rsidRDefault="0002543B"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2.24. На стр. 164, в наименовании </w:t>
      </w:r>
      <w:r w:rsidR="00AC1587">
        <w:rPr>
          <w:rFonts w:ascii="Times New Roman" w:hAnsi="Times New Roman" w:cs="Times New Roman"/>
          <w:sz w:val="28"/>
          <w:szCs w:val="28"/>
        </w:rPr>
        <w:t>Т</w:t>
      </w:r>
      <w:r>
        <w:rPr>
          <w:rFonts w:ascii="Times New Roman" w:hAnsi="Times New Roman" w:cs="Times New Roman"/>
          <w:sz w:val="28"/>
          <w:szCs w:val="28"/>
        </w:rPr>
        <w:t>аблицы 3-30 слова «</w:t>
      </w:r>
      <w:r w:rsidR="00F920EF">
        <w:rPr>
          <w:rFonts w:ascii="Times New Roman" w:hAnsi="Times New Roman" w:cs="Times New Roman"/>
          <w:sz w:val="28"/>
          <w:szCs w:val="28"/>
        </w:rPr>
        <w:t>Завод «Свободный» Сокол» заменить словами «Завод «Свободный Сокол»»;</w:t>
      </w:r>
    </w:p>
    <w:p w:rsidR="00F920EF" w:rsidRDefault="00F920EF"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 На стр. 168, в третьем абзаце слова «Завод Свободный» заменить словами «Завод «Свободный Сокол»»;</w:t>
      </w:r>
    </w:p>
    <w:p w:rsidR="00F920EF" w:rsidRDefault="00F920EF"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2.26. На стр. 170-195, </w:t>
      </w:r>
      <w:r w:rsidR="00EA57D0">
        <w:rPr>
          <w:rFonts w:ascii="Times New Roman" w:hAnsi="Times New Roman" w:cs="Times New Roman"/>
          <w:sz w:val="28"/>
          <w:szCs w:val="28"/>
        </w:rPr>
        <w:t xml:space="preserve">в наименовании </w:t>
      </w:r>
      <w:r w:rsidR="00AC1587">
        <w:rPr>
          <w:rFonts w:ascii="Times New Roman" w:hAnsi="Times New Roman" w:cs="Times New Roman"/>
          <w:sz w:val="28"/>
          <w:szCs w:val="28"/>
        </w:rPr>
        <w:t>Р</w:t>
      </w:r>
      <w:r w:rsidR="00EA57D0">
        <w:rPr>
          <w:rFonts w:ascii="Times New Roman" w:hAnsi="Times New Roman" w:cs="Times New Roman"/>
          <w:sz w:val="28"/>
          <w:szCs w:val="28"/>
        </w:rPr>
        <w:t>исунков с 3-2 по 3-27 слова «в 2020 г.» заменить словами «в 2021 г.»;</w:t>
      </w:r>
    </w:p>
    <w:p w:rsidR="00EA57D0" w:rsidRDefault="00EA57D0"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2.27. На стр. 196, в третьем абзаце слова «2019-2020 гг.» заменить словами «2020-2021 гг.»;</w:t>
      </w:r>
    </w:p>
    <w:p w:rsidR="00EA57D0" w:rsidRDefault="00EA57D0"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2.28. На стр. 200, в наименовании таблиц 3-35 и 3-36 слова «в 2020 году» заменит словами «в 2021 году»;</w:t>
      </w:r>
    </w:p>
    <w:p w:rsidR="00EA57D0" w:rsidRDefault="00EA57D0"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2.29. На стр. 201-237, в наименовании </w:t>
      </w:r>
      <w:r w:rsidR="00AC1587">
        <w:rPr>
          <w:rFonts w:ascii="Times New Roman" w:hAnsi="Times New Roman" w:cs="Times New Roman"/>
          <w:sz w:val="28"/>
          <w:szCs w:val="28"/>
        </w:rPr>
        <w:t>Р</w:t>
      </w:r>
      <w:r>
        <w:rPr>
          <w:rFonts w:ascii="Times New Roman" w:hAnsi="Times New Roman" w:cs="Times New Roman"/>
          <w:sz w:val="28"/>
          <w:szCs w:val="28"/>
        </w:rPr>
        <w:t>исунков от 3.28 до 3.64 слова «2019-2020 гг.» заменить словами «2020-2021 гг.»;</w:t>
      </w:r>
    </w:p>
    <w:p w:rsidR="00AC1587" w:rsidRDefault="00AC1587"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2.30. На стр. 240, в наименовании Рисунка 3.67 слова «2019-2020 гг.» заменить словами «2020-2021 гг.»;</w:t>
      </w:r>
    </w:p>
    <w:p w:rsidR="00AC1587" w:rsidRDefault="00AC1587"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 На стр. 245, в наименовании пункта 3.10 слова «за 2016-2020 гг.» заменить словами «за 2016-2021 гг.»;</w:t>
      </w:r>
    </w:p>
    <w:p w:rsidR="00C51CAA" w:rsidRDefault="00AC1587"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2.32. </w:t>
      </w:r>
      <w:r w:rsidR="00C51CAA">
        <w:rPr>
          <w:rFonts w:ascii="Times New Roman" w:hAnsi="Times New Roman" w:cs="Times New Roman"/>
          <w:sz w:val="28"/>
          <w:szCs w:val="28"/>
        </w:rPr>
        <w:t>На стр. 245-256 в таблицах 3.37, 3.38 и 3.39 изменить рассматриваемый период по одному из предлагаемых вариантов:</w:t>
      </w:r>
    </w:p>
    <w:p w:rsidR="00C51CAA" w:rsidRDefault="00C51CAA"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с 2016 по 2020 на с 2017 по 2021 (5 лет):</w:t>
      </w:r>
    </w:p>
    <w:p w:rsidR="00C51CAA" w:rsidRDefault="00C51CAA"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исключить строку «2016» по каждой котельной;</w:t>
      </w:r>
    </w:p>
    <w:p w:rsidR="00C51CAA" w:rsidRDefault="00C51CAA"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внести дополнительную строку «2021» по каждой котельной с внесением соответствующей информации;</w:t>
      </w:r>
    </w:p>
    <w:p w:rsidR="00C51CAA" w:rsidRDefault="00C51CAA"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 2016 по 2020 на с 2016 по 2021 (6 лет):</w:t>
      </w:r>
    </w:p>
    <w:p w:rsidR="00C51CAA" w:rsidRDefault="00C51CAA" w:rsidP="00C51C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 внести дополнительную строку «2021» по каждой котельной с внесением соответствующей информации;</w:t>
      </w:r>
    </w:p>
    <w:p w:rsidR="00FF37B5" w:rsidRDefault="00C51CAA"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 На стр. 257</w:t>
      </w:r>
      <w:r w:rsidR="00FF37B5">
        <w:rPr>
          <w:rFonts w:ascii="Times New Roman" w:hAnsi="Times New Roman" w:cs="Times New Roman"/>
          <w:sz w:val="28"/>
          <w:szCs w:val="28"/>
        </w:rPr>
        <w:t>:</w:t>
      </w:r>
    </w:p>
    <w:p w:rsidR="00C51CAA" w:rsidRDefault="00FF37B5"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51CAA">
        <w:rPr>
          <w:rFonts w:ascii="Times New Roman" w:hAnsi="Times New Roman" w:cs="Times New Roman"/>
          <w:sz w:val="28"/>
          <w:szCs w:val="28"/>
        </w:rPr>
        <w:t xml:space="preserve"> в наименовании пункта 3.11</w:t>
      </w:r>
      <w:r>
        <w:rPr>
          <w:rFonts w:ascii="Times New Roman" w:hAnsi="Times New Roman" w:cs="Times New Roman"/>
          <w:sz w:val="28"/>
          <w:szCs w:val="28"/>
        </w:rPr>
        <w:t xml:space="preserve"> слова «за 2016-2020 гг.» заменить словами за «2016-2021 гг.»;</w:t>
      </w:r>
    </w:p>
    <w:p w:rsidR="00FF37B5" w:rsidRDefault="00FF37B5"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наименовании Таблицы 3-42 слова «за 2015-2019 гг.» заменить словами за «2017-2021 гг.»;</w:t>
      </w:r>
    </w:p>
    <w:p w:rsidR="00FF37B5" w:rsidRDefault="00FF37B5"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Таблице 3-42 по каждой ЕТО рассматриваемый период «2015-2019» заменить на «2017-2021»;</w:t>
      </w:r>
    </w:p>
    <w:p w:rsidR="00FF37B5" w:rsidRDefault="00FF37B5"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2.34. На стр. 268, Таблицу 3-44 дополнить строками следующего содержания:</w:t>
      </w:r>
    </w:p>
    <w:tbl>
      <w:tblPr>
        <w:tblStyle w:val="a3"/>
        <w:tblW w:w="8188" w:type="dxa"/>
        <w:tblLook w:val="04A0" w:firstRow="1" w:lastRow="0" w:firstColumn="1" w:lastColumn="0" w:noHBand="0" w:noVBand="1"/>
      </w:tblPr>
      <w:tblGrid>
        <w:gridCol w:w="1668"/>
        <w:gridCol w:w="1559"/>
        <w:gridCol w:w="1701"/>
        <w:gridCol w:w="1701"/>
        <w:gridCol w:w="1559"/>
      </w:tblGrid>
      <w:tr w:rsidR="001820B9" w:rsidTr="001820B9">
        <w:tc>
          <w:tcPr>
            <w:tcW w:w="1668" w:type="dxa"/>
          </w:tcPr>
          <w:p w:rsidR="001820B9" w:rsidRPr="001820B9" w:rsidRDefault="001820B9" w:rsidP="005363C0">
            <w:pPr>
              <w:jc w:val="both"/>
              <w:rPr>
                <w:rFonts w:ascii="Times New Roman" w:hAnsi="Times New Roman" w:cs="Times New Roman"/>
                <w:sz w:val="24"/>
                <w:szCs w:val="24"/>
              </w:rPr>
            </w:pPr>
            <w:r w:rsidRPr="001820B9">
              <w:rPr>
                <w:rFonts w:ascii="Times New Roman" w:hAnsi="Times New Roman" w:cs="Times New Roman"/>
                <w:sz w:val="24"/>
                <w:szCs w:val="24"/>
              </w:rPr>
              <w:t>2021 1 этап</w:t>
            </w:r>
          </w:p>
        </w:tc>
        <w:tc>
          <w:tcPr>
            <w:tcW w:w="1559" w:type="dxa"/>
          </w:tcPr>
          <w:p w:rsidR="001820B9" w:rsidRPr="001820B9" w:rsidRDefault="001820B9" w:rsidP="00244824">
            <w:pPr>
              <w:jc w:val="both"/>
              <w:rPr>
                <w:rFonts w:ascii="Times New Roman" w:hAnsi="Times New Roman" w:cs="Times New Roman"/>
                <w:sz w:val="24"/>
                <w:szCs w:val="24"/>
              </w:rPr>
            </w:pPr>
            <w:r>
              <w:rPr>
                <w:rFonts w:ascii="Times New Roman" w:hAnsi="Times New Roman" w:cs="Times New Roman"/>
                <w:sz w:val="24"/>
                <w:szCs w:val="24"/>
              </w:rPr>
              <w:t>0</w:t>
            </w:r>
            <w:r w:rsidR="00244824">
              <w:rPr>
                <w:rFonts w:ascii="Times New Roman" w:hAnsi="Times New Roman" w:cs="Times New Roman"/>
                <w:sz w:val="24"/>
                <w:szCs w:val="24"/>
              </w:rPr>
              <w:t>4</w:t>
            </w:r>
            <w:r>
              <w:rPr>
                <w:rFonts w:ascii="Times New Roman" w:hAnsi="Times New Roman" w:cs="Times New Roman"/>
                <w:sz w:val="24"/>
                <w:szCs w:val="24"/>
              </w:rPr>
              <w:t>.0</w:t>
            </w:r>
            <w:r w:rsidR="00244824">
              <w:rPr>
                <w:rFonts w:ascii="Times New Roman" w:hAnsi="Times New Roman" w:cs="Times New Roman"/>
                <w:sz w:val="24"/>
                <w:szCs w:val="24"/>
              </w:rPr>
              <w:t>5</w:t>
            </w:r>
            <w:r>
              <w:rPr>
                <w:rFonts w:ascii="Times New Roman" w:hAnsi="Times New Roman" w:cs="Times New Roman"/>
                <w:sz w:val="24"/>
                <w:szCs w:val="24"/>
              </w:rPr>
              <w:t>.2021-1</w:t>
            </w:r>
            <w:r w:rsidR="00244824">
              <w:rPr>
                <w:rFonts w:ascii="Times New Roman" w:hAnsi="Times New Roman" w:cs="Times New Roman"/>
                <w:sz w:val="24"/>
                <w:szCs w:val="24"/>
              </w:rPr>
              <w:t>7</w:t>
            </w:r>
            <w:r>
              <w:rPr>
                <w:rFonts w:ascii="Times New Roman" w:hAnsi="Times New Roman" w:cs="Times New Roman"/>
                <w:sz w:val="24"/>
                <w:szCs w:val="24"/>
              </w:rPr>
              <w:t>.0</w:t>
            </w:r>
            <w:r w:rsidR="00244824">
              <w:rPr>
                <w:rFonts w:ascii="Times New Roman" w:hAnsi="Times New Roman" w:cs="Times New Roman"/>
                <w:sz w:val="24"/>
                <w:szCs w:val="24"/>
              </w:rPr>
              <w:t>5</w:t>
            </w:r>
            <w:r>
              <w:rPr>
                <w:rFonts w:ascii="Times New Roman" w:hAnsi="Times New Roman" w:cs="Times New Roman"/>
                <w:sz w:val="24"/>
                <w:szCs w:val="24"/>
              </w:rPr>
              <w:t>.2021</w:t>
            </w:r>
          </w:p>
        </w:tc>
        <w:tc>
          <w:tcPr>
            <w:tcW w:w="1701" w:type="dxa"/>
          </w:tcPr>
          <w:p w:rsidR="001820B9" w:rsidRPr="001820B9" w:rsidRDefault="001820B9" w:rsidP="000968DC">
            <w:pPr>
              <w:jc w:val="both"/>
              <w:rPr>
                <w:rFonts w:ascii="Times New Roman" w:hAnsi="Times New Roman" w:cs="Times New Roman"/>
                <w:sz w:val="24"/>
                <w:szCs w:val="24"/>
              </w:rPr>
            </w:pPr>
            <w:r>
              <w:rPr>
                <w:rFonts w:ascii="Times New Roman" w:hAnsi="Times New Roman" w:cs="Times New Roman"/>
                <w:sz w:val="24"/>
                <w:szCs w:val="24"/>
              </w:rPr>
              <w:t>01.06.2021-14.06.2021</w:t>
            </w:r>
          </w:p>
        </w:tc>
        <w:tc>
          <w:tcPr>
            <w:tcW w:w="1701" w:type="dxa"/>
          </w:tcPr>
          <w:p w:rsidR="001820B9" w:rsidRPr="001820B9" w:rsidRDefault="001820B9" w:rsidP="005363C0">
            <w:pPr>
              <w:jc w:val="both"/>
              <w:rPr>
                <w:rFonts w:ascii="Times New Roman" w:hAnsi="Times New Roman" w:cs="Times New Roman"/>
                <w:sz w:val="24"/>
                <w:szCs w:val="24"/>
              </w:rPr>
            </w:pPr>
            <w:r>
              <w:rPr>
                <w:rFonts w:ascii="Times New Roman" w:hAnsi="Times New Roman" w:cs="Times New Roman"/>
                <w:sz w:val="24"/>
                <w:szCs w:val="24"/>
              </w:rPr>
              <w:t>18.05.2021-31.05.2021</w:t>
            </w:r>
          </w:p>
        </w:tc>
        <w:tc>
          <w:tcPr>
            <w:tcW w:w="1559" w:type="dxa"/>
          </w:tcPr>
          <w:p w:rsidR="001820B9" w:rsidRPr="001820B9" w:rsidRDefault="00244824" w:rsidP="005363C0">
            <w:pPr>
              <w:jc w:val="both"/>
              <w:rPr>
                <w:rFonts w:ascii="Times New Roman" w:hAnsi="Times New Roman" w:cs="Times New Roman"/>
                <w:sz w:val="24"/>
                <w:szCs w:val="24"/>
              </w:rPr>
            </w:pPr>
            <w:r>
              <w:rPr>
                <w:rFonts w:ascii="Times New Roman" w:hAnsi="Times New Roman" w:cs="Times New Roman"/>
                <w:sz w:val="24"/>
                <w:szCs w:val="24"/>
              </w:rPr>
              <w:t>21.06.2021-04.07.2021</w:t>
            </w:r>
          </w:p>
        </w:tc>
      </w:tr>
      <w:tr w:rsidR="001820B9" w:rsidTr="001820B9">
        <w:tc>
          <w:tcPr>
            <w:tcW w:w="1668" w:type="dxa"/>
          </w:tcPr>
          <w:p w:rsidR="001820B9" w:rsidRPr="001820B9" w:rsidRDefault="001820B9" w:rsidP="005363C0">
            <w:pPr>
              <w:jc w:val="both"/>
              <w:rPr>
                <w:rFonts w:ascii="Times New Roman" w:hAnsi="Times New Roman" w:cs="Times New Roman"/>
                <w:sz w:val="24"/>
                <w:szCs w:val="24"/>
              </w:rPr>
            </w:pPr>
            <w:r>
              <w:rPr>
                <w:rFonts w:ascii="Times New Roman" w:hAnsi="Times New Roman" w:cs="Times New Roman"/>
                <w:sz w:val="24"/>
                <w:szCs w:val="24"/>
              </w:rPr>
              <w:t>2021 2 этап</w:t>
            </w:r>
          </w:p>
        </w:tc>
        <w:tc>
          <w:tcPr>
            <w:tcW w:w="1559" w:type="dxa"/>
          </w:tcPr>
          <w:p w:rsidR="001820B9" w:rsidRPr="001820B9" w:rsidRDefault="00244824" w:rsidP="00244824">
            <w:pPr>
              <w:jc w:val="both"/>
              <w:rPr>
                <w:rFonts w:ascii="Times New Roman" w:hAnsi="Times New Roman" w:cs="Times New Roman"/>
                <w:sz w:val="24"/>
                <w:szCs w:val="24"/>
              </w:rPr>
            </w:pPr>
            <w:r>
              <w:rPr>
                <w:rFonts w:ascii="Times New Roman" w:hAnsi="Times New Roman" w:cs="Times New Roman"/>
                <w:sz w:val="24"/>
                <w:szCs w:val="24"/>
              </w:rPr>
              <w:t>05</w:t>
            </w:r>
            <w:r w:rsidR="001820B9">
              <w:rPr>
                <w:rFonts w:ascii="Times New Roman" w:hAnsi="Times New Roman" w:cs="Times New Roman"/>
                <w:sz w:val="24"/>
                <w:szCs w:val="24"/>
              </w:rPr>
              <w:t>.0</w:t>
            </w:r>
            <w:r>
              <w:rPr>
                <w:rFonts w:ascii="Times New Roman" w:hAnsi="Times New Roman" w:cs="Times New Roman"/>
                <w:sz w:val="24"/>
                <w:szCs w:val="24"/>
              </w:rPr>
              <w:t>7</w:t>
            </w:r>
            <w:r w:rsidR="001820B9">
              <w:rPr>
                <w:rFonts w:ascii="Times New Roman" w:hAnsi="Times New Roman" w:cs="Times New Roman"/>
                <w:sz w:val="24"/>
                <w:szCs w:val="24"/>
              </w:rPr>
              <w:t>.2021-</w:t>
            </w:r>
            <w:r>
              <w:rPr>
                <w:rFonts w:ascii="Times New Roman" w:hAnsi="Times New Roman" w:cs="Times New Roman"/>
                <w:sz w:val="24"/>
                <w:szCs w:val="24"/>
              </w:rPr>
              <w:t>18</w:t>
            </w:r>
            <w:r w:rsidR="001820B9">
              <w:rPr>
                <w:rFonts w:ascii="Times New Roman" w:hAnsi="Times New Roman" w:cs="Times New Roman"/>
                <w:sz w:val="24"/>
                <w:szCs w:val="24"/>
              </w:rPr>
              <w:t>.0</w:t>
            </w:r>
            <w:r>
              <w:rPr>
                <w:rFonts w:ascii="Times New Roman" w:hAnsi="Times New Roman" w:cs="Times New Roman"/>
                <w:sz w:val="24"/>
                <w:szCs w:val="24"/>
              </w:rPr>
              <w:t>7</w:t>
            </w:r>
            <w:r w:rsidR="001820B9">
              <w:rPr>
                <w:rFonts w:ascii="Times New Roman" w:hAnsi="Times New Roman" w:cs="Times New Roman"/>
                <w:sz w:val="24"/>
                <w:szCs w:val="24"/>
              </w:rPr>
              <w:t>.2021</w:t>
            </w:r>
          </w:p>
        </w:tc>
        <w:tc>
          <w:tcPr>
            <w:tcW w:w="1701" w:type="dxa"/>
          </w:tcPr>
          <w:p w:rsidR="001820B9" w:rsidRPr="001820B9" w:rsidRDefault="001820B9" w:rsidP="000968DC">
            <w:pPr>
              <w:jc w:val="both"/>
              <w:rPr>
                <w:rFonts w:ascii="Times New Roman" w:hAnsi="Times New Roman" w:cs="Times New Roman"/>
                <w:sz w:val="24"/>
                <w:szCs w:val="24"/>
              </w:rPr>
            </w:pPr>
            <w:r>
              <w:rPr>
                <w:rFonts w:ascii="Times New Roman" w:hAnsi="Times New Roman" w:cs="Times New Roman"/>
                <w:sz w:val="24"/>
                <w:szCs w:val="24"/>
              </w:rPr>
              <w:t>16.08.2021-29.08.2021</w:t>
            </w:r>
          </w:p>
        </w:tc>
        <w:tc>
          <w:tcPr>
            <w:tcW w:w="1701" w:type="dxa"/>
          </w:tcPr>
          <w:p w:rsidR="001820B9" w:rsidRPr="001820B9" w:rsidRDefault="001820B9" w:rsidP="001820B9">
            <w:pPr>
              <w:jc w:val="both"/>
              <w:rPr>
                <w:rFonts w:ascii="Times New Roman" w:hAnsi="Times New Roman" w:cs="Times New Roman"/>
                <w:sz w:val="24"/>
                <w:szCs w:val="24"/>
              </w:rPr>
            </w:pPr>
            <w:r>
              <w:rPr>
                <w:rFonts w:ascii="Times New Roman" w:hAnsi="Times New Roman" w:cs="Times New Roman"/>
                <w:sz w:val="24"/>
                <w:szCs w:val="24"/>
              </w:rPr>
              <w:t>19.07.2021-02.08.2021</w:t>
            </w:r>
          </w:p>
        </w:tc>
        <w:tc>
          <w:tcPr>
            <w:tcW w:w="1559" w:type="dxa"/>
          </w:tcPr>
          <w:p w:rsidR="001820B9" w:rsidRPr="001820B9" w:rsidRDefault="00244824" w:rsidP="005363C0">
            <w:pPr>
              <w:jc w:val="both"/>
              <w:rPr>
                <w:rFonts w:ascii="Times New Roman" w:hAnsi="Times New Roman" w:cs="Times New Roman"/>
                <w:sz w:val="24"/>
                <w:szCs w:val="24"/>
              </w:rPr>
            </w:pPr>
            <w:r>
              <w:rPr>
                <w:rFonts w:ascii="Times New Roman" w:hAnsi="Times New Roman" w:cs="Times New Roman"/>
                <w:sz w:val="24"/>
                <w:szCs w:val="24"/>
              </w:rPr>
              <w:t>02.08.2021-15.08.2021</w:t>
            </w:r>
          </w:p>
        </w:tc>
      </w:tr>
    </w:tbl>
    <w:p w:rsidR="00FF37B5" w:rsidRDefault="00B170C3"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2.35. На стр.269,  Таблицы 3-45 и 3-46 дополнить строкой «2021» с внесением соответствующей информации в разрезе котельных;</w:t>
      </w:r>
    </w:p>
    <w:p w:rsidR="00B170C3" w:rsidRDefault="00B170C3" w:rsidP="00B170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2.36. На стр.269,  Таблицу 3-47 дополнить столбцом «2021» с внесением соответствующей информации в разрезе котельных;</w:t>
      </w:r>
    </w:p>
    <w:p w:rsidR="00FF37B5" w:rsidRDefault="00B170C3"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2.37. На стр. 274:</w:t>
      </w:r>
    </w:p>
    <w:p w:rsidR="00B170C3" w:rsidRDefault="00B170C3"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наименовании Таблицы 3-49 слова «за 2017-2020 гг.» заменить словами «за 2017-2021 гг.»;</w:t>
      </w:r>
    </w:p>
    <w:p w:rsidR="00B170C3" w:rsidRDefault="00B170C3"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Таблицу 3-49 дополнить столбцом «2021» с внесением соответствующей информации по строкам;</w:t>
      </w:r>
    </w:p>
    <w:p w:rsidR="00D174B8" w:rsidRDefault="00D174B8"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2.38. На стр.275-276 в Таблице 3-50 изменить рассматриваемый период «с 2015 по 2019» на «с 2017 по 2021» с внесением соответствующих изменений по строкам.</w:t>
      </w:r>
    </w:p>
    <w:p w:rsidR="00D174B8" w:rsidRDefault="00D174B8"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2.39. На стр. 276-283, Таблицы 3-51, 3-52, 3-53 и 3-54 дополнить строкой «2021» с внесением информации по каждой ЕТО.</w:t>
      </w:r>
    </w:p>
    <w:p w:rsidR="00D174B8" w:rsidRDefault="00D174B8"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2.40. На стр.283 в последнем абзаце слова «В 2019 базовом году» заменит</w:t>
      </w:r>
      <w:r w:rsidR="00982BAA">
        <w:rPr>
          <w:rFonts w:ascii="Times New Roman" w:hAnsi="Times New Roman" w:cs="Times New Roman"/>
          <w:sz w:val="28"/>
          <w:szCs w:val="28"/>
        </w:rPr>
        <w:t>ь словами «в 2021 базовом году»</w:t>
      </w:r>
      <w:r>
        <w:rPr>
          <w:rFonts w:ascii="Times New Roman" w:hAnsi="Times New Roman" w:cs="Times New Roman"/>
          <w:sz w:val="28"/>
          <w:szCs w:val="28"/>
        </w:rPr>
        <w:t>;</w:t>
      </w:r>
    </w:p>
    <w:p w:rsidR="00B170C3" w:rsidRDefault="00D174B8"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 На стр. 288-289, Таблицу 3-55 дополнить строк</w:t>
      </w:r>
      <w:r w:rsidR="00697D4A">
        <w:rPr>
          <w:rFonts w:ascii="Times New Roman" w:hAnsi="Times New Roman" w:cs="Times New Roman"/>
          <w:sz w:val="28"/>
          <w:szCs w:val="28"/>
        </w:rPr>
        <w:t>ой «2021» по каждой ЕТО.</w:t>
      </w:r>
    </w:p>
    <w:p w:rsidR="00546830" w:rsidRDefault="00546830"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2.42. </w:t>
      </w:r>
      <w:r w:rsidR="00E128B3">
        <w:rPr>
          <w:rFonts w:ascii="Times New Roman" w:hAnsi="Times New Roman" w:cs="Times New Roman"/>
          <w:sz w:val="28"/>
          <w:szCs w:val="28"/>
        </w:rPr>
        <w:t xml:space="preserve">На стр. 385-387, Таблицу 5-5 дополнить столбцами «2021» с внесением информации по каждой котельной: </w:t>
      </w:r>
    </w:p>
    <w:p w:rsidR="00E128B3" w:rsidRDefault="00E128B3"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расчетная нагрузка на коллекторах, Гкал/ч;</w:t>
      </w:r>
    </w:p>
    <w:p w:rsidR="00E128B3" w:rsidRDefault="00E128B3" w:rsidP="00E128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расчетная нагрузка на коллекторах в горячей воде, Гкал/ч;</w:t>
      </w:r>
    </w:p>
    <w:p w:rsidR="00E128B3" w:rsidRDefault="00E128B3" w:rsidP="00E128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128B3">
        <w:rPr>
          <w:rFonts w:ascii="Times New Roman" w:hAnsi="Times New Roman" w:cs="Times New Roman"/>
          <w:sz w:val="28"/>
          <w:szCs w:val="28"/>
        </w:rPr>
        <w:t xml:space="preserve"> </w:t>
      </w:r>
      <w:r>
        <w:rPr>
          <w:rFonts w:ascii="Times New Roman" w:hAnsi="Times New Roman" w:cs="Times New Roman"/>
          <w:sz w:val="28"/>
          <w:szCs w:val="28"/>
        </w:rPr>
        <w:t>расчетная нагрузка на коллекторах в паре, Гкал/ч.</w:t>
      </w:r>
    </w:p>
    <w:p w:rsidR="00E128B3" w:rsidRDefault="00E128B3" w:rsidP="00E128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2.43. На стр. 396 в наименовании Таблицы 5-8 слова «2018-2020» заменить словами «2018-2021»</w:t>
      </w:r>
    </w:p>
    <w:p w:rsidR="00E128B3" w:rsidRDefault="00E128B3" w:rsidP="00E128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2.44. На стр. 396-398 Таблицу 5-8 дополнить столбцами «2021» с внесением информации по каждой котельной:</w:t>
      </w:r>
    </w:p>
    <w:p w:rsidR="00E128B3" w:rsidRDefault="00E128B3" w:rsidP="00E128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E128B3">
        <w:rPr>
          <w:rFonts w:ascii="Times New Roman" w:hAnsi="Times New Roman" w:cs="Times New Roman"/>
          <w:sz w:val="28"/>
          <w:szCs w:val="28"/>
        </w:rPr>
        <w:t>бъем тепловой энергии, отпускаемой</w:t>
      </w:r>
      <w:r>
        <w:rPr>
          <w:rFonts w:ascii="Times New Roman" w:hAnsi="Times New Roman" w:cs="Times New Roman"/>
          <w:sz w:val="28"/>
          <w:szCs w:val="28"/>
        </w:rPr>
        <w:t xml:space="preserve"> </w:t>
      </w:r>
      <w:r w:rsidRPr="00E128B3">
        <w:rPr>
          <w:rFonts w:ascii="Times New Roman" w:hAnsi="Times New Roman" w:cs="Times New Roman"/>
          <w:sz w:val="28"/>
          <w:szCs w:val="28"/>
        </w:rPr>
        <w:t>потребителям, по договорам, заключенным в рамках осуществления регулируемых видов деятельности (по ЕТО), Гкал</w:t>
      </w:r>
      <w:r>
        <w:rPr>
          <w:rFonts w:ascii="Times New Roman" w:hAnsi="Times New Roman" w:cs="Times New Roman"/>
          <w:sz w:val="28"/>
          <w:szCs w:val="28"/>
        </w:rPr>
        <w:t>;</w:t>
      </w:r>
    </w:p>
    <w:p w:rsidR="00E128B3" w:rsidRDefault="00E128B3" w:rsidP="005363C0">
      <w:pPr>
        <w:spacing w:after="0" w:line="240" w:lineRule="auto"/>
        <w:ind w:firstLine="709"/>
        <w:jc w:val="both"/>
        <w:rPr>
          <w:rFonts w:ascii="Times New Roman" w:hAnsi="Times New Roman" w:cs="Times New Roman"/>
          <w:sz w:val="28"/>
          <w:szCs w:val="28"/>
        </w:rPr>
      </w:pPr>
      <w:r w:rsidRPr="00E128B3">
        <w:rPr>
          <w:rFonts w:ascii="Times New Roman" w:hAnsi="Times New Roman" w:cs="Times New Roman"/>
          <w:sz w:val="28"/>
          <w:szCs w:val="28"/>
        </w:rPr>
        <w:t xml:space="preserve">- </w:t>
      </w:r>
      <w:r w:rsidR="00982BAA">
        <w:rPr>
          <w:rFonts w:ascii="Times New Roman" w:hAnsi="Times New Roman" w:cs="Times New Roman"/>
          <w:sz w:val="28"/>
          <w:szCs w:val="28"/>
        </w:rPr>
        <w:t>о</w:t>
      </w:r>
      <w:r w:rsidRPr="00E128B3">
        <w:rPr>
          <w:rFonts w:ascii="Times New Roman" w:hAnsi="Times New Roman" w:cs="Times New Roman"/>
          <w:sz w:val="28"/>
          <w:szCs w:val="28"/>
        </w:rPr>
        <w:t>бъем тепловой энергии,</w:t>
      </w:r>
      <w:r>
        <w:rPr>
          <w:rFonts w:ascii="Times New Roman" w:hAnsi="Times New Roman" w:cs="Times New Roman"/>
          <w:sz w:val="28"/>
          <w:szCs w:val="28"/>
        </w:rPr>
        <w:t xml:space="preserve"> </w:t>
      </w:r>
      <w:r w:rsidRPr="00E128B3">
        <w:rPr>
          <w:rFonts w:ascii="Times New Roman" w:hAnsi="Times New Roman" w:cs="Times New Roman"/>
          <w:sz w:val="28"/>
          <w:szCs w:val="28"/>
        </w:rPr>
        <w:t>отпускаемой вне договоров</w:t>
      </w:r>
      <w:r>
        <w:rPr>
          <w:rFonts w:ascii="Times New Roman" w:hAnsi="Times New Roman" w:cs="Times New Roman"/>
          <w:sz w:val="28"/>
          <w:szCs w:val="28"/>
        </w:rPr>
        <w:t xml:space="preserve"> </w:t>
      </w:r>
      <w:r w:rsidRPr="00E128B3">
        <w:rPr>
          <w:rFonts w:ascii="Times New Roman" w:hAnsi="Times New Roman" w:cs="Times New Roman"/>
          <w:sz w:val="28"/>
          <w:szCs w:val="28"/>
        </w:rPr>
        <w:t>теплоснабжения (вне ЕТО</w:t>
      </w:r>
      <w:r w:rsidR="00982BAA">
        <w:rPr>
          <w:rFonts w:ascii="Times New Roman" w:hAnsi="Times New Roman" w:cs="Times New Roman"/>
          <w:sz w:val="28"/>
          <w:szCs w:val="28"/>
        </w:rPr>
        <w:t>), Гкал;</w:t>
      </w:r>
    </w:p>
    <w:p w:rsidR="00982BAA" w:rsidRDefault="00982BAA" w:rsidP="00536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итоговое потребление тепловой энергии в зоне теплоисточника, Гкал;</w:t>
      </w:r>
    </w:p>
    <w:p w:rsidR="007B5691" w:rsidRDefault="00982BAA"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982BAA">
        <w:rPr>
          <w:rFonts w:ascii="Times New Roman" w:hAnsi="Times New Roman" w:cs="Times New Roman"/>
          <w:sz w:val="28"/>
          <w:szCs w:val="28"/>
        </w:rPr>
        <w:t>отребление за отопительный период, Гкал</w:t>
      </w:r>
      <w:r>
        <w:rPr>
          <w:rFonts w:ascii="Times New Roman" w:hAnsi="Times New Roman" w:cs="Times New Roman"/>
          <w:sz w:val="28"/>
          <w:szCs w:val="28"/>
        </w:rPr>
        <w:t>.</w:t>
      </w:r>
    </w:p>
    <w:p w:rsidR="00982BAA" w:rsidRDefault="00982BAA"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2.45. На стр. 396 в наименовании Таблицы 5-9 слова «2018-2020» заменить словами «2018-2021»</w:t>
      </w:r>
    </w:p>
    <w:p w:rsidR="00982BAA" w:rsidRDefault="00982BAA"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2.46. На стр. 396-405 Таблицу 5-9 дополнить столбцами «2021» с внесением информации по каждой элементу территориального деления:</w:t>
      </w:r>
    </w:p>
    <w:p w:rsidR="00982BAA" w:rsidRDefault="00982BAA" w:rsidP="00982BAA">
      <w:pPr>
        <w:spacing w:after="0" w:line="240" w:lineRule="auto"/>
        <w:ind w:firstLine="709"/>
        <w:jc w:val="both"/>
        <w:rPr>
          <w:rFonts w:ascii="Times New Roman" w:eastAsia="TimesNewRomanPS-BoldMT" w:hAnsi="Times New Roman" w:cs="Times New Roman"/>
          <w:bCs/>
          <w:sz w:val="28"/>
          <w:szCs w:val="28"/>
        </w:rPr>
      </w:pPr>
      <w:r w:rsidRPr="00982BAA">
        <w:rPr>
          <w:rFonts w:ascii="Times New Roman" w:hAnsi="Times New Roman" w:cs="Times New Roman"/>
          <w:sz w:val="28"/>
          <w:szCs w:val="28"/>
        </w:rPr>
        <w:t xml:space="preserve">- </w:t>
      </w:r>
      <w:r>
        <w:rPr>
          <w:rFonts w:ascii="Times New Roman" w:eastAsia="TimesNewRomanPS-BoldMT" w:hAnsi="Times New Roman" w:cs="Times New Roman"/>
          <w:bCs/>
          <w:sz w:val="28"/>
          <w:szCs w:val="28"/>
        </w:rPr>
        <w:t>п</w:t>
      </w:r>
      <w:r w:rsidRPr="00982BAA">
        <w:rPr>
          <w:rFonts w:ascii="Times New Roman" w:eastAsia="TimesNewRomanPS-BoldMT" w:hAnsi="Times New Roman" w:cs="Times New Roman"/>
          <w:bCs/>
          <w:sz w:val="28"/>
          <w:szCs w:val="28"/>
        </w:rPr>
        <w:t>отребление тепловой энергии за год,</w:t>
      </w:r>
      <w:r>
        <w:rPr>
          <w:rFonts w:ascii="Times New Roman" w:eastAsia="TimesNewRomanPS-BoldMT" w:hAnsi="Times New Roman" w:cs="Times New Roman"/>
          <w:bCs/>
          <w:sz w:val="28"/>
          <w:szCs w:val="28"/>
        </w:rPr>
        <w:t xml:space="preserve"> Гкал;</w:t>
      </w:r>
    </w:p>
    <w:p w:rsidR="00982BAA" w:rsidRDefault="00982BAA" w:rsidP="00982BAA">
      <w:pPr>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п</w:t>
      </w:r>
      <w:r w:rsidRPr="00982BAA">
        <w:rPr>
          <w:rFonts w:ascii="Times New Roman" w:eastAsia="TimesNewRomanPS-BoldMT" w:hAnsi="Times New Roman" w:cs="Times New Roman"/>
          <w:bCs/>
          <w:sz w:val="28"/>
          <w:szCs w:val="28"/>
        </w:rPr>
        <w:t xml:space="preserve">отребление тепловой энергии за </w:t>
      </w:r>
      <w:r>
        <w:rPr>
          <w:rFonts w:ascii="Times New Roman" w:eastAsia="TimesNewRomanPS-BoldMT" w:hAnsi="Times New Roman" w:cs="Times New Roman"/>
          <w:bCs/>
          <w:sz w:val="28"/>
          <w:szCs w:val="28"/>
        </w:rPr>
        <w:t>отопительный период</w:t>
      </w:r>
      <w:r w:rsidRPr="00982BAA">
        <w:rPr>
          <w:rFonts w:ascii="Times New Roman" w:eastAsia="TimesNewRomanPS-BoldMT" w:hAnsi="Times New Roman" w:cs="Times New Roman"/>
          <w:bCs/>
          <w:sz w:val="28"/>
          <w:szCs w:val="28"/>
        </w:rPr>
        <w:t>,</w:t>
      </w:r>
      <w:r>
        <w:rPr>
          <w:rFonts w:ascii="Times New Roman" w:eastAsia="TimesNewRomanPS-BoldMT" w:hAnsi="Times New Roman" w:cs="Times New Roman"/>
          <w:bCs/>
          <w:sz w:val="28"/>
          <w:szCs w:val="28"/>
        </w:rPr>
        <w:t xml:space="preserve"> Гкал;</w:t>
      </w:r>
    </w:p>
    <w:p w:rsidR="00982BAA" w:rsidRDefault="00982BAA"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2.47. На стр. 422 в наименовании Таблицы 6-2 слова «2016-2020» заменить словами «2016-2021»</w:t>
      </w:r>
    </w:p>
    <w:p w:rsidR="00982BAA" w:rsidRDefault="00982BAA"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2.48. </w:t>
      </w:r>
      <w:r w:rsidR="001963D3">
        <w:rPr>
          <w:rFonts w:ascii="Times New Roman" w:hAnsi="Times New Roman" w:cs="Times New Roman"/>
          <w:sz w:val="28"/>
          <w:szCs w:val="28"/>
        </w:rPr>
        <w:t>На стр. 422-423 Таблицу 6-2 дополнить столбцом «2021» с внесением соответствующей информации по показателям;</w:t>
      </w:r>
    </w:p>
    <w:p w:rsidR="001963D3" w:rsidRDefault="001963D3" w:rsidP="00196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2.49. На стр. 424 в наименовании Таблицы 6-3 слова «2016-2020» заменить словами «2016-2021»</w:t>
      </w:r>
    </w:p>
    <w:p w:rsidR="001963D3" w:rsidRDefault="001963D3" w:rsidP="00196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2.50. На стр. 424-452 Таблицу 6-3 дополнить столбцом «2021» с внесением соответствующей информации по показателям по каждой котельной;</w:t>
      </w:r>
    </w:p>
    <w:p w:rsidR="001963D3" w:rsidRDefault="001963D3" w:rsidP="00196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 На стр. 453-458 Таблицу 6-4 дополнить столбцом «2021» с внесением соответствующей информации по каждой котельной;</w:t>
      </w:r>
    </w:p>
    <w:p w:rsidR="001963D3" w:rsidRDefault="001963D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2.52. </w:t>
      </w:r>
      <w:r w:rsidR="00720EB7">
        <w:rPr>
          <w:rFonts w:ascii="Times New Roman" w:hAnsi="Times New Roman" w:cs="Times New Roman"/>
          <w:sz w:val="28"/>
          <w:szCs w:val="28"/>
        </w:rPr>
        <w:t>В соответствии с изложенными выше изменениями внести изменения:</w:t>
      </w:r>
    </w:p>
    <w:p w:rsidR="00720EB7" w:rsidRDefault="00720EB7"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стр. 2-</w:t>
      </w:r>
      <w:r w:rsidR="004123D9">
        <w:rPr>
          <w:rFonts w:ascii="Times New Roman" w:hAnsi="Times New Roman" w:cs="Times New Roman"/>
          <w:sz w:val="28"/>
          <w:szCs w:val="28"/>
        </w:rPr>
        <w:t>5</w:t>
      </w:r>
      <w:r>
        <w:rPr>
          <w:rFonts w:ascii="Times New Roman" w:hAnsi="Times New Roman" w:cs="Times New Roman"/>
          <w:sz w:val="28"/>
          <w:szCs w:val="28"/>
        </w:rPr>
        <w:t xml:space="preserve"> в Оглавление в части наименования разделов и пунктов;</w:t>
      </w:r>
    </w:p>
    <w:p w:rsidR="004123D9" w:rsidRDefault="004123D9"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стр. 6-12 в Перечень таблиц в части наименования таблиц;</w:t>
      </w:r>
    </w:p>
    <w:p w:rsidR="004123D9" w:rsidRDefault="004123D9"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стр. 14-19 в Перечень рисунков в части наименования рисунков.</w:t>
      </w:r>
    </w:p>
    <w:p w:rsidR="00CE0485" w:rsidRPr="002C3A64" w:rsidRDefault="00CE0485" w:rsidP="00CE0485">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lastRenderedPageBreak/>
        <w:t>3. ГЛАВА 1. Том 2</w:t>
      </w:r>
    </w:p>
    <w:p w:rsidR="00CE0485" w:rsidRDefault="00CE0485" w:rsidP="00CE0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На стр.10, в первом абзаце пункта 7.1. слова «За базовый период  (2020)» заменить словами «За базовый период (2021)»;</w:t>
      </w:r>
    </w:p>
    <w:p w:rsidR="00CE0485" w:rsidRDefault="00CE0485" w:rsidP="00CE0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На стр. 11-15, Таблицу 7.1 дополнить столбцом «2021» с внесение информации по каждой котельной;</w:t>
      </w:r>
    </w:p>
    <w:p w:rsidR="00CE0485" w:rsidRDefault="00CE0485" w:rsidP="00CE0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8762F4">
        <w:rPr>
          <w:rFonts w:ascii="Times New Roman" w:hAnsi="Times New Roman" w:cs="Times New Roman"/>
          <w:sz w:val="28"/>
          <w:szCs w:val="28"/>
        </w:rPr>
        <w:t>На стр. 75 Рисунок 9.1 дополнить диаграммой с 2021 годом.</w:t>
      </w:r>
    </w:p>
    <w:p w:rsidR="008762F4" w:rsidRDefault="008762F4" w:rsidP="00CE0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На стр. 75-76 Таблицу 9.2 дополнить строкой «2021» по каждой ЕТО;</w:t>
      </w:r>
    </w:p>
    <w:p w:rsidR="008762F4" w:rsidRDefault="008762F4" w:rsidP="00CE0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На стр. 104 Рисунок 9.2 дополнить диаграммой с 2021 годом.</w:t>
      </w:r>
    </w:p>
    <w:p w:rsidR="00F73673" w:rsidRDefault="008762F4"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На стр. 200</w:t>
      </w:r>
      <w:r w:rsidR="00F73673">
        <w:rPr>
          <w:rFonts w:ascii="Times New Roman" w:hAnsi="Times New Roman" w:cs="Times New Roman"/>
          <w:sz w:val="28"/>
          <w:szCs w:val="28"/>
        </w:rPr>
        <w:t>:</w:t>
      </w:r>
    </w:p>
    <w:p w:rsidR="008762F4"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62F4">
        <w:rPr>
          <w:rFonts w:ascii="Times New Roman" w:hAnsi="Times New Roman" w:cs="Times New Roman"/>
          <w:sz w:val="28"/>
          <w:szCs w:val="28"/>
        </w:rPr>
        <w:t xml:space="preserve"> в наименовании Рисунка 10.2 слова «</w:t>
      </w:r>
      <w:r>
        <w:rPr>
          <w:rFonts w:ascii="Times New Roman" w:hAnsi="Times New Roman" w:cs="Times New Roman"/>
          <w:sz w:val="28"/>
          <w:szCs w:val="28"/>
        </w:rPr>
        <w:t>за 2018-2020 гг.» заменить словами «за 2018-2021 гг.»;</w:t>
      </w:r>
    </w:p>
    <w:p w:rsidR="00F73673"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Рисунок 10.2 дополнить диаграммой с 2021 годом.</w:t>
      </w:r>
    </w:p>
    <w:p w:rsidR="00F73673"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На стр. 201:</w:t>
      </w:r>
    </w:p>
    <w:p w:rsidR="00F73673"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пункте 10.2.2. в третьем абзаце слова «за 2016-2020 гг.» заменить словами «за 2016-2021 гг.»;</w:t>
      </w:r>
    </w:p>
    <w:p w:rsidR="00F73673"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Рисунок 10.3 дополнить диаграммой за 2021 год;</w:t>
      </w:r>
    </w:p>
    <w:p w:rsidR="00F73673"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На стр. 205 Рисунок 10-5 дополнить диаграммой за 2021 год;</w:t>
      </w:r>
    </w:p>
    <w:p w:rsidR="00F73673" w:rsidRDefault="00F73673"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На стр. </w:t>
      </w:r>
      <w:r w:rsidR="00536714">
        <w:rPr>
          <w:rFonts w:ascii="Times New Roman" w:hAnsi="Times New Roman" w:cs="Times New Roman"/>
          <w:sz w:val="28"/>
          <w:szCs w:val="28"/>
        </w:rPr>
        <w:t>2</w:t>
      </w:r>
      <w:r>
        <w:rPr>
          <w:rFonts w:ascii="Times New Roman" w:hAnsi="Times New Roman" w:cs="Times New Roman"/>
          <w:sz w:val="28"/>
          <w:szCs w:val="28"/>
        </w:rPr>
        <w:t>10-</w:t>
      </w:r>
      <w:r w:rsidR="00536714">
        <w:rPr>
          <w:rFonts w:ascii="Times New Roman" w:hAnsi="Times New Roman" w:cs="Times New Roman"/>
          <w:sz w:val="28"/>
          <w:szCs w:val="28"/>
        </w:rPr>
        <w:t>2</w:t>
      </w:r>
      <w:r>
        <w:rPr>
          <w:rFonts w:ascii="Times New Roman" w:hAnsi="Times New Roman" w:cs="Times New Roman"/>
          <w:sz w:val="28"/>
          <w:szCs w:val="28"/>
        </w:rPr>
        <w:t xml:space="preserve">11 в Таблице 10.7 в наименовании столбца слова «2019» заменить </w:t>
      </w:r>
      <w:r w:rsidR="00536714">
        <w:rPr>
          <w:rFonts w:ascii="Times New Roman" w:hAnsi="Times New Roman" w:cs="Times New Roman"/>
          <w:sz w:val="28"/>
          <w:szCs w:val="28"/>
        </w:rPr>
        <w:t>слова</w:t>
      </w:r>
      <w:r w:rsidR="001A7107">
        <w:rPr>
          <w:rFonts w:ascii="Times New Roman" w:hAnsi="Times New Roman" w:cs="Times New Roman"/>
          <w:sz w:val="28"/>
          <w:szCs w:val="28"/>
        </w:rPr>
        <w:t>ми</w:t>
      </w:r>
      <w:r w:rsidR="00536714">
        <w:rPr>
          <w:rFonts w:ascii="Times New Roman" w:hAnsi="Times New Roman" w:cs="Times New Roman"/>
          <w:sz w:val="28"/>
          <w:szCs w:val="28"/>
        </w:rPr>
        <w:t xml:space="preserve"> </w:t>
      </w:r>
      <w:r>
        <w:rPr>
          <w:rFonts w:ascii="Times New Roman" w:hAnsi="Times New Roman" w:cs="Times New Roman"/>
          <w:sz w:val="28"/>
          <w:szCs w:val="28"/>
        </w:rPr>
        <w:t>«2021» с уточнением (изменением) информации по строкам столбца «Параметры»</w:t>
      </w:r>
      <w:r w:rsidR="00536714">
        <w:rPr>
          <w:rFonts w:ascii="Times New Roman" w:hAnsi="Times New Roman" w:cs="Times New Roman"/>
          <w:sz w:val="28"/>
          <w:szCs w:val="28"/>
        </w:rPr>
        <w:t xml:space="preserve"> при необходимости.</w:t>
      </w:r>
    </w:p>
    <w:p w:rsidR="00536714" w:rsidRDefault="00536714"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 На стр.216  Таблицу 11.1 дополнить столбцом «2021» с внесением соответствующей информации;</w:t>
      </w:r>
    </w:p>
    <w:p w:rsidR="00536714" w:rsidRDefault="00536714"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 На стр. 217</w:t>
      </w:r>
      <w:r w:rsidR="00F153C0">
        <w:rPr>
          <w:rFonts w:ascii="Times New Roman" w:hAnsi="Times New Roman" w:cs="Times New Roman"/>
          <w:sz w:val="28"/>
          <w:szCs w:val="28"/>
        </w:rPr>
        <w:t xml:space="preserve"> </w:t>
      </w:r>
      <w:r>
        <w:rPr>
          <w:rFonts w:ascii="Times New Roman" w:hAnsi="Times New Roman" w:cs="Times New Roman"/>
          <w:sz w:val="28"/>
          <w:szCs w:val="28"/>
        </w:rPr>
        <w:t>Таблицы 11.2 и 11.3 дополнить столбцом «2021» с внесением соответствующей информации;</w:t>
      </w:r>
    </w:p>
    <w:p w:rsidR="00536714" w:rsidRDefault="00536714"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00F153C0">
        <w:rPr>
          <w:rFonts w:ascii="Times New Roman" w:hAnsi="Times New Roman" w:cs="Times New Roman"/>
          <w:sz w:val="28"/>
          <w:szCs w:val="28"/>
        </w:rPr>
        <w:t>На стр. 218 Рисунок 11-1 дополнить диаграммой за 2021 год.</w:t>
      </w:r>
    </w:p>
    <w:p w:rsidR="00F153C0" w:rsidRDefault="00F153C0" w:rsidP="00F15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 На стр. 219 Таблицу 11-4 дополнить столбцом «2021» с внесением соответствующей информации;</w:t>
      </w:r>
    </w:p>
    <w:p w:rsidR="00F153C0" w:rsidRDefault="00F153C0"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3.14. На стр. 220 Таблицы 11-5 и 11-6 дополнить столбцами «2021» с внесением соответствующей информации;</w:t>
      </w:r>
    </w:p>
    <w:p w:rsidR="00F153C0" w:rsidRDefault="00F153C0" w:rsidP="00F15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 На стр. 223 Таблицы 11-8 и 11-9 дополнить столбцами «2021» с внесением соответствующей информации;</w:t>
      </w:r>
    </w:p>
    <w:p w:rsidR="00F153C0" w:rsidRDefault="00F153C0" w:rsidP="00F153C0">
      <w:pPr>
        <w:spacing w:after="0" w:line="240" w:lineRule="auto"/>
        <w:ind w:firstLine="709"/>
        <w:jc w:val="both"/>
        <w:rPr>
          <w:rFonts w:ascii="Times New Roman" w:hAnsi="Times New Roman" w:cs="Times New Roman"/>
          <w:sz w:val="28"/>
          <w:szCs w:val="28"/>
        </w:rPr>
      </w:pPr>
    </w:p>
    <w:p w:rsidR="00F153C0" w:rsidRPr="002C3A64" w:rsidRDefault="00F153C0" w:rsidP="00982BAA">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t>4. ГЛАВА 2.</w:t>
      </w:r>
    </w:p>
    <w:p w:rsidR="00F153C0" w:rsidRDefault="00F153C0" w:rsidP="00F153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На стр. 8 Таблицу 1-1 дополнить строкой «2021» с внесением соответствующей информации;</w:t>
      </w:r>
    </w:p>
    <w:p w:rsidR="00D53FC5" w:rsidRDefault="00F153C0"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D53FC5">
        <w:rPr>
          <w:rFonts w:ascii="Times New Roman" w:hAnsi="Times New Roman" w:cs="Times New Roman"/>
          <w:sz w:val="28"/>
          <w:szCs w:val="28"/>
        </w:rPr>
        <w:t>На стр. 6 в пункте 2 раздела 1 слова «496,212 тыс.чел.»</w:t>
      </w:r>
      <w:r w:rsidR="00AD0D50">
        <w:rPr>
          <w:rFonts w:ascii="Times New Roman" w:hAnsi="Times New Roman" w:cs="Times New Roman"/>
          <w:sz w:val="28"/>
          <w:szCs w:val="28"/>
        </w:rPr>
        <w:t xml:space="preserve"> заменить на «496,447 тыс.чел.»;</w:t>
      </w:r>
    </w:p>
    <w:p w:rsidR="00F153C0" w:rsidRDefault="00AD0D50"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00500FCD">
        <w:rPr>
          <w:rFonts w:ascii="Times New Roman" w:hAnsi="Times New Roman" w:cs="Times New Roman"/>
          <w:sz w:val="28"/>
          <w:szCs w:val="28"/>
        </w:rPr>
        <w:t>На стр. 9 в Таблице</w:t>
      </w:r>
      <w:r>
        <w:rPr>
          <w:rFonts w:ascii="Times New Roman" w:hAnsi="Times New Roman" w:cs="Times New Roman"/>
          <w:sz w:val="28"/>
          <w:szCs w:val="28"/>
        </w:rPr>
        <w:t xml:space="preserve"> 1.2 в соответствии с п.4.2. настоящих замечаний внести изменения в столбцы, начиная с 2022 года по 2035;</w:t>
      </w:r>
    </w:p>
    <w:p w:rsidR="00AD0D50" w:rsidRDefault="00AD0D50"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На стр. 10:</w:t>
      </w:r>
    </w:p>
    <w:p w:rsidR="00AD0D50" w:rsidRDefault="00AD0D50"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Рисунке 1.1 скорректировать диаграмму с учетом изменений, внесенных в Таблицу 1.2.</w:t>
      </w:r>
    </w:p>
    <w:p w:rsidR="00AD0D50" w:rsidRDefault="00126666"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последнем абзаце слова «на уровне 01.01.2021» заменить на слова «на уровне 01.01.2022».</w:t>
      </w:r>
    </w:p>
    <w:p w:rsidR="003E28A2" w:rsidRDefault="00AD0D50"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3E28A2">
        <w:rPr>
          <w:rFonts w:ascii="Times New Roman" w:hAnsi="Times New Roman" w:cs="Times New Roman"/>
          <w:sz w:val="28"/>
          <w:szCs w:val="28"/>
        </w:rPr>
        <w:t>На стр. 33:</w:t>
      </w:r>
    </w:p>
    <w:p w:rsidR="00AD0D50" w:rsidRPr="00982BAA" w:rsidRDefault="003E28A2" w:rsidP="00982B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Таблицу 3.1 дополнить столбцом «2022» и занести информацию</w:t>
      </w:r>
      <w:r w:rsidR="00AD0D50">
        <w:rPr>
          <w:rFonts w:ascii="Times New Roman" w:hAnsi="Times New Roman" w:cs="Times New Roman"/>
          <w:sz w:val="28"/>
          <w:szCs w:val="28"/>
        </w:rPr>
        <w:t xml:space="preserve"> </w:t>
      </w:r>
      <w:r>
        <w:rPr>
          <w:rFonts w:ascii="Times New Roman" w:hAnsi="Times New Roman" w:cs="Times New Roman"/>
          <w:sz w:val="28"/>
          <w:szCs w:val="28"/>
        </w:rPr>
        <w:t>по состоянию на 01.01.2022 или скорректировать информация в столбце «2021»</w:t>
      </w:r>
    </w:p>
    <w:p w:rsidR="00AD0D50" w:rsidRDefault="003E2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скорректировать информацию в абзацах 4 и пункта 3.1.1.;</w:t>
      </w:r>
    </w:p>
    <w:p w:rsidR="003E28A2" w:rsidRDefault="003E2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На стр. 34 скорректировать диаграмму на Рисунке 3.5.</w:t>
      </w:r>
    </w:p>
    <w:p w:rsidR="003E28A2" w:rsidRDefault="003E2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На стр. 43 скорректировать информацию</w:t>
      </w:r>
      <w:r w:rsidR="00067A5A">
        <w:rPr>
          <w:rFonts w:ascii="Times New Roman" w:hAnsi="Times New Roman" w:cs="Times New Roman"/>
          <w:sz w:val="28"/>
          <w:szCs w:val="28"/>
        </w:rPr>
        <w:t xml:space="preserve"> в соответствии с фактической численностью населения на 01.01.2022 в количестве 496,447 тыс.чел.</w:t>
      </w:r>
    </w:p>
    <w:p w:rsidR="00067A5A" w:rsidRDefault="00067A5A" w:rsidP="00067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На стр. 47 скорректировать информацию в соответствии с фактической численностью населения на 01.01.2022 в количестве 496,447 тыс.чел.</w:t>
      </w:r>
    </w:p>
    <w:p w:rsidR="00067A5A" w:rsidRDefault="00067A5A">
      <w:pPr>
        <w:spacing w:after="0" w:line="240" w:lineRule="auto"/>
        <w:ind w:firstLine="709"/>
        <w:jc w:val="both"/>
        <w:rPr>
          <w:rFonts w:ascii="Times New Roman" w:hAnsi="Times New Roman" w:cs="Times New Roman"/>
          <w:sz w:val="28"/>
          <w:szCs w:val="28"/>
        </w:rPr>
      </w:pPr>
    </w:p>
    <w:p w:rsidR="00067A5A" w:rsidRPr="002C3A64" w:rsidRDefault="00067A5A" w:rsidP="00067A5A">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t xml:space="preserve">5. ГЛАВА </w:t>
      </w:r>
      <w:r w:rsidR="00DA3623" w:rsidRPr="002C3A64">
        <w:rPr>
          <w:rFonts w:ascii="Times New Roman" w:hAnsi="Times New Roman" w:cs="Times New Roman"/>
          <w:sz w:val="32"/>
          <w:szCs w:val="32"/>
        </w:rPr>
        <w:t>7</w:t>
      </w:r>
      <w:r w:rsidRPr="002C3A64">
        <w:rPr>
          <w:rFonts w:ascii="Times New Roman" w:hAnsi="Times New Roman" w:cs="Times New Roman"/>
          <w:sz w:val="32"/>
          <w:szCs w:val="32"/>
        </w:rPr>
        <w:t>.</w:t>
      </w:r>
    </w:p>
    <w:p w:rsidR="00DA3623" w:rsidRDefault="00DA3623" w:rsidP="00067A5A">
      <w:pPr>
        <w:spacing w:after="0" w:line="240" w:lineRule="auto"/>
        <w:ind w:firstLine="709"/>
        <w:jc w:val="both"/>
        <w:rPr>
          <w:rFonts w:ascii="Times New Roman" w:hAnsi="Times New Roman" w:cs="Times New Roman"/>
          <w:sz w:val="32"/>
          <w:szCs w:val="32"/>
        </w:rPr>
      </w:pPr>
      <w:r w:rsidRPr="00DA3623">
        <w:rPr>
          <w:rFonts w:ascii="Times New Roman" w:hAnsi="Times New Roman" w:cs="Times New Roman"/>
          <w:sz w:val="32"/>
          <w:szCs w:val="32"/>
        </w:rPr>
        <w:t xml:space="preserve">5.1. </w:t>
      </w:r>
      <w:r>
        <w:rPr>
          <w:rFonts w:ascii="Times New Roman" w:hAnsi="Times New Roman" w:cs="Times New Roman"/>
          <w:sz w:val="32"/>
          <w:szCs w:val="32"/>
        </w:rPr>
        <w:t>На стр. 15  в Таблице 7.7 в строке 3 слова «2022» заменить на слова «2025».</w:t>
      </w:r>
    </w:p>
    <w:p w:rsidR="00DA3623" w:rsidRDefault="00DA3623" w:rsidP="00067A5A">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5.2. На стр. 18 в Таблице 7.9</w:t>
      </w:r>
      <w:r w:rsidR="009A23D8">
        <w:rPr>
          <w:rFonts w:ascii="Times New Roman" w:hAnsi="Times New Roman" w:cs="Times New Roman"/>
          <w:sz w:val="32"/>
          <w:szCs w:val="32"/>
        </w:rPr>
        <w:t xml:space="preserve"> </w:t>
      </w:r>
      <w:r>
        <w:rPr>
          <w:rFonts w:ascii="Times New Roman" w:hAnsi="Times New Roman" w:cs="Times New Roman"/>
          <w:sz w:val="32"/>
          <w:szCs w:val="32"/>
        </w:rPr>
        <w:t>в строке 3 слова «2022» заменить словами «2025»;</w:t>
      </w:r>
    </w:p>
    <w:p w:rsidR="009A23D8" w:rsidRDefault="009A23D8" w:rsidP="00067A5A">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5.3. На стр. 21 в Таблице 7.10:</w:t>
      </w:r>
    </w:p>
    <w:p w:rsidR="009A23D8" w:rsidRDefault="009A23D8" w:rsidP="009A23D8">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в строке 4 слова «2022» заменить на слова «2023»;</w:t>
      </w:r>
    </w:p>
    <w:p w:rsidR="009A23D8" w:rsidRDefault="009A23D8" w:rsidP="009A23D8">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в строке 5 слова «2022» заменить на слова «2025»;</w:t>
      </w:r>
    </w:p>
    <w:p w:rsidR="009A23D8" w:rsidRDefault="009A23D8" w:rsidP="009A23D8">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в строке 11 слова «2022» заменить на слова «2025»;</w:t>
      </w:r>
    </w:p>
    <w:p w:rsidR="009A23D8" w:rsidRDefault="009A23D8" w:rsidP="009A23D8">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в строке 12 слова «2022» заменить на слова «2023»;</w:t>
      </w:r>
    </w:p>
    <w:p w:rsidR="009A23D8" w:rsidRDefault="009A23D8" w:rsidP="009A23D8">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в строке 13 слова «2022» заменить на слова «2023»;</w:t>
      </w:r>
    </w:p>
    <w:p w:rsidR="009A23D8" w:rsidRDefault="009A23D8" w:rsidP="00067A5A">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xml:space="preserve">5.4. </w:t>
      </w:r>
      <w:r w:rsidR="00CF2712">
        <w:rPr>
          <w:rFonts w:ascii="Times New Roman" w:hAnsi="Times New Roman" w:cs="Times New Roman"/>
          <w:sz w:val="32"/>
          <w:szCs w:val="32"/>
        </w:rPr>
        <w:t>На стр. 24 в Таблице 7.11 в строке 2.3 затраты с 2022 года перенести на 2025 год;</w:t>
      </w:r>
    </w:p>
    <w:p w:rsidR="00CF2712" w:rsidRPr="00DA3623" w:rsidRDefault="00CF2712" w:rsidP="00067A5A">
      <w:pPr>
        <w:spacing w:after="0" w:line="240" w:lineRule="auto"/>
        <w:ind w:firstLine="709"/>
        <w:jc w:val="both"/>
        <w:rPr>
          <w:rFonts w:ascii="Times New Roman" w:hAnsi="Times New Roman" w:cs="Times New Roman"/>
          <w:sz w:val="32"/>
          <w:szCs w:val="32"/>
        </w:rPr>
      </w:pPr>
    </w:p>
    <w:p w:rsidR="00CF2712" w:rsidRPr="002C3A64" w:rsidRDefault="00CF2712" w:rsidP="00CF2712">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t xml:space="preserve">6. ГЛАВА </w:t>
      </w:r>
      <w:r w:rsidR="003E5867" w:rsidRPr="002C3A64">
        <w:rPr>
          <w:rFonts w:ascii="Times New Roman" w:hAnsi="Times New Roman" w:cs="Times New Roman"/>
          <w:sz w:val="32"/>
          <w:szCs w:val="32"/>
        </w:rPr>
        <w:t>8</w:t>
      </w:r>
      <w:r w:rsidRPr="002C3A64">
        <w:rPr>
          <w:rFonts w:ascii="Times New Roman" w:hAnsi="Times New Roman" w:cs="Times New Roman"/>
          <w:sz w:val="32"/>
          <w:szCs w:val="32"/>
        </w:rPr>
        <w:t>.</w:t>
      </w:r>
    </w:p>
    <w:p w:rsidR="00354E32" w:rsidRDefault="00354E32" w:rsidP="002E3467">
      <w:pPr>
        <w:spacing w:after="0" w:line="240" w:lineRule="auto"/>
        <w:ind w:firstLine="709"/>
        <w:jc w:val="both"/>
        <w:rPr>
          <w:rFonts w:ascii="Times New Roman" w:hAnsi="Times New Roman" w:cs="Times New Roman"/>
          <w:sz w:val="32"/>
          <w:szCs w:val="32"/>
        </w:rPr>
      </w:pPr>
      <w:r w:rsidRPr="002E3467">
        <w:rPr>
          <w:rFonts w:ascii="Times New Roman" w:hAnsi="Times New Roman" w:cs="Times New Roman"/>
          <w:sz w:val="32"/>
          <w:szCs w:val="32"/>
        </w:rPr>
        <w:t xml:space="preserve">6.1. На стр. </w:t>
      </w:r>
      <w:r w:rsidR="002E3467" w:rsidRPr="002E3467">
        <w:rPr>
          <w:rFonts w:ascii="Times New Roman" w:hAnsi="Times New Roman" w:cs="Times New Roman"/>
          <w:sz w:val="32"/>
          <w:szCs w:val="32"/>
        </w:rPr>
        <w:t>86</w:t>
      </w:r>
      <w:r w:rsidRPr="002E3467">
        <w:rPr>
          <w:rFonts w:ascii="Times New Roman" w:hAnsi="Times New Roman" w:cs="Times New Roman"/>
          <w:sz w:val="32"/>
          <w:szCs w:val="32"/>
        </w:rPr>
        <w:t xml:space="preserve"> в Таблице </w:t>
      </w:r>
      <w:r w:rsidR="002E3467" w:rsidRPr="002E3467">
        <w:rPr>
          <w:rFonts w:ascii="Times New Roman" w:hAnsi="Times New Roman" w:cs="Times New Roman"/>
          <w:sz w:val="32"/>
          <w:szCs w:val="32"/>
        </w:rPr>
        <w:t>6</w:t>
      </w:r>
      <w:r w:rsidRPr="002E3467">
        <w:rPr>
          <w:rFonts w:ascii="Times New Roman" w:hAnsi="Times New Roman" w:cs="Times New Roman"/>
          <w:sz w:val="32"/>
          <w:szCs w:val="32"/>
        </w:rPr>
        <w:t>.</w:t>
      </w:r>
      <w:r w:rsidR="002E3467" w:rsidRPr="002E3467">
        <w:rPr>
          <w:rFonts w:ascii="Times New Roman" w:hAnsi="Times New Roman" w:cs="Times New Roman"/>
          <w:sz w:val="32"/>
          <w:szCs w:val="32"/>
        </w:rPr>
        <w:t>3 в первой строке «Новая взамен Котельной «Улица Механизаторов, д. 21»  слова «2022» заменить словами «2025»</w:t>
      </w:r>
      <w:r w:rsidR="002E3467">
        <w:rPr>
          <w:rFonts w:ascii="Times New Roman" w:hAnsi="Times New Roman" w:cs="Times New Roman"/>
          <w:sz w:val="32"/>
          <w:szCs w:val="32"/>
        </w:rPr>
        <w:t>;</w:t>
      </w:r>
    </w:p>
    <w:p w:rsidR="002E3467" w:rsidRDefault="002E3467" w:rsidP="002E3467">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xml:space="preserve">6.2. На стр. 103 в Таблице </w:t>
      </w:r>
      <w:r w:rsidR="0050093F">
        <w:rPr>
          <w:rFonts w:ascii="Times New Roman" w:hAnsi="Times New Roman" w:cs="Times New Roman"/>
          <w:sz w:val="32"/>
          <w:szCs w:val="32"/>
        </w:rPr>
        <w:t xml:space="preserve">8.4 в </w:t>
      </w:r>
      <w:r w:rsidR="00B20736">
        <w:rPr>
          <w:rFonts w:ascii="Times New Roman" w:hAnsi="Times New Roman" w:cs="Times New Roman"/>
          <w:sz w:val="32"/>
          <w:szCs w:val="32"/>
        </w:rPr>
        <w:t xml:space="preserve">первой </w:t>
      </w:r>
      <w:r w:rsidR="0050093F">
        <w:rPr>
          <w:rFonts w:ascii="Times New Roman" w:hAnsi="Times New Roman" w:cs="Times New Roman"/>
          <w:sz w:val="32"/>
          <w:szCs w:val="32"/>
        </w:rPr>
        <w:t>стро</w:t>
      </w:r>
      <w:r w:rsidR="00B20736">
        <w:rPr>
          <w:rFonts w:ascii="Times New Roman" w:hAnsi="Times New Roman" w:cs="Times New Roman"/>
          <w:sz w:val="32"/>
          <w:szCs w:val="32"/>
        </w:rPr>
        <w:t>ке слова «2021» заменить словами «2022»;</w:t>
      </w:r>
    </w:p>
    <w:p w:rsidR="00B20736" w:rsidRDefault="00B20736" w:rsidP="002E3467">
      <w:pPr>
        <w:spacing w:after="0" w:line="240" w:lineRule="auto"/>
        <w:ind w:firstLine="709"/>
        <w:jc w:val="both"/>
        <w:rPr>
          <w:rFonts w:ascii="Times New Roman" w:hAnsi="Times New Roman" w:cs="Times New Roman"/>
          <w:sz w:val="32"/>
          <w:szCs w:val="32"/>
        </w:rPr>
      </w:pPr>
    </w:p>
    <w:p w:rsidR="00B20736" w:rsidRPr="002C3A64" w:rsidRDefault="00B20736" w:rsidP="00B20736">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t>7. ГЛАВА 9.</w:t>
      </w:r>
    </w:p>
    <w:p w:rsidR="00B2559D" w:rsidRDefault="00B2559D" w:rsidP="002E3467">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xml:space="preserve">7.1. На стр. 22 в Таблице 7.1 желательно оценку </w:t>
      </w:r>
      <w:r w:rsidR="002C3A64">
        <w:rPr>
          <w:rFonts w:ascii="Times New Roman" w:hAnsi="Times New Roman" w:cs="Times New Roman"/>
          <w:sz w:val="32"/>
          <w:szCs w:val="32"/>
        </w:rPr>
        <w:t>привести</w:t>
      </w:r>
      <w:r>
        <w:rPr>
          <w:rFonts w:ascii="Times New Roman" w:hAnsi="Times New Roman" w:cs="Times New Roman"/>
          <w:sz w:val="32"/>
          <w:szCs w:val="32"/>
        </w:rPr>
        <w:t xml:space="preserve"> в ценах (тарифах), установленных на 2021 год.</w:t>
      </w:r>
    </w:p>
    <w:p w:rsidR="00757590" w:rsidRDefault="00B2559D" w:rsidP="002E3467">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7.2. На стр. 35</w:t>
      </w:r>
      <w:r w:rsidR="00757590">
        <w:rPr>
          <w:rFonts w:ascii="Times New Roman" w:hAnsi="Times New Roman" w:cs="Times New Roman"/>
          <w:sz w:val="32"/>
          <w:szCs w:val="32"/>
        </w:rPr>
        <w:t>:</w:t>
      </w:r>
    </w:p>
    <w:p w:rsidR="00B2559D" w:rsidRDefault="00757590" w:rsidP="002E3467">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w:t>
      </w:r>
      <w:r w:rsidR="00B2559D">
        <w:rPr>
          <w:rFonts w:ascii="Times New Roman" w:hAnsi="Times New Roman" w:cs="Times New Roman"/>
          <w:sz w:val="32"/>
          <w:szCs w:val="32"/>
        </w:rPr>
        <w:t xml:space="preserve"> абзац девять дополнить словами «не предусмотрены».</w:t>
      </w:r>
    </w:p>
    <w:p w:rsidR="00B2559D" w:rsidRDefault="00757590" w:rsidP="002E3467">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 абзац 14 изложить в следующей редакции:</w:t>
      </w:r>
    </w:p>
    <w:p w:rsidR="00757590" w:rsidRDefault="00757590" w:rsidP="00757590">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hAnsi="Times New Roman" w:cs="Times New Roman"/>
          <w:sz w:val="32"/>
          <w:szCs w:val="32"/>
        </w:rPr>
        <w:lastRenderedPageBreak/>
        <w:t>«</w:t>
      </w:r>
      <w:r w:rsidRPr="00757590">
        <w:rPr>
          <w:rFonts w:ascii="Times New Roman" w:eastAsia="TimesNewRomanPSMT" w:hAnsi="Times New Roman" w:cs="Times New Roman"/>
          <w:sz w:val="28"/>
          <w:szCs w:val="28"/>
        </w:rPr>
        <w:t>Вопрос финансирования мероприятий по переводу на закрытую схему ГВС жилых домов за счет средств капитального ремонта в настоящее</w:t>
      </w:r>
      <w:r>
        <w:rPr>
          <w:rFonts w:ascii="Times New Roman" w:eastAsia="TimesNewRomanPSMT" w:hAnsi="Times New Roman" w:cs="Times New Roman"/>
          <w:sz w:val="28"/>
          <w:szCs w:val="28"/>
        </w:rPr>
        <w:t xml:space="preserve"> </w:t>
      </w:r>
      <w:r w:rsidRPr="00757590">
        <w:rPr>
          <w:rFonts w:ascii="Times New Roman" w:eastAsia="TimesNewRomanPSMT" w:hAnsi="Times New Roman" w:cs="Times New Roman"/>
          <w:sz w:val="28"/>
          <w:szCs w:val="28"/>
        </w:rPr>
        <w:t xml:space="preserve">время проработан. Соответствующие изменения внесены в областное законодательство. Так </w:t>
      </w:r>
      <w:r>
        <w:rPr>
          <w:rFonts w:ascii="Times New Roman" w:eastAsia="TimesNewRomanPSMT" w:hAnsi="Times New Roman" w:cs="Times New Roman"/>
          <w:sz w:val="28"/>
          <w:szCs w:val="28"/>
        </w:rPr>
        <w:t>за период 2019-2021 гг. в рамках проведения капитального ремонта общего имущества в 88 МКД были проведены работы по установке АТП</w:t>
      </w:r>
      <w:r w:rsidRPr="0075759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 закрытием контура ГВС, в том числе:</w:t>
      </w:r>
    </w:p>
    <w:p w:rsidR="00757590" w:rsidRDefault="00757590" w:rsidP="00757590">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в 2019 году – в 26 МКД;</w:t>
      </w:r>
    </w:p>
    <w:p w:rsidR="00757590" w:rsidRDefault="00757590" w:rsidP="00757590">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в 2020 году – в 36 </w:t>
      </w:r>
      <w:r w:rsidR="006B7BAA">
        <w:rPr>
          <w:rFonts w:ascii="Times New Roman" w:eastAsia="TimesNewRomanPSMT" w:hAnsi="Times New Roman" w:cs="Times New Roman"/>
          <w:sz w:val="28"/>
          <w:szCs w:val="28"/>
        </w:rPr>
        <w:t>МКД;</w:t>
      </w:r>
    </w:p>
    <w:p w:rsidR="006B7BAA" w:rsidRDefault="006B7BAA" w:rsidP="00757590">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в 2021 году – в 26 МКД.»</w:t>
      </w:r>
    </w:p>
    <w:p w:rsidR="006B7BAA" w:rsidRDefault="006B7BAA" w:rsidP="00757590">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6B7BAA" w:rsidRPr="002C3A64" w:rsidRDefault="002C3A64" w:rsidP="006B7BAA">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8</w:t>
      </w:r>
      <w:r w:rsidR="006B7BAA" w:rsidRPr="002C3A64">
        <w:rPr>
          <w:rFonts w:ascii="Times New Roman" w:hAnsi="Times New Roman" w:cs="Times New Roman"/>
          <w:sz w:val="32"/>
          <w:szCs w:val="32"/>
        </w:rPr>
        <w:t>. ГЛАВА 11.</w:t>
      </w:r>
    </w:p>
    <w:p w:rsidR="00BB68CB" w:rsidRDefault="002C3A64" w:rsidP="006B7BAA">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006B7BAA">
        <w:rPr>
          <w:rFonts w:ascii="Times New Roman" w:eastAsia="TimesNewRomanPSMT" w:hAnsi="Times New Roman" w:cs="Times New Roman"/>
          <w:sz w:val="28"/>
          <w:szCs w:val="28"/>
        </w:rPr>
        <w:t xml:space="preserve">.1. На стр. 16 в Рисунке 2.1 </w:t>
      </w:r>
      <w:r w:rsidR="00BB68CB">
        <w:rPr>
          <w:rFonts w:ascii="Times New Roman" w:eastAsia="TimesNewRomanPSMT" w:hAnsi="Times New Roman" w:cs="Times New Roman"/>
          <w:sz w:val="28"/>
          <w:szCs w:val="28"/>
        </w:rPr>
        <w:t>в горизонтальной шкале изменить диапазон с 2016 по 2020 на с 2017 по 2021;</w:t>
      </w:r>
    </w:p>
    <w:p w:rsidR="00BB68CB" w:rsidRDefault="002C3A64" w:rsidP="00BB68CB">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00BB68CB">
        <w:rPr>
          <w:rFonts w:ascii="Times New Roman" w:eastAsia="TimesNewRomanPSMT" w:hAnsi="Times New Roman" w:cs="Times New Roman"/>
          <w:sz w:val="28"/>
          <w:szCs w:val="28"/>
        </w:rPr>
        <w:t>.2.  На стр. 17 в Рисунке 2.2 в горизонтальной шкале изменить диапазон с 2016 по 2020 на с 2017 по 2021;</w:t>
      </w:r>
    </w:p>
    <w:p w:rsidR="006B7BAA" w:rsidRDefault="006B7BAA" w:rsidP="006B7BAA">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BB68CB" w:rsidRPr="002C3A64" w:rsidRDefault="002C3A64" w:rsidP="00BB68CB">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9</w:t>
      </w:r>
      <w:r w:rsidR="00BB68CB" w:rsidRPr="002C3A64">
        <w:rPr>
          <w:rFonts w:ascii="Times New Roman" w:hAnsi="Times New Roman" w:cs="Times New Roman"/>
          <w:sz w:val="32"/>
          <w:szCs w:val="32"/>
        </w:rPr>
        <w:t>. ГЛАВА 12.</w:t>
      </w:r>
    </w:p>
    <w:p w:rsidR="005407C6" w:rsidRDefault="002C3A64" w:rsidP="005407C6">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9</w:t>
      </w:r>
      <w:r w:rsidR="00BB68CB">
        <w:rPr>
          <w:rFonts w:ascii="Times New Roman" w:eastAsia="TimesNewRomanPSMT" w:hAnsi="Times New Roman" w:cs="Times New Roman"/>
          <w:sz w:val="28"/>
          <w:szCs w:val="28"/>
        </w:rPr>
        <w:t xml:space="preserve">.1. </w:t>
      </w:r>
      <w:r w:rsidR="005407C6">
        <w:rPr>
          <w:rFonts w:ascii="Times New Roman" w:eastAsia="TimesNewRomanPSMT" w:hAnsi="Times New Roman" w:cs="Times New Roman"/>
          <w:sz w:val="28"/>
          <w:szCs w:val="28"/>
        </w:rPr>
        <w:t xml:space="preserve">На стр.145 </w:t>
      </w:r>
      <w:r w:rsidR="005407C6">
        <w:rPr>
          <w:rFonts w:ascii="Times New Roman" w:eastAsia="TimesNewRomanPS-BoldMT" w:hAnsi="Times New Roman" w:cs="Times New Roman"/>
          <w:bCs/>
          <w:sz w:val="28"/>
          <w:szCs w:val="28"/>
        </w:rPr>
        <w:t>позицию «</w:t>
      </w:r>
      <w:r w:rsidR="005407C6" w:rsidRPr="005407C6">
        <w:rPr>
          <w:rFonts w:ascii="Times New Roman" w:eastAsia="TimesNewRomanPS-BoldMT" w:hAnsi="Times New Roman" w:cs="Times New Roman"/>
          <w:bCs/>
          <w:sz w:val="28"/>
          <w:szCs w:val="28"/>
        </w:rPr>
        <w:t>Проект 001.02.06.004 «Техническое перевооружение котельной "Космонавтов, 36/4" в центральный тепловой пункт и строительство тепловой сети для теплоснабжения многоквартирного жилого дома, расположенного по адресу: г. Липецк, ул.Космонавтов, д. 36/4»» и</w:t>
      </w:r>
      <w:r w:rsidR="005407C6">
        <w:rPr>
          <w:rFonts w:ascii="Times New Roman" w:eastAsia="TimesNewRomanPS-BoldMT" w:hAnsi="Times New Roman" w:cs="Times New Roman"/>
          <w:bCs/>
          <w:sz w:val="28"/>
          <w:szCs w:val="28"/>
        </w:rPr>
        <w:t>зложить в следующей редакции:</w:t>
      </w:r>
    </w:p>
    <w:p w:rsidR="005407C6" w:rsidRDefault="005407C6" w:rsidP="005407C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w:t>
      </w:r>
    </w:p>
    <w:tbl>
      <w:tblPr>
        <w:tblStyle w:val="a3"/>
        <w:tblW w:w="0" w:type="auto"/>
        <w:tblLook w:val="04A0" w:firstRow="1" w:lastRow="0" w:firstColumn="1" w:lastColumn="0" w:noHBand="0" w:noVBand="1"/>
      </w:tblPr>
      <w:tblGrid>
        <w:gridCol w:w="1089"/>
        <w:gridCol w:w="516"/>
        <w:gridCol w:w="516"/>
        <w:gridCol w:w="516"/>
        <w:gridCol w:w="516"/>
        <w:gridCol w:w="516"/>
        <w:gridCol w:w="516"/>
        <w:gridCol w:w="516"/>
        <w:gridCol w:w="516"/>
        <w:gridCol w:w="516"/>
        <w:gridCol w:w="516"/>
        <w:gridCol w:w="516"/>
        <w:gridCol w:w="516"/>
        <w:gridCol w:w="516"/>
        <w:gridCol w:w="516"/>
        <w:gridCol w:w="516"/>
        <w:gridCol w:w="516"/>
      </w:tblGrid>
      <w:tr w:rsidR="005407C6" w:rsidTr="005407C6">
        <w:tc>
          <w:tcPr>
            <w:tcW w:w="1090"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Показатели</w:t>
            </w:r>
          </w:p>
        </w:tc>
        <w:tc>
          <w:tcPr>
            <w:tcW w:w="532"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2020</w:t>
            </w:r>
          </w:p>
        </w:tc>
        <w:tc>
          <w:tcPr>
            <w:tcW w:w="553" w:type="dxa"/>
          </w:tcPr>
          <w:p w:rsidR="005407C6" w:rsidRPr="000F0DCE" w:rsidRDefault="005407C6" w:rsidP="005407C6">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2021</w:t>
            </w:r>
            <w:r>
              <w:rPr>
                <w:rFonts w:ascii="Times New Roman" w:eastAsia="TimesNewRomanPSMT" w:hAnsi="Times New Roman" w:cs="Times New Roman"/>
                <w:sz w:val="15"/>
                <w:szCs w:val="15"/>
              </w:rPr>
              <w:t xml:space="preserve"> </w:t>
            </w:r>
          </w:p>
        </w:tc>
        <w:tc>
          <w:tcPr>
            <w:tcW w:w="526"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2022</w:t>
            </w:r>
          </w:p>
        </w:tc>
        <w:tc>
          <w:tcPr>
            <w:tcW w:w="526"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2023</w:t>
            </w:r>
          </w:p>
        </w:tc>
        <w:tc>
          <w:tcPr>
            <w:tcW w:w="526"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2024</w:t>
            </w:r>
          </w:p>
        </w:tc>
        <w:tc>
          <w:tcPr>
            <w:tcW w:w="526"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2025</w:t>
            </w:r>
          </w:p>
        </w:tc>
        <w:tc>
          <w:tcPr>
            <w:tcW w:w="526"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2026</w:t>
            </w:r>
          </w:p>
        </w:tc>
        <w:tc>
          <w:tcPr>
            <w:tcW w:w="550"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2027</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2028</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2029</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2030</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2031</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2032</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2033</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2034</w:t>
            </w:r>
          </w:p>
        </w:tc>
        <w:tc>
          <w:tcPr>
            <w:tcW w:w="527" w:type="dxa"/>
          </w:tcPr>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2035</w:t>
            </w:r>
          </w:p>
        </w:tc>
      </w:tr>
      <w:tr w:rsidR="005407C6" w:rsidTr="005407C6">
        <w:tc>
          <w:tcPr>
            <w:tcW w:w="1090" w:type="dxa"/>
          </w:tcPr>
          <w:p w:rsidR="005407C6"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w:t>
            </w:r>
          </w:p>
          <w:p w:rsidR="005407C6" w:rsidRDefault="005407C6" w:rsidP="001A394E">
            <w:pPr>
              <w:autoSpaceDE w:val="0"/>
              <w:autoSpaceDN w:val="0"/>
              <w:adjustRightInd w:val="0"/>
              <w:jc w:val="both"/>
              <w:rPr>
                <w:rFonts w:ascii="Times New Roman" w:eastAsia="TimesNewRomanPSMT" w:hAnsi="Times New Roman" w:cs="Times New Roman"/>
                <w:sz w:val="15"/>
                <w:szCs w:val="15"/>
              </w:rPr>
            </w:pPr>
          </w:p>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p>
        </w:tc>
        <w:tc>
          <w:tcPr>
            <w:tcW w:w="532"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p>
        </w:tc>
        <w:tc>
          <w:tcPr>
            <w:tcW w:w="553"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6"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14158,01</w:t>
            </w:r>
          </w:p>
        </w:tc>
        <w:tc>
          <w:tcPr>
            <w:tcW w:w="526"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6"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6"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0</w:t>
            </w:r>
          </w:p>
        </w:tc>
        <w:tc>
          <w:tcPr>
            <w:tcW w:w="526"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50"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r>
      <w:tr w:rsidR="005407C6" w:rsidTr="005407C6">
        <w:trPr>
          <w:cantSplit/>
          <w:trHeight w:val="1134"/>
        </w:trPr>
        <w:tc>
          <w:tcPr>
            <w:tcW w:w="1090" w:type="dxa"/>
          </w:tcPr>
          <w:p w:rsidR="005407C6" w:rsidRPr="000F0DCE" w:rsidRDefault="005407C6" w:rsidP="001A394E">
            <w:pPr>
              <w:autoSpaceDE w:val="0"/>
              <w:autoSpaceDN w:val="0"/>
              <w:adjustRightInd w:val="0"/>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 накопленным</w:t>
            </w:r>
          </w:p>
          <w:p w:rsidR="005407C6" w:rsidRPr="000F0DCE" w:rsidRDefault="005407C6"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итогом</w:t>
            </w:r>
          </w:p>
        </w:tc>
        <w:tc>
          <w:tcPr>
            <w:tcW w:w="532" w:type="dxa"/>
            <w:textDirection w:val="btLr"/>
          </w:tcPr>
          <w:p w:rsidR="005407C6" w:rsidRDefault="005407C6" w:rsidP="001A394E">
            <w:pPr>
              <w:autoSpaceDE w:val="0"/>
              <w:autoSpaceDN w:val="0"/>
              <w:adjustRightInd w:val="0"/>
              <w:ind w:left="113" w:right="113"/>
              <w:jc w:val="both"/>
              <w:rPr>
                <w:rFonts w:ascii="Times New Roman" w:eastAsia="TimesNewRomanPSMT" w:hAnsi="Times New Roman" w:cs="Times New Roman"/>
                <w:sz w:val="20"/>
                <w:szCs w:val="20"/>
              </w:rPr>
            </w:pPr>
          </w:p>
        </w:tc>
        <w:tc>
          <w:tcPr>
            <w:tcW w:w="553" w:type="dxa"/>
            <w:textDirection w:val="btLr"/>
          </w:tcPr>
          <w:p w:rsidR="005407C6" w:rsidRPr="00F00A0C" w:rsidRDefault="005407C6" w:rsidP="001A394E">
            <w:pPr>
              <w:autoSpaceDE w:val="0"/>
              <w:autoSpaceDN w:val="0"/>
              <w:adjustRightInd w:val="0"/>
              <w:ind w:left="113" w:right="113"/>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0</w:t>
            </w:r>
          </w:p>
        </w:tc>
        <w:tc>
          <w:tcPr>
            <w:tcW w:w="526" w:type="dxa"/>
            <w:textDirection w:val="btLr"/>
          </w:tcPr>
          <w:p w:rsidR="005407C6" w:rsidRPr="00F00A0C" w:rsidRDefault="005407C6" w:rsidP="001A394E">
            <w:pPr>
              <w:ind w:left="113" w:right="113"/>
              <w:rPr>
                <w:rFonts w:ascii="Times New Roman" w:hAnsi="Times New Roman" w:cs="Times New Roman"/>
                <w:sz w:val="20"/>
                <w:szCs w:val="20"/>
              </w:rPr>
            </w:pPr>
            <w:r>
              <w:rPr>
                <w:rFonts w:ascii="Times New Roman" w:eastAsia="TimesNewRomanPSMT" w:hAnsi="Times New Roman" w:cs="Times New Roman"/>
                <w:sz w:val="20"/>
                <w:szCs w:val="20"/>
              </w:rPr>
              <w:t>14158,01</w:t>
            </w:r>
          </w:p>
        </w:tc>
        <w:tc>
          <w:tcPr>
            <w:tcW w:w="526"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6"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6"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6"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50"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5407C6" w:rsidRDefault="005407C6" w:rsidP="001A394E">
            <w:pPr>
              <w:ind w:left="113" w:right="113"/>
            </w:pPr>
            <w:r w:rsidRPr="00754555">
              <w:rPr>
                <w:rFonts w:ascii="Times New Roman" w:eastAsia="TimesNewRomanPSMT" w:hAnsi="Times New Roman" w:cs="Times New Roman"/>
                <w:sz w:val="20"/>
                <w:szCs w:val="20"/>
              </w:rPr>
              <w:t>14158,01</w:t>
            </w:r>
          </w:p>
        </w:tc>
      </w:tr>
    </w:tbl>
    <w:p w:rsidR="005407C6" w:rsidRDefault="005407C6" w:rsidP="005407C6">
      <w:pPr>
        <w:autoSpaceDE w:val="0"/>
        <w:autoSpaceDN w:val="0"/>
        <w:adjustRightInd w:val="0"/>
        <w:spacing w:after="0" w:line="24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w:t>
      </w:r>
    </w:p>
    <w:p w:rsidR="007161A3" w:rsidRDefault="002C3A64" w:rsidP="006B7BAA">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5407C6">
        <w:rPr>
          <w:rFonts w:ascii="Times New Roman" w:eastAsia="TimesNewRomanPSMT" w:hAnsi="Times New Roman" w:cs="Times New Roman"/>
          <w:sz w:val="28"/>
          <w:szCs w:val="28"/>
        </w:rPr>
        <w:t xml:space="preserve">.2. </w:t>
      </w:r>
      <w:r w:rsidR="007161A3">
        <w:rPr>
          <w:rFonts w:ascii="Times New Roman" w:eastAsia="TimesNewRomanPSMT" w:hAnsi="Times New Roman" w:cs="Times New Roman"/>
          <w:sz w:val="28"/>
          <w:szCs w:val="28"/>
        </w:rPr>
        <w:t>На с</w:t>
      </w:r>
      <w:r w:rsidR="00CD670E">
        <w:rPr>
          <w:rFonts w:ascii="Times New Roman" w:eastAsia="TimesNewRomanPSMT" w:hAnsi="Times New Roman" w:cs="Times New Roman"/>
          <w:sz w:val="28"/>
          <w:szCs w:val="28"/>
        </w:rPr>
        <w:t>тр. 244</w:t>
      </w:r>
      <w:r w:rsidR="007161A3">
        <w:rPr>
          <w:rFonts w:ascii="Times New Roman" w:eastAsia="TimesNewRomanPSMT" w:hAnsi="Times New Roman" w:cs="Times New Roman"/>
          <w:sz w:val="28"/>
          <w:szCs w:val="28"/>
        </w:rPr>
        <w:t>:</w:t>
      </w:r>
    </w:p>
    <w:p w:rsidR="00BB68CB" w:rsidRDefault="002C3A64" w:rsidP="006B7BAA">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9</w:t>
      </w:r>
      <w:r w:rsidR="007161A3">
        <w:rPr>
          <w:rFonts w:ascii="Times New Roman" w:eastAsia="TimesNewRomanPSMT" w:hAnsi="Times New Roman" w:cs="Times New Roman"/>
          <w:sz w:val="28"/>
          <w:szCs w:val="28"/>
        </w:rPr>
        <w:t>.</w:t>
      </w:r>
      <w:r w:rsidR="005407C6">
        <w:rPr>
          <w:rFonts w:ascii="Times New Roman" w:eastAsia="TimesNewRomanPSMT" w:hAnsi="Times New Roman" w:cs="Times New Roman"/>
          <w:sz w:val="28"/>
          <w:szCs w:val="28"/>
        </w:rPr>
        <w:t>2</w:t>
      </w:r>
      <w:r w:rsidR="007161A3">
        <w:rPr>
          <w:rFonts w:ascii="Times New Roman" w:eastAsia="TimesNewRomanPSMT" w:hAnsi="Times New Roman" w:cs="Times New Roman"/>
          <w:sz w:val="28"/>
          <w:szCs w:val="28"/>
        </w:rPr>
        <w:t>.1. Позицию</w:t>
      </w:r>
      <w:r w:rsidR="00CD670E">
        <w:rPr>
          <w:rFonts w:ascii="Times New Roman" w:eastAsia="TimesNewRomanPSMT" w:hAnsi="Times New Roman" w:cs="Times New Roman"/>
          <w:sz w:val="28"/>
          <w:szCs w:val="28"/>
        </w:rPr>
        <w:t xml:space="preserve"> </w:t>
      </w:r>
      <w:r w:rsidR="007161A3">
        <w:rPr>
          <w:rFonts w:ascii="Times New Roman" w:eastAsia="TimesNewRomanPSMT" w:hAnsi="Times New Roman" w:cs="Times New Roman"/>
          <w:sz w:val="28"/>
          <w:szCs w:val="28"/>
        </w:rPr>
        <w:t>«</w:t>
      </w:r>
      <w:r w:rsidR="00CD670E" w:rsidRPr="00CD670E">
        <w:rPr>
          <w:rFonts w:ascii="Times New Roman" w:eastAsia="TimesNewRomanPS-BoldMT" w:hAnsi="Times New Roman" w:cs="Times New Roman"/>
          <w:bCs/>
          <w:sz w:val="28"/>
          <w:szCs w:val="28"/>
        </w:rPr>
        <w:t>Подгруппа проектов 002.01.01.008</w:t>
      </w:r>
      <w:r w:rsidR="007161A3">
        <w:rPr>
          <w:rFonts w:ascii="Times New Roman" w:eastAsia="TimesNewRomanPS-BoldMT" w:hAnsi="Times New Roman" w:cs="Times New Roman"/>
          <w:bCs/>
          <w:sz w:val="28"/>
          <w:szCs w:val="28"/>
        </w:rPr>
        <w:t>…»</w:t>
      </w:r>
      <w:r w:rsidR="00CD670E">
        <w:rPr>
          <w:rFonts w:ascii="Times New Roman" w:eastAsia="TimesNewRomanPS-BoldMT" w:hAnsi="Times New Roman" w:cs="Times New Roman"/>
          <w:bCs/>
          <w:sz w:val="28"/>
          <w:szCs w:val="28"/>
        </w:rPr>
        <w:t xml:space="preserve"> изложить в следующей редакции:</w:t>
      </w:r>
    </w:p>
    <w:p w:rsidR="00CD670E" w:rsidRDefault="00CD670E" w:rsidP="00CD670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w:t>
      </w:r>
    </w:p>
    <w:tbl>
      <w:tblPr>
        <w:tblStyle w:val="a3"/>
        <w:tblW w:w="0" w:type="auto"/>
        <w:tblLook w:val="04A0" w:firstRow="1" w:lastRow="0" w:firstColumn="1" w:lastColumn="0" w:noHBand="0" w:noVBand="1"/>
      </w:tblPr>
      <w:tblGrid>
        <w:gridCol w:w="1089"/>
        <w:gridCol w:w="516"/>
        <w:gridCol w:w="516"/>
        <w:gridCol w:w="516"/>
        <w:gridCol w:w="516"/>
        <w:gridCol w:w="516"/>
        <w:gridCol w:w="516"/>
        <w:gridCol w:w="516"/>
        <w:gridCol w:w="516"/>
        <w:gridCol w:w="516"/>
        <w:gridCol w:w="516"/>
        <w:gridCol w:w="516"/>
        <w:gridCol w:w="516"/>
        <w:gridCol w:w="516"/>
        <w:gridCol w:w="516"/>
        <w:gridCol w:w="516"/>
        <w:gridCol w:w="516"/>
      </w:tblGrid>
      <w:tr w:rsidR="000F0DCE" w:rsidTr="004F08B4">
        <w:tc>
          <w:tcPr>
            <w:tcW w:w="1073"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Показатели</w:t>
            </w:r>
          </w:p>
        </w:tc>
        <w:tc>
          <w:tcPr>
            <w:tcW w:w="511"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2020</w:t>
            </w:r>
          </w:p>
        </w:tc>
        <w:tc>
          <w:tcPr>
            <w:tcW w:w="548"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2021</w:t>
            </w:r>
          </w:p>
        </w:tc>
        <w:tc>
          <w:tcPr>
            <w:tcW w:w="548"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2022</w:t>
            </w:r>
          </w:p>
        </w:tc>
        <w:tc>
          <w:tcPr>
            <w:tcW w:w="548"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2023</w:t>
            </w:r>
          </w:p>
        </w:tc>
        <w:tc>
          <w:tcPr>
            <w:tcW w:w="548"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2024</w:t>
            </w:r>
          </w:p>
        </w:tc>
        <w:tc>
          <w:tcPr>
            <w:tcW w:w="695"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2025</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2026</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2027</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2028</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2029</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2030</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2031</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2032</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2033</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2034</w:t>
            </w:r>
          </w:p>
        </w:tc>
        <w:tc>
          <w:tcPr>
            <w:tcW w:w="510"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2035</w:t>
            </w:r>
          </w:p>
        </w:tc>
      </w:tr>
      <w:tr w:rsidR="000F0DCE" w:rsidTr="000968DC">
        <w:tc>
          <w:tcPr>
            <w:tcW w:w="9571" w:type="dxa"/>
            <w:gridSpan w:val="17"/>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BoldMT" w:hAnsi="Times New Roman" w:cs="Times New Roman"/>
                <w:bCs/>
                <w:sz w:val="15"/>
                <w:szCs w:val="15"/>
              </w:rPr>
              <w:t>Подгруппа проектов 002.01.01.008 "Строительство новой БМК мощностью 1,5 МВт взамен существующей подвальной котельной ул. Механизаторов 21"</w:t>
            </w:r>
          </w:p>
        </w:tc>
      </w:tr>
      <w:tr w:rsidR="004F08B4" w:rsidTr="004F08B4">
        <w:trPr>
          <w:cantSplit/>
          <w:trHeight w:val="1134"/>
        </w:trPr>
        <w:tc>
          <w:tcPr>
            <w:tcW w:w="1073" w:type="dxa"/>
          </w:tcPr>
          <w:p w:rsidR="000F0DCE" w:rsidRPr="000F0DCE" w:rsidRDefault="000F0DCE" w:rsidP="00CD670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w:t>
            </w:r>
          </w:p>
        </w:tc>
        <w:tc>
          <w:tcPr>
            <w:tcW w:w="511"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48"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827,5</w:t>
            </w:r>
          </w:p>
        </w:tc>
        <w:tc>
          <w:tcPr>
            <w:tcW w:w="548"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48"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48"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695" w:type="dxa"/>
            <w:textDirection w:val="btLr"/>
          </w:tcPr>
          <w:p w:rsidR="000F0DCE" w:rsidRPr="004F08B4" w:rsidRDefault="004F08B4"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23977,6</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10" w:type="dxa"/>
            <w:textDirection w:val="btLr"/>
          </w:tcPr>
          <w:p w:rsidR="000F0DCE" w:rsidRPr="004F08B4" w:rsidRDefault="000F0DCE"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r>
      <w:tr w:rsidR="004F08B4" w:rsidTr="004F08B4">
        <w:trPr>
          <w:cantSplit/>
          <w:trHeight w:val="1134"/>
        </w:trPr>
        <w:tc>
          <w:tcPr>
            <w:tcW w:w="1073" w:type="dxa"/>
          </w:tcPr>
          <w:p w:rsidR="004F08B4" w:rsidRPr="000F0DCE" w:rsidRDefault="004F08B4" w:rsidP="000F0DCE">
            <w:pPr>
              <w:autoSpaceDE w:val="0"/>
              <w:autoSpaceDN w:val="0"/>
              <w:adjustRightInd w:val="0"/>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 накопленным</w:t>
            </w:r>
          </w:p>
          <w:p w:rsidR="004F08B4" w:rsidRPr="000F0DCE" w:rsidRDefault="004F08B4" w:rsidP="000F0DC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итогом</w:t>
            </w:r>
          </w:p>
        </w:tc>
        <w:tc>
          <w:tcPr>
            <w:tcW w:w="511" w:type="dxa"/>
            <w:textDirection w:val="btLr"/>
          </w:tcPr>
          <w:p w:rsidR="004F08B4" w:rsidRPr="004F08B4" w:rsidRDefault="004F08B4"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0</w:t>
            </w:r>
          </w:p>
        </w:tc>
        <w:tc>
          <w:tcPr>
            <w:tcW w:w="548" w:type="dxa"/>
            <w:textDirection w:val="btLr"/>
          </w:tcPr>
          <w:p w:rsidR="004F08B4" w:rsidRPr="004F08B4" w:rsidRDefault="004F08B4"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827,5</w:t>
            </w:r>
          </w:p>
        </w:tc>
        <w:tc>
          <w:tcPr>
            <w:tcW w:w="548"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827,5</w:t>
            </w:r>
          </w:p>
        </w:tc>
        <w:tc>
          <w:tcPr>
            <w:tcW w:w="548"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827,5</w:t>
            </w:r>
          </w:p>
        </w:tc>
        <w:tc>
          <w:tcPr>
            <w:tcW w:w="548"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827,5</w:t>
            </w:r>
          </w:p>
        </w:tc>
        <w:tc>
          <w:tcPr>
            <w:tcW w:w="695" w:type="dxa"/>
            <w:textDirection w:val="btLr"/>
          </w:tcPr>
          <w:p w:rsidR="004F08B4" w:rsidRPr="004F08B4" w:rsidRDefault="004F08B4" w:rsidP="004F08B4">
            <w:pPr>
              <w:autoSpaceDE w:val="0"/>
              <w:autoSpaceDN w:val="0"/>
              <w:adjustRightInd w:val="0"/>
              <w:ind w:left="113" w:right="113"/>
              <w:jc w:val="both"/>
              <w:rPr>
                <w:rFonts w:ascii="Times New Roman" w:eastAsia="TimesNewRomanPSMT" w:hAnsi="Times New Roman" w:cs="Times New Roman"/>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c>
          <w:tcPr>
            <w:tcW w:w="510" w:type="dxa"/>
            <w:textDirection w:val="btLr"/>
          </w:tcPr>
          <w:p w:rsidR="004F08B4" w:rsidRPr="004F08B4" w:rsidRDefault="004F08B4" w:rsidP="004F08B4">
            <w:pPr>
              <w:ind w:left="113" w:right="113"/>
              <w:rPr>
                <w:sz w:val="20"/>
                <w:szCs w:val="20"/>
              </w:rPr>
            </w:pPr>
            <w:r w:rsidRPr="004F08B4">
              <w:rPr>
                <w:rFonts w:ascii="Times New Roman" w:eastAsia="TimesNewRomanPSMT" w:hAnsi="Times New Roman" w:cs="Times New Roman"/>
                <w:sz w:val="20"/>
                <w:szCs w:val="20"/>
              </w:rPr>
              <w:t>24805,1</w:t>
            </w:r>
          </w:p>
        </w:tc>
      </w:tr>
    </w:tbl>
    <w:p w:rsidR="00CD670E" w:rsidRDefault="000F0DCE" w:rsidP="000F0DCE">
      <w:pPr>
        <w:autoSpaceDE w:val="0"/>
        <w:autoSpaceDN w:val="0"/>
        <w:adjustRightInd w:val="0"/>
        <w:spacing w:after="0" w:line="24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w:t>
      </w:r>
    </w:p>
    <w:p w:rsidR="007161A3" w:rsidRDefault="002C3A64" w:rsidP="000F0DCE">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7161A3">
        <w:rPr>
          <w:rFonts w:ascii="Times New Roman" w:eastAsia="TimesNewRomanPSMT" w:hAnsi="Times New Roman" w:cs="Times New Roman"/>
          <w:sz w:val="28"/>
          <w:szCs w:val="28"/>
        </w:rPr>
        <w:t>.</w:t>
      </w:r>
      <w:r w:rsidR="005407C6">
        <w:rPr>
          <w:rFonts w:ascii="Times New Roman" w:eastAsia="TimesNewRomanPSMT" w:hAnsi="Times New Roman" w:cs="Times New Roman"/>
          <w:sz w:val="28"/>
          <w:szCs w:val="28"/>
        </w:rPr>
        <w:t>2</w:t>
      </w:r>
      <w:r w:rsidR="007161A3">
        <w:rPr>
          <w:rFonts w:ascii="Times New Roman" w:eastAsia="TimesNewRomanPSMT" w:hAnsi="Times New Roman" w:cs="Times New Roman"/>
          <w:sz w:val="28"/>
          <w:szCs w:val="28"/>
        </w:rPr>
        <w:t>.2. С учетом изменений, указанных в п.</w:t>
      </w:r>
      <w:r>
        <w:rPr>
          <w:rFonts w:ascii="Times New Roman" w:eastAsia="TimesNewRomanPSMT" w:hAnsi="Times New Roman" w:cs="Times New Roman"/>
          <w:sz w:val="28"/>
          <w:szCs w:val="28"/>
        </w:rPr>
        <w:t>9</w:t>
      </w:r>
      <w:r w:rsidR="007161A3">
        <w:rPr>
          <w:rFonts w:ascii="Times New Roman" w:eastAsia="TimesNewRomanPSMT" w:hAnsi="Times New Roman" w:cs="Times New Roman"/>
          <w:sz w:val="28"/>
          <w:szCs w:val="28"/>
        </w:rPr>
        <w:t>.1.1, внести соответствующие изменения в позиции:</w:t>
      </w:r>
    </w:p>
    <w:p w:rsidR="000F0DCE" w:rsidRDefault="007161A3" w:rsidP="000F0DCE">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Общие инвестиции по группам 01, 02, 03;</w:t>
      </w:r>
    </w:p>
    <w:p w:rsidR="007161A3" w:rsidRDefault="007161A3" w:rsidP="000F0DCE">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sidRPr="007161A3">
        <w:rPr>
          <w:rFonts w:ascii="Times New Roman" w:eastAsia="TimesNewRomanPSMT" w:hAnsi="Times New Roman" w:cs="Times New Roman"/>
          <w:sz w:val="28"/>
          <w:szCs w:val="28"/>
        </w:rPr>
        <w:t xml:space="preserve">- </w:t>
      </w:r>
      <w:r w:rsidRPr="007161A3">
        <w:rPr>
          <w:rFonts w:ascii="Times New Roman" w:eastAsia="TimesNewRomanPS-BoldMT" w:hAnsi="Times New Roman" w:cs="Times New Roman"/>
          <w:bCs/>
          <w:sz w:val="28"/>
          <w:szCs w:val="28"/>
        </w:rPr>
        <w:t>Группа проектов 002.01.00.000 «Источники теплоснабжения»</w:t>
      </w:r>
      <w:r>
        <w:rPr>
          <w:rFonts w:ascii="Times New Roman" w:eastAsia="TimesNewRomanPS-BoldMT" w:hAnsi="Times New Roman" w:cs="Times New Roman"/>
          <w:bCs/>
          <w:sz w:val="28"/>
          <w:szCs w:val="28"/>
        </w:rPr>
        <w:t>;</w:t>
      </w:r>
    </w:p>
    <w:p w:rsidR="007161A3" w:rsidRDefault="007161A3" w:rsidP="000F0DCE">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 </w:t>
      </w:r>
      <w:r w:rsidRPr="007161A3">
        <w:rPr>
          <w:rFonts w:ascii="Times New Roman" w:eastAsia="TimesNewRomanPS-BoldMT" w:hAnsi="Times New Roman" w:cs="Times New Roman"/>
          <w:bCs/>
          <w:sz w:val="28"/>
          <w:szCs w:val="28"/>
        </w:rPr>
        <w:t>Подгруппа проектов 002.01.01.000 «Строительство новых источников тепловой энергии, в том числе источников комбинированной выработки»</w:t>
      </w:r>
      <w:r>
        <w:rPr>
          <w:rFonts w:ascii="Times New Roman" w:eastAsia="TimesNewRomanPS-BoldMT" w:hAnsi="Times New Roman" w:cs="Times New Roman"/>
          <w:bCs/>
          <w:sz w:val="28"/>
          <w:szCs w:val="28"/>
        </w:rPr>
        <w:t>.</w:t>
      </w:r>
    </w:p>
    <w:p w:rsidR="007161A3" w:rsidRDefault="007161A3" w:rsidP="000F0DCE">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p>
    <w:p w:rsidR="007161A3" w:rsidRDefault="002C3A64" w:rsidP="000F0DCE">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9</w:t>
      </w:r>
      <w:r w:rsidR="007161A3">
        <w:rPr>
          <w:rFonts w:ascii="Times New Roman" w:eastAsia="TimesNewRomanPS-BoldMT" w:hAnsi="Times New Roman" w:cs="Times New Roman"/>
          <w:bCs/>
          <w:sz w:val="28"/>
          <w:szCs w:val="28"/>
        </w:rPr>
        <w:t>.</w:t>
      </w:r>
      <w:r w:rsidR="005407C6">
        <w:rPr>
          <w:rFonts w:ascii="Times New Roman" w:eastAsia="TimesNewRomanPS-BoldMT" w:hAnsi="Times New Roman" w:cs="Times New Roman"/>
          <w:bCs/>
          <w:sz w:val="28"/>
          <w:szCs w:val="28"/>
        </w:rPr>
        <w:t>3</w:t>
      </w:r>
      <w:r w:rsidR="007161A3">
        <w:rPr>
          <w:rFonts w:ascii="Times New Roman" w:eastAsia="TimesNewRomanPS-BoldMT" w:hAnsi="Times New Roman" w:cs="Times New Roman"/>
          <w:bCs/>
          <w:sz w:val="28"/>
          <w:szCs w:val="28"/>
        </w:rPr>
        <w:t>. На стр. 248 позицию «</w:t>
      </w:r>
      <w:r w:rsidR="007161A3" w:rsidRPr="007161A3">
        <w:rPr>
          <w:rFonts w:ascii="Times New Roman" w:eastAsia="TimesNewRomanPS-BoldMT" w:hAnsi="Times New Roman" w:cs="Times New Roman"/>
          <w:bCs/>
          <w:sz w:val="28"/>
          <w:szCs w:val="28"/>
        </w:rPr>
        <w:t>Проект 002.02.02.010 «Строительство участка тепловой сети от котельной «Улица Механизаторов, д.21»»</w:t>
      </w:r>
      <w:r w:rsidR="007161A3">
        <w:rPr>
          <w:rFonts w:ascii="Times New Roman" w:eastAsia="TimesNewRomanPS-BoldMT" w:hAnsi="Times New Roman" w:cs="Times New Roman"/>
          <w:bCs/>
          <w:sz w:val="28"/>
          <w:szCs w:val="28"/>
        </w:rPr>
        <w:t xml:space="preserve"> изложить в следующей редакции:</w:t>
      </w:r>
    </w:p>
    <w:p w:rsidR="007161A3" w:rsidRDefault="007161A3" w:rsidP="007161A3">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w:t>
      </w:r>
    </w:p>
    <w:tbl>
      <w:tblPr>
        <w:tblStyle w:val="a3"/>
        <w:tblW w:w="0" w:type="auto"/>
        <w:tblLook w:val="04A0" w:firstRow="1" w:lastRow="0" w:firstColumn="1" w:lastColumn="0" w:noHBand="0" w:noVBand="1"/>
      </w:tblPr>
      <w:tblGrid>
        <w:gridCol w:w="1089"/>
        <w:gridCol w:w="516"/>
        <w:gridCol w:w="516"/>
        <w:gridCol w:w="516"/>
        <w:gridCol w:w="516"/>
        <w:gridCol w:w="516"/>
        <w:gridCol w:w="516"/>
        <w:gridCol w:w="516"/>
        <w:gridCol w:w="516"/>
        <w:gridCol w:w="516"/>
        <w:gridCol w:w="516"/>
        <w:gridCol w:w="516"/>
        <w:gridCol w:w="516"/>
        <w:gridCol w:w="516"/>
        <w:gridCol w:w="516"/>
        <w:gridCol w:w="516"/>
        <w:gridCol w:w="516"/>
      </w:tblGrid>
      <w:tr w:rsidR="00E3612D" w:rsidTr="00E3612D">
        <w:tc>
          <w:tcPr>
            <w:tcW w:w="1090"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Показатели</w:t>
            </w:r>
          </w:p>
        </w:tc>
        <w:tc>
          <w:tcPr>
            <w:tcW w:w="516"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2021</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2022</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2023</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2024</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2025</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2026</w:t>
            </w:r>
          </w:p>
        </w:tc>
        <w:tc>
          <w:tcPr>
            <w:tcW w:w="55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2027</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2028</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2029</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2031</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2032</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2033</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2034</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2035</w:t>
            </w:r>
          </w:p>
        </w:tc>
      </w:tr>
      <w:tr w:rsidR="007161A3" w:rsidTr="000968DC">
        <w:tc>
          <w:tcPr>
            <w:tcW w:w="9571" w:type="dxa"/>
            <w:gridSpan w:val="17"/>
          </w:tcPr>
          <w:p w:rsidR="007161A3" w:rsidRPr="007161A3" w:rsidRDefault="007161A3" w:rsidP="000968DC">
            <w:pPr>
              <w:autoSpaceDE w:val="0"/>
              <w:autoSpaceDN w:val="0"/>
              <w:adjustRightInd w:val="0"/>
              <w:jc w:val="both"/>
              <w:rPr>
                <w:rFonts w:ascii="Times New Roman" w:eastAsia="TimesNewRomanPSMT" w:hAnsi="Times New Roman" w:cs="Times New Roman"/>
                <w:sz w:val="15"/>
                <w:szCs w:val="15"/>
              </w:rPr>
            </w:pPr>
            <w:r w:rsidRPr="007161A3">
              <w:rPr>
                <w:rFonts w:ascii="Times New Roman" w:eastAsia="TimesNewRomanPS-BoldMT" w:hAnsi="Times New Roman" w:cs="Times New Roman"/>
                <w:bCs/>
                <w:sz w:val="15"/>
                <w:szCs w:val="15"/>
              </w:rPr>
              <w:t>Проект 002.02.02.010 «Строительство участка тепловой сети от котельной «Улица Механизаторов, д. 21»</w:t>
            </w:r>
          </w:p>
        </w:tc>
      </w:tr>
      <w:tr w:rsidR="00E3612D" w:rsidTr="00E3612D">
        <w:tc>
          <w:tcPr>
            <w:tcW w:w="1090"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w:t>
            </w:r>
          </w:p>
        </w:tc>
        <w:tc>
          <w:tcPr>
            <w:tcW w:w="516"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873</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5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7161A3" w:rsidRPr="000F0DCE" w:rsidRDefault="007161A3"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r>
      <w:tr w:rsidR="00E3612D" w:rsidTr="00E3612D">
        <w:tc>
          <w:tcPr>
            <w:tcW w:w="1090" w:type="dxa"/>
          </w:tcPr>
          <w:p w:rsidR="00E3612D" w:rsidRPr="000F0DCE" w:rsidRDefault="00E3612D" w:rsidP="000968DC">
            <w:pPr>
              <w:autoSpaceDE w:val="0"/>
              <w:autoSpaceDN w:val="0"/>
              <w:adjustRightInd w:val="0"/>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 накопленным</w:t>
            </w:r>
          </w:p>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итогом</w:t>
            </w:r>
          </w:p>
        </w:tc>
        <w:tc>
          <w:tcPr>
            <w:tcW w:w="516" w:type="dxa"/>
          </w:tcPr>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E3612D" w:rsidRPr="000F0DCE" w:rsidRDefault="00E3612D" w:rsidP="000968DC">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5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p>
        </w:tc>
        <w:tc>
          <w:tcPr>
            <w:tcW w:w="529" w:type="dxa"/>
          </w:tcPr>
          <w:p w:rsidR="00E3612D" w:rsidRDefault="00E3612D">
            <w:r w:rsidRPr="00F34E01">
              <w:rPr>
                <w:rFonts w:ascii="Times New Roman" w:eastAsia="TimesNewRomanPSMT" w:hAnsi="Times New Roman" w:cs="Times New Roman"/>
                <w:sz w:val="15"/>
                <w:szCs w:val="15"/>
              </w:rPr>
              <w:t>873</w:t>
            </w:r>
            <w:r w:rsidR="00F00A0C">
              <w:rPr>
                <w:rFonts w:ascii="Times New Roman" w:eastAsia="TimesNewRomanPSMT" w:hAnsi="Times New Roman" w:cs="Times New Roman"/>
                <w:sz w:val="15"/>
                <w:szCs w:val="15"/>
              </w:rPr>
              <w:t>»</w:t>
            </w:r>
          </w:p>
        </w:tc>
      </w:tr>
    </w:tbl>
    <w:p w:rsidR="005407C6" w:rsidRDefault="005407C6" w:rsidP="00E3612D">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E3612D" w:rsidRDefault="002C3A64" w:rsidP="00E3612D">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E3612D">
        <w:rPr>
          <w:rFonts w:ascii="Times New Roman" w:eastAsia="TimesNewRomanPSMT" w:hAnsi="Times New Roman" w:cs="Times New Roman"/>
          <w:sz w:val="28"/>
          <w:szCs w:val="28"/>
        </w:rPr>
        <w:t>.</w:t>
      </w:r>
      <w:r w:rsidR="005407C6">
        <w:rPr>
          <w:rFonts w:ascii="Times New Roman" w:eastAsia="TimesNewRomanPSMT" w:hAnsi="Times New Roman" w:cs="Times New Roman"/>
          <w:sz w:val="28"/>
          <w:szCs w:val="28"/>
        </w:rPr>
        <w:t>4</w:t>
      </w:r>
      <w:r w:rsidR="00E3612D">
        <w:rPr>
          <w:rFonts w:ascii="Times New Roman" w:eastAsia="TimesNewRomanPSMT" w:hAnsi="Times New Roman" w:cs="Times New Roman"/>
          <w:sz w:val="28"/>
          <w:szCs w:val="28"/>
        </w:rPr>
        <w:t>. С учетом изменений, указанных в п.</w:t>
      </w:r>
      <w:r>
        <w:rPr>
          <w:rFonts w:ascii="Times New Roman" w:eastAsia="TimesNewRomanPSMT" w:hAnsi="Times New Roman" w:cs="Times New Roman"/>
          <w:sz w:val="28"/>
          <w:szCs w:val="28"/>
        </w:rPr>
        <w:t>9</w:t>
      </w:r>
      <w:r w:rsidR="00E3612D">
        <w:rPr>
          <w:rFonts w:ascii="Times New Roman" w:eastAsia="TimesNewRomanPSMT" w:hAnsi="Times New Roman" w:cs="Times New Roman"/>
          <w:sz w:val="28"/>
          <w:szCs w:val="28"/>
        </w:rPr>
        <w:t>.2, внести соответствующие изменения в позиции:</w:t>
      </w:r>
    </w:p>
    <w:p w:rsidR="00E3612D" w:rsidRDefault="00E3612D" w:rsidP="00E3612D">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стр. 245 </w:t>
      </w:r>
      <w:r w:rsidRPr="00E3612D">
        <w:rPr>
          <w:rFonts w:ascii="Times New Roman" w:eastAsia="TimesNewRomanPSMT" w:hAnsi="Times New Roman" w:cs="Times New Roman"/>
          <w:sz w:val="28"/>
          <w:szCs w:val="28"/>
        </w:rPr>
        <w:t>«</w:t>
      </w:r>
      <w:r w:rsidRPr="00E3612D">
        <w:rPr>
          <w:rFonts w:ascii="Times New Roman" w:eastAsia="TimesNewRomanPS-BoldMT" w:hAnsi="Times New Roman" w:cs="Times New Roman"/>
          <w:bCs/>
          <w:sz w:val="28"/>
          <w:szCs w:val="28"/>
        </w:rPr>
        <w:t>Группа проектов 002.02.00.000 «Тепловые сети и сооружения на них»</w:t>
      </w:r>
      <w:r w:rsidRPr="00E3612D">
        <w:rPr>
          <w:rFonts w:ascii="Times New Roman" w:eastAsia="TimesNewRomanPSMT" w:hAnsi="Times New Roman" w:cs="Times New Roman"/>
          <w:sz w:val="28"/>
          <w:szCs w:val="28"/>
        </w:rPr>
        <w:t>;</w:t>
      </w:r>
    </w:p>
    <w:p w:rsidR="00E3612D" w:rsidRDefault="00E3612D" w:rsidP="00E3612D">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sidRPr="007161A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стр. 247 «</w:t>
      </w:r>
      <w:r w:rsidRPr="00E3612D">
        <w:rPr>
          <w:rFonts w:ascii="Times New Roman" w:eastAsia="TimesNewRomanPS-BoldMT" w:hAnsi="Times New Roman" w:cs="Times New Roman"/>
          <w:bCs/>
          <w:sz w:val="28"/>
          <w:szCs w:val="28"/>
        </w:rPr>
        <w:t>Подгруппа проектов 002.02.02.000 «Cтроительство новых тепловых сетей для повышения эффективности функционирования системы теплоснабжения за счет ликвидации котельных»</w:t>
      </w:r>
      <w:r w:rsidR="00AC3B9D">
        <w:rPr>
          <w:rFonts w:ascii="Times New Roman" w:eastAsia="TimesNewRomanPS-BoldMT" w:hAnsi="Times New Roman" w:cs="Times New Roman"/>
          <w:bCs/>
          <w:sz w:val="28"/>
          <w:szCs w:val="28"/>
        </w:rPr>
        <w:t>;</w:t>
      </w:r>
    </w:p>
    <w:p w:rsidR="00AC3B9D" w:rsidRDefault="00AC3B9D" w:rsidP="00E3612D">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p>
    <w:p w:rsidR="00AC3B9D" w:rsidRPr="002C3A64" w:rsidRDefault="002C3A64" w:rsidP="00AC3B9D">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10</w:t>
      </w:r>
      <w:r w:rsidR="00AC3B9D" w:rsidRPr="002C3A64">
        <w:rPr>
          <w:rFonts w:ascii="Times New Roman" w:hAnsi="Times New Roman" w:cs="Times New Roman"/>
          <w:sz w:val="32"/>
          <w:szCs w:val="32"/>
        </w:rPr>
        <w:t>. ГЛАВА 1</w:t>
      </w:r>
      <w:r w:rsidR="00EC6D72" w:rsidRPr="002C3A64">
        <w:rPr>
          <w:rFonts w:ascii="Times New Roman" w:hAnsi="Times New Roman" w:cs="Times New Roman"/>
          <w:sz w:val="32"/>
          <w:szCs w:val="32"/>
        </w:rPr>
        <w:t>5</w:t>
      </w:r>
      <w:r w:rsidR="00AC3B9D" w:rsidRPr="002C3A64">
        <w:rPr>
          <w:rFonts w:ascii="Times New Roman" w:hAnsi="Times New Roman" w:cs="Times New Roman"/>
          <w:sz w:val="32"/>
          <w:szCs w:val="32"/>
        </w:rPr>
        <w:t>.</w:t>
      </w:r>
    </w:p>
    <w:p w:rsidR="00FD1355" w:rsidRDefault="002C3A64" w:rsidP="000F0DCE">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00FD1355">
        <w:rPr>
          <w:rFonts w:ascii="Times New Roman" w:eastAsia="TimesNewRomanPSMT" w:hAnsi="Times New Roman" w:cs="Times New Roman"/>
          <w:sz w:val="28"/>
          <w:szCs w:val="28"/>
        </w:rPr>
        <w:t>.1. На стр.4 абзац 4 с учетом</w:t>
      </w:r>
      <w:r w:rsidR="00911F05">
        <w:rPr>
          <w:rFonts w:ascii="Times New Roman" w:eastAsia="TimesNewRomanPSMT" w:hAnsi="Times New Roman" w:cs="Times New Roman"/>
          <w:sz w:val="28"/>
          <w:szCs w:val="28"/>
        </w:rPr>
        <w:t xml:space="preserve"> того</w:t>
      </w:r>
      <w:r w:rsidR="00FD1355">
        <w:rPr>
          <w:rFonts w:ascii="Times New Roman" w:eastAsia="TimesNewRomanPSMT" w:hAnsi="Times New Roman" w:cs="Times New Roman"/>
          <w:sz w:val="28"/>
          <w:szCs w:val="28"/>
        </w:rPr>
        <w:t>, что численность г.Липецка меньше 500 тыс.чел., изложить в другой редакции.</w:t>
      </w:r>
    </w:p>
    <w:p w:rsidR="00FD1355" w:rsidRDefault="00FD1355" w:rsidP="000F0DCE">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911F05" w:rsidRPr="002C3A64" w:rsidRDefault="005407C6" w:rsidP="00911F05">
      <w:pPr>
        <w:spacing w:after="0" w:line="240" w:lineRule="auto"/>
        <w:ind w:firstLine="709"/>
        <w:jc w:val="both"/>
        <w:rPr>
          <w:rFonts w:ascii="Times New Roman" w:hAnsi="Times New Roman" w:cs="Times New Roman"/>
          <w:sz w:val="32"/>
          <w:szCs w:val="32"/>
        </w:rPr>
      </w:pPr>
      <w:r w:rsidRPr="002C3A64">
        <w:rPr>
          <w:rFonts w:ascii="Times New Roman" w:hAnsi="Times New Roman" w:cs="Times New Roman"/>
          <w:sz w:val="32"/>
          <w:szCs w:val="32"/>
        </w:rPr>
        <w:t>1</w:t>
      </w:r>
      <w:r w:rsidR="002C3A64">
        <w:rPr>
          <w:rFonts w:ascii="Times New Roman" w:hAnsi="Times New Roman" w:cs="Times New Roman"/>
          <w:sz w:val="32"/>
          <w:szCs w:val="32"/>
        </w:rPr>
        <w:t>1</w:t>
      </w:r>
      <w:r w:rsidR="00911F05" w:rsidRPr="002C3A64">
        <w:rPr>
          <w:rFonts w:ascii="Times New Roman" w:hAnsi="Times New Roman" w:cs="Times New Roman"/>
          <w:sz w:val="32"/>
          <w:szCs w:val="32"/>
        </w:rPr>
        <w:t>. ГЛАВА 1</w:t>
      </w:r>
      <w:r w:rsidR="00EC6D72" w:rsidRPr="002C3A64">
        <w:rPr>
          <w:rFonts w:ascii="Times New Roman" w:hAnsi="Times New Roman" w:cs="Times New Roman"/>
          <w:sz w:val="32"/>
          <w:szCs w:val="32"/>
        </w:rPr>
        <w:t>6</w:t>
      </w:r>
      <w:r w:rsidR="00911F05" w:rsidRPr="002C3A64">
        <w:rPr>
          <w:rFonts w:ascii="Times New Roman" w:hAnsi="Times New Roman" w:cs="Times New Roman"/>
          <w:sz w:val="32"/>
          <w:szCs w:val="32"/>
        </w:rPr>
        <w:t>.</w:t>
      </w:r>
    </w:p>
    <w:p w:rsidR="000968DC" w:rsidRDefault="005407C6" w:rsidP="000968DC">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r w:rsidR="002C3A64">
        <w:rPr>
          <w:rFonts w:ascii="Times New Roman" w:eastAsia="TimesNewRomanPSMT" w:hAnsi="Times New Roman" w:cs="Times New Roman"/>
          <w:sz w:val="28"/>
          <w:szCs w:val="28"/>
        </w:rPr>
        <w:t>1</w:t>
      </w:r>
      <w:r w:rsidR="000968DC">
        <w:rPr>
          <w:rFonts w:ascii="Times New Roman" w:eastAsia="TimesNewRomanPSMT" w:hAnsi="Times New Roman" w:cs="Times New Roman"/>
          <w:sz w:val="28"/>
          <w:szCs w:val="28"/>
        </w:rPr>
        <w:t>.1. На стр. 7:</w:t>
      </w:r>
    </w:p>
    <w:p w:rsidR="000968DC" w:rsidRDefault="005407C6" w:rsidP="000968DC">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1</w:t>
      </w:r>
      <w:r w:rsidR="002C3A64">
        <w:rPr>
          <w:rFonts w:ascii="Times New Roman" w:eastAsia="TimesNewRomanPSMT" w:hAnsi="Times New Roman" w:cs="Times New Roman"/>
          <w:sz w:val="28"/>
          <w:szCs w:val="28"/>
        </w:rPr>
        <w:t>1</w:t>
      </w:r>
      <w:r w:rsidR="000968DC">
        <w:rPr>
          <w:rFonts w:ascii="Times New Roman" w:eastAsia="TimesNewRomanPSMT" w:hAnsi="Times New Roman" w:cs="Times New Roman"/>
          <w:sz w:val="28"/>
          <w:szCs w:val="28"/>
        </w:rPr>
        <w:t>.1.1. Позицию «</w:t>
      </w:r>
      <w:r w:rsidR="000968DC" w:rsidRPr="00CD670E">
        <w:rPr>
          <w:rFonts w:ascii="Times New Roman" w:eastAsia="TimesNewRomanPS-BoldMT" w:hAnsi="Times New Roman" w:cs="Times New Roman"/>
          <w:bCs/>
          <w:sz w:val="28"/>
          <w:szCs w:val="28"/>
        </w:rPr>
        <w:t>Подгруппа проектов 002.01.01.008</w:t>
      </w:r>
      <w:r w:rsidR="000968DC">
        <w:rPr>
          <w:rFonts w:ascii="Times New Roman" w:eastAsia="TimesNewRomanPS-BoldMT" w:hAnsi="Times New Roman" w:cs="Times New Roman"/>
          <w:bCs/>
          <w:sz w:val="28"/>
          <w:szCs w:val="28"/>
        </w:rPr>
        <w:t>…» изложить в следующей редакции:</w:t>
      </w:r>
    </w:p>
    <w:p w:rsidR="000968DC" w:rsidRPr="00EB0D74" w:rsidRDefault="00EB0D74" w:rsidP="000968DC">
      <w:pPr>
        <w:autoSpaceDE w:val="0"/>
        <w:autoSpaceDN w:val="0"/>
        <w:adjustRightInd w:val="0"/>
        <w:spacing w:after="0" w:line="240" w:lineRule="auto"/>
        <w:jc w:val="both"/>
        <w:rPr>
          <w:rFonts w:ascii="Times New Roman" w:eastAsia="TimesNewRomanPSMT" w:hAnsi="Times New Roman" w:cs="Times New Roman"/>
          <w:sz w:val="20"/>
          <w:szCs w:val="20"/>
        </w:rPr>
      </w:pPr>
      <w:r w:rsidRPr="00EB0D74">
        <w:rPr>
          <w:rFonts w:ascii="Times New Roman" w:eastAsia="TimesNewRomanPSMT" w:hAnsi="Times New Roman" w:cs="Times New Roman"/>
          <w:sz w:val="20"/>
          <w:szCs w:val="20"/>
        </w:rPr>
        <w:t>«</w:t>
      </w:r>
    </w:p>
    <w:tbl>
      <w:tblPr>
        <w:tblStyle w:val="a3"/>
        <w:tblW w:w="0" w:type="auto"/>
        <w:tblLook w:val="04A0" w:firstRow="1" w:lastRow="0" w:firstColumn="1" w:lastColumn="0" w:noHBand="0" w:noVBand="1"/>
      </w:tblPr>
      <w:tblGrid>
        <w:gridCol w:w="1089"/>
        <w:gridCol w:w="516"/>
        <w:gridCol w:w="516"/>
        <w:gridCol w:w="516"/>
        <w:gridCol w:w="516"/>
        <w:gridCol w:w="516"/>
        <w:gridCol w:w="516"/>
        <w:gridCol w:w="516"/>
        <w:gridCol w:w="516"/>
        <w:gridCol w:w="516"/>
        <w:gridCol w:w="516"/>
        <w:gridCol w:w="516"/>
        <w:gridCol w:w="516"/>
        <w:gridCol w:w="516"/>
        <w:gridCol w:w="516"/>
        <w:gridCol w:w="516"/>
        <w:gridCol w:w="516"/>
      </w:tblGrid>
      <w:tr w:rsidR="000968DC" w:rsidTr="004F08B4">
        <w:tc>
          <w:tcPr>
            <w:tcW w:w="1089"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Показатели</w:t>
            </w:r>
          </w:p>
        </w:tc>
        <w:tc>
          <w:tcPr>
            <w:tcW w:w="516"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2020</w:t>
            </w:r>
          </w:p>
        </w:tc>
        <w:tc>
          <w:tcPr>
            <w:tcW w:w="554"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2021</w:t>
            </w:r>
          </w:p>
        </w:tc>
        <w:tc>
          <w:tcPr>
            <w:tcW w:w="527"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2022</w:t>
            </w:r>
          </w:p>
        </w:tc>
        <w:tc>
          <w:tcPr>
            <w:tcW w:w="527"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2023</w:t>
            </w:r>
          </w:p>
        </w:tc>
        <w:tc>
          <w:tcPr>
            <w:tcW w:w="527"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2024</w:t>
            </w:r>
          </w:p>
        </w:tc>
        <w:tc>
          <w:tcPr>
            <w:tcW w:w="527"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2025</w:t>
            </w:r>
          </w:p>
        </w:tc>
        <w:tc>
          <w:tcPr>
            <w:tcW w:w="527"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2026</w:t>
            </w:r>
          </w:p>
        </w:tc>
        <w:tc>
          <w:tcPr>
            <w:tcW w:w="553"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2027</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2028</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2029</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2030</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2031</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2032</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2033</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2034</w:t>
            </w:r>
          </w:p>
        </w:tc>
        <w:tc>
          <w:tcPr>
            <w:tcW w:w="528" w:type="dxa"/>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2035</w:t>
            </w:r>
          </w:p>
        </w:tc>
      </w:tr>
      <w:tr w:rsidR="000968DC" w:rsidTr="000968DC">
        <w:tc>
          <w:tcPr>
            <w:tcW w:w="9571" w:type="dxa"/>
            <w:gridSpan w:val="17"/>
          </w:tcPr>
          <w:p w:rsidR="000968DC" w:rsidRPr="000F0DCE" w:rsidRDefault="000968DC" w:rsidP="000968DC">
            <w:pPr>
              <w:autoSpaceDE w:val="0"/>
              <w:autoSpaceDN w:val="0"/>
              <w:adjustRightInd w:val="0"/>
              <w:jc w:val="both"/>
              <w:rPr>
                <w:rFonts w:ascii="Times New Roman" w:eastAsia="TimesNewRomanPSMT" w:hAnsi="Times New Roman" w:cs="Times New Roman"/>
                <w:sz w:val="15"/>
                <w:szCs w:val="15"/>
              </w:rPr>
            </w:pPr>
            <w:r w:rsidRPr="00F00A0C">
              <w:rPr>
                <w:rFonts w:ascii="Times New Roman" w:eastAsia="TimesNewRomanPS-BoldMT" w:hAnsi="Times New Roman" w:cs="Times New Roman"/>
                <w:bCs/>
                <w:sz w:val="15"/>
                <w:szCs w:val="15"/>
              </w:rPr>
              <w:t>Подгруппа проектов 002.01.01.008 "Строительство новой БМК мощностью 1,5 МВт взамен существующей подвальной котельной ул. Механизаторов 21"</w:t>
            </w:r>
          </w:p>
        </w:tc>
      </w:tr>
      <w:tr w:rsidR="004F08B4" w:rsidTr="00EB0D74">
        <w:trPr>
          <w:trHeight w:val="846"/>
        </w:trPr>
        <w:tc>
          <w:tcPr>
            <w:tcW w:w="1089" w:type="dxa"/>
          </w:tcPr>
          <w:p w:rsidR="004F08B4" w:rsidRPr="000F0DCE" w:rsidRDefault="004F08B4"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w:t>
            </w:r>
          </w:p>
        </w:tc>
        <w:tc>
          <w:tcPr>
            <w:tcW w:w="516"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54"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827,5</w:t>
            </w:r>
          </w:p>
        </w:tc>
        <w:tc>
          <w:tcPr>
            <w:tcW w:w="527"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7"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7"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7"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23977,6</w:t>
            </w:r>
          </w:p>
        </w:tc>
        <w:tc>
          <w:tcPr>
            <w:tcW w:w="527"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53"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28"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r>
      <w:tr w:rsidR="004F08B4" w:rsidTr="00EB0D74">
        <w:trPr>
          <w:trHeight w:val="972"/>
        </w:trPr>
        <w:tc>
          <w:tcPr>
            <w:tcW w:w="1089" w:type="dxa"/>
          </w:tcPr>
          <w:p w:rsidR="004F08B4" w:rsidRPr="000F0DCE" w:rsidRDefault="004F08B4" w:rsidP="000968DC">
            <w:pPr>
              <w:autoSpaceDE w:val="0"/>
              <w:autoSpaceDN w:val="0"/>
              <w:adjustRightInd w:val="0"/>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 накопленным</w:t>
            </w:r>
          </w:p>
          <w:p w:rsidR="004F08B4" w:rsidRPr="000F0DCE" w:rsidRDefault="004F08B4" w:rsidP="000968DC">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итогом</w:t>
            </w:r>
          </w:p>
        </w:tc>
        <w:tc>
          <w:tcPr>
            <w:tcW w:w="516"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0</w:t>
            </w:r>
          </w:p>
        </w:tc>
        <w:tc>
          <w:tcPr>
            <w:tcW w:w="554"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827,5</w:t>
            </w:r>
          </w:p>
        </w:tc>
        <w:tc>
          <w:tcPr>
            <w:tcW w:w="527"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827,5</w:t>
            </w:r>
          </w:p>
        </w:tc>
        <w:tc>
          <w:tcPr>
            <w:tcW w:w="527"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827,5</w:t>
            </w:r>
          </w:p>
        </w:tc>
        <w:tc>
          <w:tcPr>
            <w:tcW w:w="527"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827,5</w:t>
            </w:r>
          </w:p>
        </w:tc>
        <w:tc>
          <w:tcPr>
            <w:tcW w:w="527" w:type="dxa"/>
            <w:textDirection w:val="btLr"/>
          </w:tcPr>
          <w:p w:rsidR="004F08B4" w:rsidRPr="00EB0D74" w:rsidRDefault="004F08B4" w:rsidP="001A394E">
            <w:pPr>
              <w:autoSpaceDE w:val="0"/>
              <w:autoSpaceDN w:val="0"/>
              <w:adjustRightInd w:val="0"/>
              <w:ind w:left="113" w:right="113"/>
              <w:jc w:val="both"/>
              <w:rPr>
                <w:rFonts w:ascii="Times New Roman" w:eastAsia="TimesNewRomanPSMT" w:hAnsi="Times New Roman" w:cs="Times New Roman"/>
                <w:sz w:val="18"/>
                <w:szCs w:val="18"/>
              </w:rPr>
            </w:pPr>
            <w:r w:rsidRPr="00EB0D74">
              <w:rPr>
                <w:rFonts w:ascii="Times New Roman" w:eastAsia="TimesNewRomanPSMT" w:hAnsi="Times New Roman" w:cs="Times New Roman"/>
                <w:sz w:val="18"/>
                <w:szCs w:val="18"/>
              </w:rPr>
              <w:t>24805,1</w:t>
            </w:r>
          </w:p>
        </w:tc>
        <w:tc>
          <w:tcPr>
            <w:tcW w:w="527"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53"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c>
          <w:tcPr>
            <w:tcW w:w="528" w:type="dxa"/>
            <w:textDirection w:val="btLr"/>
          </w:tcPr>
          <w:p w:rsidR="004F08B4" w:rsidRPr="00EB0D74" w:rsidRDefault="004F08B4" w:rsidP="001A394E">
            <w:pPr>
              <w:ind w:left="113" w:right="113"/>
              <w:rPr>
                <w:sz w:val="18"/>
                <w:szCs w:val="18"/>
              </w:rPr>
            </w:pPr>
            <w:r w:rsidRPr="00EB0D74">
              <w:rPr>
                <w:rFonts w:ascii="Times New Roman" w:eastAsia="TimesNewRomanPSMT" w:hAnsi="Times New Roman" w:cs="Times New Roman"/>
                <w:sz w:val="18"/>
                <w:szCs w:val="18"/>
              </w:rPr>
              <w:t>24805,1</w:t>
            </w:r>
          </w:p>
        </w:tc>
      </w:tr>
    </w:tbl>
    <w:p w:rsidR="00EB0D74" w:rsidRPr="00EB0D74" w:rsidRDefault="00EB0D74" w:rsidP="00EB0D74">
      <w:pPr>
        <w:autoSpaceDE w:val="0"/>
        <w:autoSpaceDN w:val="0"/>
        <w:adjustRightInd w:val="0"/>
        <w:spacing w:after="0" w:line="240" w:lineRule="auto"/>
        <w:ind w:firstLine="709"/>
        <w:jc w:val="right"/>
        <w:rPr>
          <w:rFonts w:ascii="Times New Roman" w:eastAsia="TimesNewRomanPSMT" w:hAnsi="Times New Roman" w:cs="Times New Roman"/>
          <w:sz w:val="20"/>
          <w:szCs w:val="20"/>
        </w:rPr>
      </w:pPr>
      <w:r w:rsidRPr="00EB0D74">
        <w:rPr>
          <w:rFonts w:ascii="Times New Roman" w:eastAsia="TimesNewRomanPSMT" w:hAnsi="Times New Roman" w:cs="Times New Roman"/>
          <w:sz w:val="20"/>
          <w:szCs w:val="20"/>
        </w:rPr>
        <w:t>»</w:t>
      </w:r>
    </w:p>
    <w:p w:rsidR="000968DC" w:rsidRDefault="005407C6" w:rsidP="000968DC">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1</w:t>
      </w:r>
      <w:r w:rsidR="002C3A64">
        <w:rPr>
          <w:rFonts w:ascii="Times New Roman" w:eastAsia="TimesNewRomanPSMT" w:hAnsi="Times New Roman" w:cs="Times New Roman"/>
          <w:sz w:val="28"/>
          <w:szCs w:val="28"/>
        </w:rPr>
        <w:t>1</w:t>
      </w:r>
      <w:r w:rsidR="000968DC">
        <w:rPr>
          <w:rFonts w:ascii="Times New Roman" w:eastAsia="TimesNewRomanPSMT" w:hAnsi="Times New Roman" w:cs="Times New Roman"/>
          <w:sz w:val="28"/>
          <w:szCs w:val="28"/>
        </w:rPr>
        <w:t>.1.2. С учетом изменений, указанных в п.</w:t>
      </w:r>
      <w:r w:rsidR="001A7107">
        <w:rPr>
          <w:rFonts w:ascii="Times New Roman" w:eastAsia="TimesNewRomanPSMT" w:hAnsi="Times New Roman" w:cs="Times New Roman"/>
          <w:sz w:val="28"/>
          <w:szCs w:val="28"/>
        </w:rPr>
        <w:t>1</w:t>
      </w:r>
      <w:r w:rsidR="002C3A64">
        <w:rPr>
          <w:rFonts w:ascii="Times New Roman" w:eastAsia="TimesNewRomanPSMT" w:hAnsi="Times New Roman" w:cs="Times New Roman"/>
          <w:sz w:val="28"/>
          <w:szCs w:val="28"/>
        </w:rPr>
        <w:t>1</w:t>
      </w:r>
      <w:r w:rsidR="000968DC">
        <w:rPr>
          <w:rFonts w:ascii="Times New Roman" w:eastAsia="TimesNewRomanPSMT" w:hAnsi="Times New Roman" w:cs="Times New Roman"/>
          <w:sz w:val="28"/>
          <w:szCs w:val="28"/>
        </w:rPr>
        <w:t>.1.1, внести соответствующие изменения в позиции:</w:t>
      </w:r>
    </w:p>
    <w:p w:rsidR="000968DC" w:rsidRDefault="000968DC" w:rsidP="000968DC">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Проекты ЕТО № 002 (АО «ЛГЭК»;</w:t>
      </w:r>
    </w:p>
    <w:p w:rsidR="000968DC" w:rsidRDefault="000968DC" w:rsidP="000968DC">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sidRPr="007161A3">
        <w:rPr>
          <w:rFonts w:ascii="Times New Roman" w:eastAsia="TimesNewRomanPSMT" w:hAnsi="Times New Roman" w:cs="Times New Roman"/>
          <w:sz w:val="28"/>
          <w:szCs w:val="28"/>
        </w:rPr>
        <w:t xml:space="preserve">- </w:t>
      </w:r>
      <w:r w:rsidRPr="007161A3">
        <w:rPr>
          <w:rFonts w:ascii="Times New Roman" w:eastAsia="TimesNewRomanPS-BoldMT" w:hAnsi="Times New Roman" w:cs="Times New Roman"/>
          <w:bCs/>
          <w:sz w:val="28"/>
          <w:szCs w:val="28"/>
        </w:rPr>
        <w:t>Группа проектов 002.01.00.000 «Источники теплоснабжения»</w:t>
      </w:r>
      <w:r>
        <w:rPr>
          <w:rFonts w:ascii="Times New Roman" w:eastAsia="TimesNewRomanPS-BoldMT" w:hAnsi="Times New Roman" w:cs="Times New Roman"/>
          <w:bCs/>
          <w:sz w:val="28"/>
          <w:szCs w:val="28"/>
        </w:rPr>
        <w:t>;</w:t>
      </w:r>
    </w:p>
    <w:p w:rsidR="000968DC" w:rsidRDefault="000968DC" w:rsidP="000968DC">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 </w:t>
      </w:r>
      <w:r w:rsidRPr="007161A3">
        <w:rPr>
          <w:rFonts w:ascii="Times New Roman" w:eastAsia="TimesNewRomanPS-BoldMT" w:hAnsi="Times New Roman" w:cs="Times New Roman"/>
          <w:bCs/>
          <w:sz w:val="28"/>
          <w:szCs w:val="28"/>
        </w:rPr>
        <w:t xml:space="preserve">Подгруппа проектов 002.01.01.000 «Строительство источников </w:t>
      </w:r>
      <w:r>
        <w:rPr>
          <w:rFonts w:ascii="Times New Roman" w:eastAsia="TimesNewRomanPS-BoldMT" w:hAnsi="Times New Roman" w:cs="Times New Roman"/>
          <w:bCs/>
          <w:sz w:val="28"/>
          <w:szCs w:val="28"/>
        </w:rPr>
        <w:t>теплоснабжения</w:t>
      </w:r>
      <w:r w:rsidRPr="007161A3">
        <w:rPr>
          <w:rFonts w:ascii="Times New Roman" w:eastAsia="TimesNewRomanPS-BoldMT" w:hAnsi="Times New Roman" w:cs="Times New Roman"/>
          <w:bCs/>
          <w:sz w:val="28"/>
          <w:szCs w:val="28"/>
        </w:rPr>
        <w:t>»</w:t>
      </w:r>
      <w:r>
        <w:rPr>
          <w:rFonts w:ascii="Times New Roman" w:eastAsia="TimesNewRomanPS-BoldMT" w:hAnsi="Times New Roman" w:cs="Times New Roman"/>
          <w:bCs/>
          <w:sz w:val="28"/>
          <w:szCs w:val="28"/>
        </w:rPr>
        <w:t>.</w:t>
      </w:r>
    </w:p>
    <w:p w:rsidR="00F00A0C" w:rsidRDefault="005407C6" w:rsidP="00F00A0C">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1</w:t>
      </w:r>
      <w:r w:rsidR="002C3A64">
        <w:rPr>
          <w:rFonts w:ascii="Times New Roman" w:eastAsia="TimesNewRomanPS-BoldMT" w:hAnsi="Times New Roman" w:cs="Times New Roman"/>
          <w:bCs/>
          <w:sz w:val="28"/>
          <w:szCs w:val="28"/>
        </w:rPr>
        <w:t>1</w:t>
      </w:r>
      <w:r w:rsidR="004F08B4">
        <w:rPr>
          <w:rFonts w:ascii="Times New Roman" w:eastAsia="TimesNewRomanPS-BoldMT" w:hAnsi="Times New Roman" w:cs="Times New Roman"/>
          <w:bCs/>
          <w:sz w:val="28"/>
          <w:szCs w:val="28"/>
        </w:rPr>
        <w:t>.</w:t>
      </w:r>
      <w:r w:rsidR="00F00A0C">
        <w:rPr>
          <w:rFonts w:ascii="Times New Roman" w:eastAsia="TimesNewRomanPS-BoldMT" w:hAnsi="Times New Roman" w:cs="Times New Roman"/>
          <w:bCs/>
          <w:sz w:val="28"/>
          <w:szCs w:val="28"/>
        </w:rPr>
        <w:t>2. На стр. 84 позицию «</w:t>
      </w:r>
      <w:r w:rsidR="00F00A0C" w:rsidRPr="00F00A0C">
        <w:rPr>
          <w:rFonts w:ascii="Times New Roman" w:eastAsia="TimesNewRomanPS-BoldMT" w:hAnsi="Times New Roman" w:cs="Times New Roman"/>
          <w:bCs/>
          <w:sz w:val="28"/>
          <w:szCs w:val="28"/>
        </w:rPr>
        <w:t>Подгруппа проектов 001.02.03.906 - Техническое перевооружение котельной "Космонавтов, 36/4" в центральный тепловой пункт и строительство тепловой сети для теплоснабжения многоквартирного жилого дома, расположенного по адресу: г.Липецк, ул. Космонавтов, д. 36/4</w:t>
      </w:r>
      <w:r w:rsidR="00F00A0C">
        <w:rPr>
          <w:rFonts w:ascii="Times New Roman" w:eastAsia="TimesNewRomanPS-BoldMT" w:hAnsi="Times New Roman" w:cs="Times New Roman"/>
          <w:bCs/>
          <w:sz w:val="28"/>
          <w:szCs w:val="28"/>
        </w:rPr>
        <w:t>» изложить в следующей редакции:</w:t>
      </w:r>
    </w:p>
    <w:p w:rsidR="00F00A0C" w:rsidRDefault="00F00A0C" w:rsidP="00F00A0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w:t>
      </w:r>
    </w:p>
    <w:tbl>
      <w:tblPr>
        <w:tblStyle w:val="a3"/>
        <w:tblW w:w="0" w:type="auto"/>
        <w:tblLook w:val="04A0" w:firstRow="1" w:lastRow="0" w:firstColumn="1" w:lastColumn="0" w:noHBand="0" w:noVBand="1"/>
      </w:tblPr>
      <w:tblGrid>
        <w:gridCol w:w="1089"/>
        <w:gridCol w:w="554"/>
        <w:gridCol w:w="527"/>
        <w:gridCol w:w="527"/>
        <w:gridCol w:w="527"/>
        <w:gridCol w:w="527"/>
        <w:gridCol w:w="527"/>
        <w:gridCol w:w="553"/>
        <w:gridCol w:w="528"/>
        <w:gridCol w:w="528"/>
        <w:gridCol w:w="528"/>
        <w:gridCol w:w="528"/>
        <w:gridCol w:w="528"/>
        <w:gridCol w:w="528"/>
        <w:gridCol w:w="528"/>
        <w:gridCol w:w="528"/>
      </w:tblGrid>
      <w:tr w:rsidR="00F00A0C" w:rsidTr="001A394E">
        <w:tc>
          <w:tcPr>
            <w:tcW w:w="1089"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Показатели</w:t>
            </w:r>
          </w:p>
        </w:tc>
        <w:tc>
          <w:tcPr>
            <w:tcW w:w="554"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2021</w:t>
            </w:r>
            <w:r>
              <w:rPr>
                <w:rFonts w:ascii="Times New Roman" w:eastAsia="TimesNewRomanPSMT" w:hAnsi="Times New Roman" w:cs="Times New Roman"/>
                <w:sz w:val="15"/>
                <w:szCs w:val="15"/>
              </w:rPr>
              <w:t xml:space="preserve"> план</w:t>
            </w:r>
          </w:p>
        </w:tc>
        <w:tc>
          <w:tcPr>
            <w:tcW w:w="527"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2022</w:t>
            </w:r>
          </w:p>
        </w:tc>
        <w:tc>
          <w:tcPr>
            <w:tcW w:w="527"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2023</w:t>
            </w:r>
          </w:p>
        </w:tc>
        <w:tc>
          <w:tcPr>
            <w:tcW w:w="527"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2024</w:t>
            </w:r>
          </w:p>
        </w:tc>
        <w:tc>
          <w:tcPr>
            <w:tcW w:w="527"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2025</w:t>
            </w:r>
          </w:p>
        </w:tc>
        <w:tc>
          <w:tcPr>
            <w:tcW w:w="527"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2026</w:t>
            </w:r>
          </w:p>
        </w:tc>
        <w:tc>
          <w:tcPr>
            <w:tcW w:w="553"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2027</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2028</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2029</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2030</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2031</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2032</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2033</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2034</w:t>
            </w:r>
          </w:p>
        </w:tc>
        <w:tc>
          <w:tcPr>
            <w:tcW w:w="528" w:type="dxa"/>
          </w:tcPr>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2035</w:t>
            </w:r>
          </w:p>
        </w:tc>
      </w:tr>
      <w:tr w:rsidR="00F00A0C" w:rsidTr="001A394E">
        <w:tc>
          <w:tcPr>
            <w:tcW w:w="1089" w:type="dxa"/>
          </w:tcPr>
          <w:p w:rsidR="00F00A0C"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w:t>
            </w:r>
          </w:p>
          <w:p w:rsidR="00F00A0C" w:rsidRDefault="00F00A0C" w:rsidP="001A394E">
            <w:pPr>
              <w:autoSpaceDE w:val="0"/>
              <w:autoSpaceDN w:val="0"/>
              <w:adjustRightInd w:val="0"/>
              <w:jc w:val="both"/>
              <w:rPr>
                <w:rFonts w:ascii="Times New Roman" w:eastAsia="TimesNewRomanPSMT" w:hAnsi="Times New Roman" w:cs="Times New Roman"/>
                <w:sz w:val="15"/>
                <w:szCs w:val="15"/>
              </w:rPr>
            </w:pPr>
          </w:p>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p>
        </w:tc>
        <w:tc>
          <w:tcPr>
            <w:tcW w:w="554"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F00A0C" w:rsidRPr="00F00A0C" w:rsidRDefault="00F00A0C" w:rsidP="00F00A0C">
            <w:pPr>
              <w:autoSpaceDE w:val="0"/>
              <w:autoSpaceDN w:val="0"/>
              <w:adjustRightInd w:val="0"/>
              <w:ind w:left="113" w:right="113"/>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14158,01</w:t>
            </w:r>
          </w:p>
        </w:tc>
        <w:tc>
          <w:tcPr>
            <w:tcW w:w="527"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7"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0</w:t>
            </w:r>
          </w:p>
        </w:tc>
        <w:tc>
          <w:tcPr>
            <w:tcW w:w="527"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53"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c>
          <w:tcPr>
            <w:tcW w:w="528"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sidRPr="00F00A0C">
              <w:rPr>
                <w:rFonts w:ascii="Times New Roman" w:eastAsia="TimesNewRomanPSMT" w:hAnsi="Times New Roman" w:cs="Times New Roman"/>
                <w:sz w:val="20"/>
                <w:szCs w:val="20"/>
              </w:rPr>
              <w:t>0</w:t>
            </w:r>
          </w:p>
        </w:tc>
      </w:tr>
      <w:tr w:rsidR="00F00A0C" w:rsidTr="00F00A0C">
        <w:trPr>
          <w:cantSplit/>
          <w:trHeight w:val="1134"/>
        </w:trPr>
        <w:tc>
          <w:tcPr>
            <w:tcW w:w="1089" w:type="dxa"/>
          </w:tcPr>
          <w:p w:rsidR="00F00A0C" w:rsidRPr="000F0DCE" w:rsidRDefault="00F00A0C" w:rsidP="001A394E">
            <w:pPr>
              <w:autoSpaceDE w:val="0"/>
              <w:autoSpaceDN w:val="0"/>
              <w:adjustRightInd w:val="0"/>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 накопленным</w:t>
            </w:r>
          </w:p>
          <w:p w:rsidR="00F00A0C" w:rsidRPr="000F0DCE" w:rsidRDefault="00F00A0C"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итогом</w:t>
            </w:r>
          </w:p>
        </w:tc>
        <w:tc>
          <w:tcPr>
            <w:tcW w:w="554" w:type="dxa"/>
            <w:textDirection w:val="btLr"/>
          </w:tcPr>
          <w:p w:rsidR="00F00A0C" w:rsidRPr="00F00A0C" w:rsidRDefault="00F00A0C" w:rsidP="001A394E">
            <w:pPr>
              <w:autoSpaceDE w:val="0"/>
              <w:autoSpaceDN w:val="0"/>
              <w:adjustRightInd w:val="0"/>
              <w:ind w:left="113" w:right="113"/>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0</w:t>
            </w:r>
          </w:p>
        </w:tc>
        <w:tc>
          <w:tcPr>
            <w:tcW w:w="527" w:type="dxa"/>
            <w:textDirection w:val="btLr"/>
          </w:tcPr>
          <w:p w:rsidR="00F00A0C" w:rsidRPr="00F00A0C" w:rsidRDefault="00F00A0C" w:rsidP="001A394E">
            <w:pPr>
              <w:ind w:left="113" w:right="113"/>
              <w:rPr>
                <w:rFonts w:ascii="Times New Roman" w:hAnsi="Times New Roman" w:cs="Times New Roman"/>
                <w:sz w:val="20"/>
                <w:szCs w:val="20"/>
              </w:rPr>
            </w:pPr>
            <w:r>
              <w:rPr>
                <w:rFonts w:ascii="Times New Roman" w:eastAsia="TimesNewRomanPSMT" w:hAnsi="Times New Roman" w:cs="Times New Roman"/>
                <w:sz w:val="20"/>
                <w:szCs w:val="20"/>
              </w:rPr>
              <w:t>14158,01</w:t>
            </w:r>
          </w:p>
        </w:tc>
        <w:tc>
          <w:tcPr>
            <w:tcW w:w="527"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7"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53"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c>
          <w:tcPr>
            <w:tcW w:w="528" w:type="dxa"/>
            <w:textDirection w:val="btLr"/>
          </w:tcPr>
          <w:p w:rsidR="00F00A0C" w:rsidRDefault="00F00A0C" w:rsidP="00F00A0C">
            <w:pPr>
              <w:ind w:left="113" w:right="113"/>
            </w:pPr>
            <w:r w:rsidRPr="00754555">
              <w:rPr>
                <w:rFonts w:ascii="Times New Roman" w:eastAsia="TimesNewRomanPSMT" w:hAnsi="Times New Roman" w:cs="Times New Roman"/>
                <w:sz w:val="20"/>
                <w:szCs w:val="20"/>
              </w:rPr>
              <w:t>14158,01</w:t>
            </w:r>
          </w:p>
        </w:tc>
      </w:tr>
    </w:tbl>
    <w:p w:rsidR="00F00A0C" w:rsidRDefault="00F00A0C" w:rsidP="00F00A0C">
      <w:pPr>
        <w:autoSpaceDE w:val="0"/>
        <w:autoSpaceDN w:val="0"/>
        <w:adjustRightInd w:val="0"/>
        <w:spacing w:after="0" w:line="24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w:t>
      </w:r>
    </w:p>
    <w:p w:rsidR="005407C6" w:rsidRDefault="005407C6" w:rsidP="005407C6">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1</w:t>
      </w:r>
      <w:r w:rsidR="002C3A64">
        <w:rPr>
          <w:rFonts w:ascii="Times New Roman" w:eastAsia="TimesNewRomanPSMT" w:hAnsi="Times New Roman" w:cs="Times New Roman"/>
          <w:sz w:val="28"/>
          <w:szCs w:val="28"/>
        </w:rPr>
        <w:t>1</w:t>
      </w:r>
      <w:r w:rsidR="00AD1057">
        <w:rPr>
          <w:rFonts w:ascii="Times New Roman" w:eastAsia="TimesNewRomanPSMT" w:hAnsi="Times New Roman" w:cs="Times New Roman"/>
          <w:sz w:val="28"/>
          <w:szCs w:val="28"/>
        </w:rPr>
        <w:t xml:space="preserve">.3. </w:t>
      </w:r>
      <w:r>
        <w:rPr>
          <w:rFonts w:ascii="Times New Roman" w:eastAsia="TimesNewRomanPS-BoldMT" w:hAnsi="Times New Roman" w:cs="Times New Roman"/>
          <w:bCs/>
          <w:sz w:val="28"/>
          <w:szCs w:val="28"/>
        </w:rPr>
        <w:t>На стр. 88 позицию «</w:t>
      </w:r>
      <w:r w:rsidRPr="007161A3">
        <w:rPr>
          <w:rFonts w:ascii="Times New Roman" w:eastAsia="TimesNewRomanPS-BoldMT" w:hAnsi="Times New Roman" w:cs="Times New Roman"/>
          <w:bCs/>
          <w:sz w:val="28"/>
          <w:szCs w:val="28"/>
        </w:rPr>
        <w:t>Проект 002.02.02.</w:t>
      </w:r>
      <w:r>
        <w:rPr>
          <w:rFonts w:ascii="Times New Roman" w:eastAsia="TimesNewRomanPS-BoldMT" w:hAnsi="Times New Roman" w:cs="Times New Roman"/>
          <w:bCs/>
          <w:sz w:val="28"/>
          <w:szCs w:val="28"/>
        </w:rPr>
        <w:t>4</w:t>
      </w:r>
      <w:r w:rsidRPr="007161A3">
        <w:rPr>
          <w:rFonts w:ascii="Times New Roman" w:eastAsia="TimesNewRomanPS-BoldMT" w:hAnsi="Times New Roman" w:cs="Times New Roman"/>
          <w:bCs/>
          <w:sz w:val="28"/>
          <w:szCs w:val="28"/>
        </w:rPr>
        <w:t xml:space="preserve">0 </w:t>
      </w:r>
      <w:r>
        <w:rPr>
          <w:rFonts w:ascii="Times New Roman" w:eastAsia="TimesNewRomanPS-BoldMT" w:hAnsi="Times New Roman" w:cs="Times New Roman"/>
          <w:bCs/>
          <w:sz w:val="28"/>
          <w:szCs w:val="28"/>
        </w:rPr>
        <w:t xml:space="preserve">- </w:t>
      </w:r>
      <w:r w:rsidRPr="007161A3">
        <w:rPr>
          <w:rFonts w:ascii="Times New Roman" w:eastAsia="TimesNewRomanPS-BoldMT" w:hAnsi="Times New Roman" w:cs="Times New Roman"/>
          <w:bCs/>
          <w:sz w:val="28"/>
          <w:szCs w:val="28"/>
        </w:rPr>
        <w:t>Строительство тепловой сети от котельной «Улица Механизаторов, д.21»»</w:t>
      </w:r>
      <w:r>
        <w:rPr>
          <w:rFonts w:ascii="Times New Roman" w:eastAsia="TimesNewRomanPS-BoldMT" w:hAnsi="Times New Roman" w:cs="Times New Roman"/>
          <w:bCs/>
          <w:sz w:val="28"/>
          <w:szCs w:val="28"/>
        </w:rPr>
        <w:t xml:space="preserve"> изложить в следующей редакции:</w:t>
      </w:r>
    </w:p>
    <w:p w:rsidR="005407C6" w:rsidRDefault="005407C6" w:rsidP="005407C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w:t>
      </w:r>
    </w:p>
    <w:tbl>
      <w:tblPr>
        <w:tblStyle w:val="a3"/>
        <w:tblW w:w="0" w:type="auto"/>
        <w:tblLook w:val="04A0" w:firstRow="1" w:lastRow="0" w:firstColumn="1" w:lastColumn="0" w:noHBand="0" w:noVBand="1"/>
      </w:tblPr>
      <w:tblGrid>
        <w:gridCol w:w="1090"/>
        <w:gridCol w:w="529"/>
        <w:gridCol w:w="529"/>
        <w:gridCol w:w="529"/>
        <w:gridCol w:w="529"/>
        <w:gridCol w:w="529"/>
        <w:gridCol w:w="529"/>
        <w:gridCol w:w="559"/>
        <w:gridCol w:w="529"/>
        <w:gridCol w:w="529"/>
        <w:gridCol w:w="606"/>
        <w:gridCol w:w="567"/>
        <w:gridCol w:w="567"/>
        <w:gridCol w:w="567"/>
        <w:gridCol w:w="567"/>
        <w:gridCol w:w="567"/>
      </w:tblGrid>
      <w:tr w:rsidR="001A7107" w:rsidTr="001A7107">
        <w:tc>
          <w:tcPr>
            <w:tcW w:w="1090"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Показатели</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2021</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2022</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2023</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2024</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2025</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2026</w:t>
            </w:r>
          </w:p>
        </w:tc>
        <w:tc>
          <w:tcPr>
            <w:tcW w:w="55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2027</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2028</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2029</w:t>
            </w:r>
          </w:p>
        </w:tc>
        <w:tc>
          <w:tcPr>
            <w:tcW w:w="606"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2030</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2031</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2032</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2033</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2034</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2035</w:t>
            </w:r>
          </w:p>
        </w:tc>
      </w:tr>
      <w:tr w:rsidR="001A7107" w:rsidTr="001A7107">
        <w:tc>
          <w:tcPr>
            <w:tcW w:w="1090"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873</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5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606"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67"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r>
      <w:tr w:rsidR="001A7107" w:rsidTr="001A7107">
        <w:tc>
          <w:tcPr>
            <w:tcW w:w="1090" w:type="dxa"/>
          </w:tcPr>
          <w:p w:rsidR="001A7107" w:rsidRPr="000F0DCE" w:rsidRDefault="001A7107" w:rsidP="001A394E">
            <w:pPr>
              <w:autoSpaceDE w:val="0"/>
              <w:autoSpaceDN w:val="0"/>
              <w:adjustRightInd w:val="0"/>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Всего стоимость группы проектов накопленным</w:t>
            </w:r>
          </w:p>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sidRPr="000F0DCE">
              <w:rPr>
                <w:rFonts w:ascii="Times New Roman" w:eastAsia="TimesNewRomanPSMT" w:hAnsi="Times New Roman" w:cs="Times New Roman"/>
                <w:sz w:val="15"/>
                <w:szCs w:val="15"/>
              </w:rPr>
              <w:t>итогом</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0</w:t>
            </w:r>
          </w:p>
        </w:tc>
        <w:tc>
          <w:tcPr>
            <w:tcW w:w="529" w:type="dxa"/>
          </w:tcPr>
          <w:p w:rsidR="001A7107" w:rsidRPr="000F0DCE" w:rsidRDefault="001A7107" w:rsidP="001A394E">
            <w:pPr>
              <w:autoSpaceDE w:val="0"/>
              <w:autoSpaceDN w:val="0"/>
              <w:adjustRightInd w:val="0"/>
              <w:jc w:val="both"/>
              <w:rPr>
                <w:rFonts w:ascii="Times New Roman" w:eastAsia="TimesNewRomanPSMT" w:hAnsi="Times New Roman" w:cs="Times New Roman"/>
                <w:sz w:val="15"/>
                <w:szCs w:val="15"/>
              </w:rPr>
            </w:pPr>
            <w:r>
              <w:rPr>
                <w:rFonts w:ascii="Times New Roman" w:eastAsia="TimesNewRomanPSMT" w:hAnsi="Times New Roman" w:cs="Times New Roman"/>
                <w:sz w:val="15"/>
                <w:szCs w:val="15"/>
              </w:rPr>
              <w:t>873</w:t>
            </w:r>
          </w:p>
        </w:tc>
        <w:tc>
          <w:tcPr>
            <w:tcW w:w="529" w:type="dxa"/>
          </w:tcPr>
          <w:p w:rsidR="001A7107" w:rsidRDefault="001A7107" w:rsidP="001A394E">
            <w:r w:rsidRPr="00F34E01">
              <w:rPr>
                <w:rFonts w:ascii="Times New Roman" w:eastAsia="TimesNewRomanPSMT" w:hAnsi="Times New Roman" w:cs="Times New Roman"/>
                <w:sz w:val="15"/>
                <w:szCs w:val="15"/>
              </w:rPr>
              <w:t>873</w:t>
            </w:r>
          </w:p>
        </w:tc>
        <w:tc>
          <w:tcPr>
            <w:tcW w:w="559" w:type="dxa"/>
          </w:tcPr>
          <w:p w:rsidR="001A7107" w:rsidRDefault="001A7107" w:rsidP="001A394E">
            <w:r w:rsidRPr="00F34E01">
              <w:rPr>
                <w:rFonts w:ascii="Times New Roman" w:eastAsia="TimesNewRomanPSMT" w:hAnsi="Times New Roman" w:cs="Times New Roman"/>
                <w:sz w:val="15"/>
                <w:szCs w:val="15"/>
              </w:rPr>
              <w:t>873</w:t>
            </w:r>
          </w:p>
        </w:tc>
        <w:tc>
          <w:tcPr>
            <w:tcW w:w="529" w:type="dxa"/>
          </w:tcPr>
          <w:p w:rsidR="001A7107" w:rsidRDefault="001A7107" w:rsidP="001A394E">
            <w:r w:rsidRPr="00F34E01">
              <w:rPr>
                <w:rFonts w:ascii="Times New Roman" w:eastAsia="TimesNewRomanPSMT" w:hAnsi="Times New Roman" w:cs="Times New Roman"/>
                <w:sz w:val="15"/>
                <w:szCs w:val="15"/>
              </w:rPr>
              <w:t>873</w:t>
            </w:r>
          </w:p>
        </w:tc>
        <w:tc>
          <w:tcPr>
            <w:tcW w:w="529" w:type="dxa"/>
          </w:tcPr>
          <w:p w:rsidR="001A7107" w:rsidRDefault="001A7107" w:rsidP="001A394E">
            <w:r w:rsidRPr="00F34E01">
              <w:rPr>
                <w:rFonts w:ascii="Times New Roman" w:eastAsia="TimesNewRomanPSMT" w:hAnsi="Times New Roman" w:cs="Times New Roman"/>
                <w:sz w:val="15"/>
                <w:szCs w:val="15"/>
              </w:rPr>
              <w:t>873</w:t>
            </w:r>
          </w:p>
        </w:tc>
        <w:tc>
          <w:tcPr>
            <w:tcW w:w="606" w:type="dxa"/>
          </w:tcPr>
          <w:p w:rsidR="001A7107" w:rsidRDefault="001A7107" w:rsidP="001A394E">
            <w:r w:rsidRPr="00F34E01">
              <w:rPr>
                <w:rFonts w:ascii="Times New Roman" w:eastAsia="TimesNewRomanPSMT" w:hAnsi="Times New Roman" w:cs="Times New Roman"/>
                <w:sz w:val="15"/>
                <w:szCs w:val="15"/>
              </w:rPr>
              <w:t>873</w:t>
            </w:r>
          </w:p>
        </w:tc>
        <w:tc>
          <w:tcPr>
            <w:tcW w:w="567" w:type="dxa"/>
          </w:tcPr>
          <w:p w:rsidR="001A7107" w:rsidRDefault="001A7107" w:rsidP="001A394E">
            <w:r w:rsidRPr="00F34E01">
              <w:rPr>
                <w:rFonts w:ascii="Times New Roman" w:eastAsia="TimesNewRomanPSMT" w:hAnsi="Times New Roman" w:cs="Times New Roman"/>
                <w:sz w:val="15"/>
                <w:szCs w:val="15"/>
              </w:rPr>
              <w:t>873</w:t>
            </w:r>
          </w:p>
        </w:tc>
        <w:tc>
          <w:tcPr>
            <w:tcW w:w="567" w:type="dxa"/>
          </w:tcPr>
          <w:p w:rsidR="001A7107" w:rsidRDefault="001A7107" w:rsidP="001A394E">
            <w:r w:rsidRPr="00F34E01">
              <w:rPr>
                <w:rFonts w:ascii="Times New Roman" w:eastAsia="TimesNewRomanPSMT" w:hAnsi="Times New Roman" w:cs="Times New Roman"/>
                <w:sz w:val="15"/>
                <w:szCs w:val="15"/>
              </w:rPr>
              <w:t>873</w:t>
            </w:r>
          </w:p>
        </w:tc>
        <w:tc>
          <w:tcPr>
            <w:tcW w:w="567" w:type="dxa"/>
          </w:tcPr>
          <w:p w:rsidR="001A7107" w:rsidRDefault="001A7107" w:rsidP="001A394E">
            <w:r w:rsidRPr="00F34E01">
              <w:rPr>
                <w:rFonts w:ascii="Times New Roman" w:eastAsia="TimesNewRomanPSMT" w:hAnsi="Times New Roman" w:cs="Times New Roman"/>
                <w:sz w:val="15"/>
                <w:szCs w:val="15"/>
              </w:rPr>
              <w:t>873</w:t>
            </w:r>
          </w:p>
        </w:tc>
        <w:tc>
          <w:tcPr>
            <w:tcW w:w="567" w:type="dxa"/>
          </w:tcPr>
          <w:p w:rsidR="001A7107" w:rsidRDefault="001A7107" w:rsidP="001A394E">
            <w:r w:rsidRPr="00F34E01">
              <w:rPr>
                <w:rFonts w:ascii="Times New Roman" w:eastAsia="TimesNewRomanPSMT" w:hAnsi="Times New Roman" w:cs="Times New Roman"/>
                <w:sz w:val="15"/>
                <w:szCs w:val="15"/>
              </w:rPr>
              <w:t>873</w:t>
            </w:r>
          </w:p>
        </w:tc>
        <w:tc>
          <w:tcPr>
            <w:tcW w:w="567" w:type="dxa"/>
          </w:tcPr>
          <w:p w:rsidR="001A7107" w:rsidRDefault="001A7107" w:rsidP="001A7107">
            <w:r w:rsidRPr="00F34E01">
              <w:rPr>
                <w:rFonts w:ascii="Times New Roman" w:eastAsia="TimesNewRomanPSMT" w:hAnsi="Times New Roman" w:cs="Times New Roman"/>
                <w:sz w:val="15"/>
                <w:szCs w:val="15"/>
              </w:rPr>
              <w:t>873</w:t>
            </w:r>
          </w:p>
        </w:tc>
      </w:tr>
    </w:tbl>
    <w:p w:rsidR="005407C6" w:rsidRDefault="001A7107" w:rsidP="001A7107">
      <w:pPr>
        <w:autoSpaceDE w:val="0"/>
        <w:autoSpaceDN w:val="0"/>
        <w:adjustRightInd w:val="0"/>
        <w:spacing w:after="0" w:line="240" w:lineRule="auto"/>
        <w:ind w:firstLine="709"/>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w:t>
      </w:r>
    </w:p>
    <w:p w:rsidR="001A7107" w:rsidRDefault="001A7107" w:rsidP="001A710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r w:rsidR="002C3A64">
        <w:rPr>
          <w:rFonts w:ascii="Times New Roman" w:eastAsia="TimesNewRomanPSMT" w:hAnsi="Times New Roman" w:cs="Times New Roman"/>
          <w:sz w:val="28"/>
          <w:szCs w:val="28"/>
        </w:rPr>
        <w:t>1</w:t>
      </w:r>
      <w:r>
        <w:rPr>
          <w:rFonts w:ascii="Times New Roman" w:eastAsia="TimesNewRomanPSMT" w:hAnsi="Times New Roman" w:cs="Times New Roman"/>
          <w:sz w:val="28"/>
          <w:szCs w:val="28"/>
        </w:rPr>
        <w:t>.4. С учетом изменений, указанных в п.1</w:t>
      </w:r>
      <w:r w:rsidR="002C3A64">
        <w:rPr>
          <w:rFonts w:ascii="Times New Roman" w:eastAsia="TimesNewRomanPSMT" w:hAnsi="Times New Roman" w:cs="Times New Roman"/>
          <w:sz w:val="28"/>
          <w:szCs w:val="28"/>
        </w:rPr>
        <w:t>1</w:t>
      </w:r>
      <w:r>
        <w:rPr>
          <w:rFonts w:ascii="Times New Roman" w:eastAsia="TimesNewRomanPSMT" w:hAnsi="Times New Roman" w:cs="Times New Roman"/>
          <w:sz w:val="28"/>
          <w:szCs w:val="28"/>
        </w:rPr>
        <w:t>.3, внести соответствующие изменения в позиции:</w:t>
      </w:r>
    </w:p>
    <w:p w:rsidR="001A7107" w:rsidRDefault="001A7107" w:rsidP="001A710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стр. 84 </w:t>
      </w:r>
      <w:r w:rsidRPr="00E3612D">
        <w:rPr>
          <w:rFonts w:ascii="Times New Roman" w:eastAsia="TimesNewRomanPSMT" w:hAnsi="Times New Roman" w:cs="Times New Roman"/>
          <w:sz w:val="28"/>
          <w:szCs w:val="28"/>
        </w:rPr>
        <w:t>«</w:t>
      </w:r>
      <w:r>
        <w:rPr>
          <w:rFonts w:ascii="Times New Roman" w:eastAsia="TimesNewRomanPS-BoldMT" w:hAnsi="Times New Roman" w:cs="Times New Roman"/>
          <w:bCs/>
          <w:sz w:val="28"/>
          <w:szCs w:val="28"/>
        </w:rPr>
        <w:t>Проекты ЕТО №002</w:t>
      </w:r>
      <w:r w:rsidRPr="00E3612D">
        <w:rPr>
          <w:rFonts w:ascii="Times New Roman" w:eastAsia="TimesNewRomanPS-BoldMT" w:hAnsi="Times New Roman" w:cs="Times New Roman"/>
          <w:bCs/>
          <w:sz w:val="28"/>
          <w:szCs w:val="28"/>
        </w:rPr>
        <w:t>»</w:t>
      </w:r>
      <w:r w:rsidRPr="00E3612D">
        <w:rPr>
          <w:rFonts w:ascii="Times New Roman" w:eastAsia="TimesNewRomanPSMT" w:hAnsi="Times New Roman" w:cs="Times New Roman"/>
          <w:sz w:val="28"/>
          <w:szCs w:val="28"/>
        </w:rPr>
        <w:t>;</w:t>
      </w:r>
    </w:p>
    <w:p w:rsidR="001A7107" w:rsidRDefault="001A7107" w:rsidP="001A7107">
      <w:pPr>
        <w:autoSpaceDE w:val="0"/>
        <w:autoSpaceDN w:val="0"/>
        <w:adjustRightInd w:val="0"/>
        <w:spacing w:after="0" w:line="240" w:lineRule="auto"/>
        <w:ind w:firstLine="709"/>
        <w:jc w:val="both"/>
        <w:rPr>
          <w:rFonts w:ascii="Times New Roman" w:eastAsia="TimesNewRomanPS-BoldMT" w:hAnsi="Times New Roman" w:cs="Times New Roman"/>
          <w:bCs/>
          <w:sz w:val="28"/>
          <w:szCs w:val="28"/>
        </w:rPr>
      </w:pPr>
      <w:r w:rsidRPr="007161A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стр. 87 «</w:t>
      </w:r>
      <w:r w:rsidRPr="00E3612D">
        <w:rPr>
          <w:rFonts w:ascii="Times New Roman" w:eastAsia="TimesNewRomanPS-BoldMT" w:hAnsi="Times New Roman" w:cs="Times New Roman"/>
          <w:bCs/>
          <w:sz w:val="28"/>
          <w:szCs w:val="28"/>
        </w:rPr>
        <w:t>Подгруппа проектов 002.02.02.000 «Cтроительство новых тепловых сетей для повышения эффективности функционирования системы теплоснабжения за счет ликвидации котельных»</w:t>
      </w:r>
      <w:r>
        <w:rPr>
          <w:rFonts w:ascii="Times New Roman" w:eastAsia="TimesNewRomanPS-BoldMT" w:hAnsi="Times New Roman" w:cs="Times New Roman"/>
          <w:bCs/>
          <w:sz w:val="28"/>
          <w:szCs w:val="28"/>
        </w:rPr>
        <w:t>.</w:t>
      </w:r>
    </w:p>
    <w:p w:rsidR="00FD1355" w:rsidRDefault="00FD1355" w:rsidP="001A7107">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2C3A64" w:rsidRDefault="002C3A64" w:rsidP="001A7107">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2C3A64" w:rsidRPr="00BE2CCD" w:rsidRDefault="00BE2CCD" w:rsidP="001A7107">
      <w:pPr>
        <w:autoSpaceDE w:val="0"/>
        <w:autoSpaceDN w:val="0"/>
        <w:adjustRightInd w:val="0"/>
        <w:spacing w:after="0" w:line="240" w:lineRule="auto"/>
        <w:ind w:firstLine="709"/>
        <w:jc w:val="both"/>
        <w:rPr>
          <w:rFonts w:ascii="Times New Roman" w:eastAsia="TimesNewRomanPSMT" w:hAnsi="Times New Roman" w:cs="Times New Roman"/>
          <w:i/>
          <w:sz w:val="28"/>
          <w:szCs w:val="28"/>
        </w:rPr>
      </w:pPr>
      <w:r w:rsidRPr="00BE2CCD">
        <w:rPr>
          <w:rFonts w:ascii="Times New Roman" w:eastAsia="TimesNewRomanPSMT" w:hAnsi="Times New Roman" w:cs="Times New Roman"/>
          <w:i/>
          <w:sz w:val="28"/>
          <w:szCs w:val="28"/>
        </w:rPr>
        <w:t>Замечания Управления энергетики и тарифов Липецкой области:</w:t>
      </w:r>
    </w:p>
    <w:p w:rsidR="00BE2CCD" w:rsidRDefault="00BE2CCD" w:rsidP="001A7107">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BE2CCD" w:rsidRPr="00BE2CCD" w:rsidRDefault="00BE2CCD" w:rsidP="00BE2CCD">
      <w:pPr>
        <w:numPr>
          <w:ilvl w:val="0"/>
          <w:numId w:val="1"/>
        </w:numPr>
        <w:spacing w:after="10" w:line="267" w:lineRule="auto"/>
        <w:ind w:right="92" w:hanging="233"/>
        <w:jc w:val="both"/>
        <w:rPr>
          <w:rFonts w:ascii="Times New Roman" w:hAnsi="Times New Roman" w:cs="Times New Roman"/>
          <w:sz w:val="28"/>
          <w:szCs w:val="28"/>
        </w:rPr>
      </w:pPr>
      <w:r w:rsidRPr="00BE2CCD">
        <w:rPr>
          <w:rFonts w:ascii="Times New Roman" w:hAnsi="Times New Roman" w:cs="Times New Roman"/>
          <w:sz w:val="28"/>
          <w:szCs w:val="28"/>
        </w:rPr>
        <w:t>базовый</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период</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актуализации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выбран</w:t>
      </w:r>
      <w:r w:rsidRPr="00BE2CCD">
        <w:rPr>
          <w:rFonts w:ascii="Times New Roman" w:eastAsia="Times New Roman" w:hAnsi="Times New Roman" w:cs="Times New Roman"/>
          <w:sz w:val="28"/>
          <w:szCs w:val="28"/>
        </w:rPr>
        <w:t xml:space="preserve"> 2020 </w:t>
      </w:r>
      <w:r w:rsidRPr="00BE2CCD">
        <w:rPr>
          <w:rFonts w:ascii="Times New Roman" w:hAnsi="Times New Roman" w:cs="Times New Roman"/>
          <w:sz w:val="28"/>
          <w:szCs w:val="28"/>
        </w:rPr>
        <w:t>год;</w:t>
      </w:r>
      <w:r w:rsidRPr="00BE2CCD">
        <w:rPr>
          <w:rFonts w:ascii="Times New Roman" w:eastAsia="Times New Roman" w:hAnsi="Times New Roman" w:cs="Times New Roman"/>
          <w:sz w:val="28"/>
          <w:szCs w:val="28"/>
        </w:rPr>
        <w:t xml:space="preserve"> </w:t>
      </w:r>
    </w:p>
    <w:p w:rsidR="00BE2CCD" w:rsidRPr="00BE2CCD" w:rsidRDefault="00BE2CCD" w:rsidP="00BE2CCD">
      <w:pPr>
        <w:numPr>
          <w:ilvl w:val="0"/>
          <w:numId w:val="1"/>
        </w:numPr>
        <w:spacing w:after="10" w:line="267" w:lineRule="auto"/>
        <w:ind w:right="92" w:hanging="233"/>
        <w:jc w:val="both"/>
        <w:rPr>
          <w:rFonts w:ascii="Times New Roman" w:hAnsi="Times New Roman" w:cs="Times New Roman"/>
          <w:sz w:val="28"/>
          <w:szCs w:val="28"/>
        </w:rPr>
      </w:pPr>
      <w:r w:rsidRPr="00BE2CCD">
        <w:rPr>
          <w:rFonts w:ascii="Times New Roman" w:hAnsi="Times New Roman" w:cs="Times New Roman"/>
          <w:sz w:val="28"/>
          <w:szCs w:val="28"/>
        </w:rPr>
        <w:t>не</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соответствие</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названия</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«Главы</w:t>
      </w:r>
      <w:r w:rsidRPr="00BE2CCD">
        <w:rPr>
          <w:rFonts w:ascii="Times New Roman" w:eastAsia="Times New Roman" w:hAnsi="Times New Roman" w:cs="Times New Roman"/>
          <w:sz w:val="28"/>
          <w:szCs w:val="28"/>
        </w:rPr>
        <w:t xml:space="preserve"> 16»; </w:t>
      </w:r>
    </w:p>
    <w:p w:rsidR="00BE2CCD" w:rsidRPr="00BE2CCD" w:rsidRDefault="00BE2CCD" w:rsidP="00BE2CCD">
      <w:pPr>
        <w:numPr>
          <w:ilvl w:val="0"/>
          <w:numId w:val="1"/>
        </w:numPr>
        <w:spacing w:after="10" w:line="267" w:lineRule="auto"/>
        <w:ind w:right="92" w:hanging="233"/>
        <w:jc w:val="both"/>
        <w:rPr>
          <w:rFonts w:ascii="Times New Roman" w:hAnsi="Times New Roman" w:cs="Times New Roman"/>
          <w:sz w:val="28"/>
          <w:szCs w:val="28"/>
        </w:rPr>
      </w:pPr>
      <w:r w:rsidRPr="00BE2CCD">
        <w:rPr>
          <w:rFonts w:ascii="Times New Roman" w:hAnsi="Times New Roman" w:cs="Times New Roman"/>
          <w:sz w:val="28"/>
          <w:szCs w:val="28"/>
        </w:rPr>
        <w:lastRenderedPageBreak/>
        <w:t>включение</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«Главы</w:t>
      </w:r>
      <w:r w:rsidRPr="00BE2CCD">
        <w:rPr>
          <w:rFonts w:ascii="Times New Roman" w:eastAsia="Times New Roman" w:hAnsi="Times New Roman" w:cs="Times New Roman"/>
          <w:sz w:val="28"/>
          <w:szCs w:val="28"/>
        </w:rPr>
        <w:t xml:space="preserve"> 19»; </w:t>
      </w:r>
    </w:p>
    <w:p w:rsidR="00BE2CCD" w:rsidRPr="00BE2CCD" w:rsidRDefault="00BE2CCD" w:rsidP="00BE2CCD">
      <w:pPr>
        <w:numPr>
          <w:ilvl w:val="0"/>
          <w:numId w:val="1"/>
        </w:numPr>
        <w:spacing w:after="10" w:line="267" w:lineRule="auto"/>
        <w:ind w:right="92" w:hanging="233"/>
        <w:jc w:val="both"/>
        <w:rPr>
          <w:rFonts w:ascii="Times New Roman" w:hAnsi="Times New Roman" w:cs="Times New Roman"/>
          <w:sz w:val="28"/>
          <w:szCs w:val="28"/>
        </w:rPr>
      </w:pPr>
      <w:r w:rsidRPr="00BE2CCD">
        <w:rPr>
          <w:rFonts w:ascii="Times New Roman" w:hAnsi="Times New Roman" w:cs="Times New Roman"/>
          <w:sz w:val="28"/>
          <w:szCs w:val="28"/>
        </w:rPr>
        <w:t>не</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устранены</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замечания</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Минэнерго</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России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от</w:t>
      </w:r>
      <w:r w:rsidRPr="00BE2CCD">
        <w:rPr>
          <w:rFonts w:ascii="Times New Roman" w:eastAsia="Times New Roman" w:hAnsi="Times New Roman" w:cs="Times New Roman"/>
          <w:sz w:val="28"/>
          <w:szCs w:val="28"/>
        </w:rPr>
        <w:t xml:space="preserve"> 29.09.2021 </w:t>
      </w:r>
      <w:r w:rsidRPr="00BE2CCD">
        <w:rPr>
          <w:rFonts w:ascii="Times New Roman" w:hAnsi="Times New Roman" w:cs="Times New Roman"/>
          <w:sz w:val="28"/>
          <w:szCs w:val="28"/>
        </w:rPr>
        <w:t>№</w:t>
      </w:r>
      <w:r w:rsidRPr="00BE2CCD">
        <w:rPr>
          <w:rFonts w:ascii="Times New Roman" w:eastAsia="Times New Roman" w:hAnsi="Times New Roman" w:cs="Times New Roman"/>
          <w:sz w:val="28"/>
          <w:szCs w:val="28"/>
        </w:rPr>
        <w:t xml:space="preserve"> 07-5182. </w:t>
      </w:r>
    </w:p>
    <w:p w:rsidR="002C3A64" w:rsidRDefault="00BE2CCD" w:rsidP="00BE2CCD">
      <w:pPr>
        <w:autoSpaceDE w:val="0"/>
        <w:autoSpaceDN w:val="0"/>
        <w:adjustRightInd w:val="0"/>
        <w:spacing w:after="0" w:line="240" w:lineRule="auto"/>
        <w:ind w:firstLine="567"/>
        <w:jc w:val="both"/>
        <w:rPr>
          <w:rFonts w:ascii="Times New Roman" w:hAnsi="Times New Roman" w:cs="Times New Roman"/>
          <w:sz w:val="28"/>
          <w:szCs w:val="28"/>
        </w:rPr>
      </w:pPr>
      <w:r>
        <w:t xml:space="preserve">- </w:t>
      </w:r>
      <w:r w:rsidRPr="00BE2CCD">
        <w:rPr>
          <w:rFonts w:ascii="Times New Roman" w:hAnsi="Times New Roman" w:cs="Times New Roman"/>
          <w:sz w:val="28"/>
          <w:szCs w:val="28"/>
        </w:rPr>
        <w:t>необходимо</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включить</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в</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проект</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актуализированной</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схемы</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теплоснабжения</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сценарии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развития</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аварий</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в</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системах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теплоснабжения</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моделированием</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гидравлических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режимов</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работы</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таких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систем,</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в</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том</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числе</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при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отказе</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элементов</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тепловых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сетей</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при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аварийных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режимах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работы</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систем</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теплоснабжения,</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связанных</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с</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прекращением</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подачи</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тепловой</w:t>
      </w:r>
      <w:r w:rsidRPr="00BE2CCD">
        <w:rPr>
          <w:rFonts w:ascii="Times New Roman" w:eastAsia="Times New Roman" w:hAnsi="Times New Roman" w:cs="Times New Roman"/>
          <w:sz w:val="28"/>
          <w:szCs w:val="28"/>
        </w:rPr>
        <w:t xml:space="preserve"> </w:t>
      </w:r>
      <w:r w:rsidRPr="00BE2CCD">
        <w:rPr>
          <w:rFonts w:ascii="Times New Roman" w:hAnsi="Times New Roman" w:cs="Times New Roman"/>
          <w:sz w:val="28"/>
          <w:szCs w:val="28"/>
        </w:rPr>
        <w:t>энергии</w:t>
      </w:r>
      <w:r>
        <w:rPr>
          <w:rFonts w:ascii="Times New Roman" w:hAnsi="Times New Roman" w:cs="Times New Roman"/>
          <w:sz w:val="28"/>
          <w:szCs w:val="28"/>
        </w:rPr>
        <w:t>.</w:t>
      </w:r>
    </w:p>
    <w:p w:rsidR="00BE2CCD" w:rsidRDefault="00BE2CCD" w:rsidP="00BE2CCD">
      <w:pPr>
        <w:autoSpaceDE w:val="0"/>
        <w:autoSpaceDN w:val="0"/>
        <w:adjustRightInd w:val="0"/>
        <w:spacing w:after="0" w:line="240" w:lineRule="auto"/>
        <w:ind w:firstLine="567"/>
        <w:jc w:val="both"/>
        <w:rPr>
          <w:rFonts w:ascii="Times New Roman" w:hAnsi="Times New Roman" w:cs="Times New Roman"/>
          <w:sz w:val="28"/>
          <w:szCs w:val="28"/>
        </w:rPr>
      </w:pPr>
    </w:p>
    <w:p w:rsidR="00BE2CCD" w:rsidRDefault="00BE2CCD" w:rsidP="00BE2CCD">
      <w:pPr>
        <w:autoSpaceDE w:val="0"/>
        <w:autoSpaceDN w:val="0"/>
        <w:adjustRightInd w:val="0"/>
        <w:spacing w:after="0" w:line="240" w:lineRule="auto"/>
        <w:ind w:firstLine="567"/>
        <w:jc w:val="both"/>
        <w:rPr>
          <w:rFonts w:ascii="Times New Roman" w:hAnsi="Times New Roman" w:cs="Times New Roman"/>
          <w:i/>
          <w:sz w:val="28"/>
          <w:szCs w:val="28"/>
        </w:rPr>
      </w:pPr>
      <w:r w:rsidRPr="00BE2CCD">
        <w:rPr>
          <w:rFonts w:ascii="Times New Roman" w:hAnsi="Times New Roman" w:cs="Times New Roman"/>
          <w:i/>
          <w:sz w:val="28"/>
          <w:szCs w:val="28"/>
        </w:rPr>
        <w:t>Замечания ПАО НЛМК</w:t>
      </w:r>
      <w:r>
        <w:rPr>
          <w:rFonts w:ascii="Times New Roman" w:hAnsi="Times New Roman" w:cs="Times New Roman"/>
          <w:i/>
          <w:sz w:val="28"/>
          <w:szCs w:val="28"/>
        </w:rPr>
        <w:t>:</w:t>
      </w:r>
    </w:p>
    <w:p w:rsidR="00BE2CCD" w:rsidRPr="00BE2CCD" w:rsidRDefault="00BE2CCD" w:rsidP="00BE2CCD">
      <w:pPr>
        <w:autoSpaceDE w:val="0"/>
        <w:autoSpaceDN w:val="0"/>
        <w:adjustRightInd w:val="0"/>
        <w:spacing w:after="0" w:line="240" w:lineRule="auto"/>
        <w:ind w:firstLine="567"/>
        <w:jc w:val="both"/>
        <w:rPr>
          <w:rFonts w:ascii="Times New Roman" w:eastAsia="TimesNewRomanPSMT" w:hAnsi="Times New Roman" w:cs="Times New Roman"/>
          <w:i/>
          <w:sz w:val="28"/>
          <w:szCs w:val="28"/>
        </w:rPr>
      </w:pP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1.      Глава 1 (и в ряде других разделов). Приложение 1. Указан на обложке </w:t>
      </w:r>
      <w:r w:rsidRPr="00BE2CCD">
        <w:rPr>
          <w:rFonts w:ascii="Times New Roman" w:eastAsia="Times New Roman" w:hAnsi="Times New Roman" w:cs="Times New Roman"/>
          <w:i/>
          <w:iCs/>
          <w:sz w:val="28"/>
          <w:szCs w:val="28"/>
          <w:lang w:eastAsia="ru-RU"/>
        </w:rPr>
        <w:t>2020 год</w:t>
      </w:r>
      <w:r w:rsidRPr="00BE2CCD">
        <w:rPr>
          <w:rFonts w:ascii="Times New Roman" w:eastAsia="Times New Roman" w:hAnsi="Times New Roman" w:cs="Times New Roman"/>
          <w:sz w:val="28"/>
          <w:szCs w:val="28"/>
          <w:lang w:eastAsia="ru-RU"/>
        </w:rPr>
        <w:t>, что не совпадает с датой фактической разработки.</w:t>
      </w: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2.      Приложение 1."Ø1200 мм (магистраль «ТЭЦ-2 – «НЛМК») - теплоснабжение Новолипецкого комбината, который является единственным потребителем тепловой энергии от данной тепломагистрали."</w:t>
      </w: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Уточнение: НЛМК не единственный потребитель, есть ряд транзитных потребителей, сторонние - Индезит и сетевая организация - ИП "Задоянная".</w:t>
      </w: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3.      Глава 1. Том 1. Стр.160. "Суммарное количество тепловых камер....от источника ....ПАО "НЛМК" - 405 шт."</w:t>
      </w: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Уточнение: Нет тепловых камер.</w:t>
      </w: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4.      Глава 2. Пункт 5.3. "Прогноз потребления...": Напротив, в ближайшей перспективе...требуется перевести открытые системы потребления ....ГВС на теплоснабжение по закрытой схеме".</w:t>
      </w:r>
    </w:p>
    <w:p w:rsidR="00BE2CCD" w:rsidRP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Глава 9. Отсылка к устаревшей редакции ФЗ-190, где остался пункт о обязательном переводе на закрытую схему ГВС.</w:t>
      </w:r>
    </w:p>
    <w:p w:rsidR="00BE2CCD" w:rsidRDefault="00BE2CCD"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E2CCD">
        <w:rPr>
          <w:rFonts w:ascii="Times New Roman" w:eastAsia="Times New Roman" w:hAnsi="Times New Roman" w:cs="Times New Roman"/>
          <w:sz w:val="28"/>
          <w:szCs w:val="28"/>
          <w:lang w:eastAsia="ru-RU"/>
        </w:rPr>
        <w:t>Уточнение: в актуальной редакции ФЗ-190 требование об обязательном переводе всех систем ГВС исключено. Необходима корректировка раздела в соответствии с новым законодательством.</w:t>
      </w:r>
    </w:p>
    <w:p w:rsidR="00F15662" w:rsidRDefault="00F15662" w:rsidP="00BE2CCD">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F15662" w:rsidRDefault="00F15662" w:rsidP="00F15662">
      <w:pPr>
        <w:spacing w:after="105" w:line="259" w:lineRule="auto"/>
        <w:ind w:left="-5"/>
        <w:rPr>
          <w:rFonts w:ascii="Times New Roman" w:hAnsi="Times New Roman" w:cs="Times New Roman"/>
          <w:i/>
          <w:sz w:val="28"/>
          <w:szCs w:val="28"/>
        </w:rPr>
      </w:pPr>
      <w:r w:rsidRPr="00F15662">
        <w:rPr>
          <w:rFonts w:ascii="Times New Roman" w:eastAsia="Times New Roman" w:hAnsi="Times New Roman" w:cs="Times New Roman"/>
          <w:i/>
          <w:sz w:val="28"/>
          <w:szCs w:val="28"/>
          <w:lang w:eastAsia="ru-RU"/>
        </w:rPr>
        <w:t xml:space="preserve">Замечания </w:t>
      </w:r>
      <w:r w:rsidRPr="00F15662">
        <w:rPr>
          <w:rFonts w:ascii="Times New Roman" w:hAnsi="Times New Roman" w:cs="Times New Roman"/>
          <w:i/>
          <w:sz w:val="28"/>
          <w:szCs w:val="28"/>
        </w:rPr>
        <w:t>Филиала ПАО «Квадра» - «Липецкая генерация»</w:t>
      </w:r>
      <w:r>
        <w:rPr>
          <w:rFonts w:ascii="Times New Roman" w:hAnsi="Times New Roman" w:cs="Times New Roman"/>
          <w:i/>
          <w:sz w:val="28"/>
          <w:szCs w:val="28"/>
        </w:rPr>
        <w:t>:</w:t>
      </w:r>
    </w:p>
    <w:p w:rsidR="00BE2CCD" w:rsidRPr="00F15662" w:rsidRDefault="00BE2CCD" w:rsidP="00F15662">
      <w:pPr>
        <w:spacing w:after="105" w:line="259" w:lineRule="auto"/>
        <w:ind w:left="-5"/>
        <w:rPr>
          <w:rFonts w:ascii="Times New Roman" w:hAnsi="Times New Roman" w:cs="Times New Roman"/>
          <w:i/>
          <w:sz w:val="28"/>
          <w:szCs w:val="28"/>
        </w:rPr>
      </w:pPr>
      <w:r w:rsidRPr="000072F1">
        <w:rPr>
          <w:rFonts w:ascii="Calibri" w:eastAsia="Times New Roman" w:hAnsi="Calibri" w:cs="Arial"/>
          <w:color w:val="1F497D"/>
          <w:sz w:val="23"/>
          <w:szCs w:val="23"/>
          <w:lang w:eastAsia="ru-RU"/>
        </w:rPr>
        <w:t> </w:t>
      </w:r>
      <w:r w:rsidR="00F15662">
        <w:rPr>
          <w:rFonts w:ascii="Calibri" w:eastAsia="Times New Roman" w:hAnsi="Calibri" w:cs="Arial"/>
          <w:color w:val="1F497D"/>
          <w:sz w:val="23"/>
          <w:szCs w:val="23"/>
          <w:lang w:eastAsia="ru-RU"/>
        </w:rPr>
        <w:tab/>
      </w:r>
      <w:r w:rsidR="00F15662">
        <w:rPr>
          <w:rFonts w:ascii="Times New Roman" w:hAnsi="Times New Roman" w:cs="Times New Roman"/>
          <w:sz w:val="28"/>
          <w:szCs w:val="28"/>
        </w:rPr>
        <w:t>М</w:t>
      </w:r>
      <w:r w:rsidR="00F15662" w:rsidRPr="00F15662">
        <w:rPr>
          <w:rFonts w:ascii="Times New Roman" w:hAnsi="Times New Roman" w:cs="Times New Roman"/>
          <w:sz w:val="28"/>
          <w:szCs w:val="28"/>
        </w:rPr>
        <w:t xml:space="preserve">атериалы проекта схемы содержат данные, направленные филиалом ПАО «Квадра» «Липецкая </w:t>
      </w:r>
      <w:r w:rsidR="00F15662" w:rsidRPr="00F15662">
        <w:rPr>
          <w:rFonts w:ascii="Times New Roman" w:hAnsi="Times New Roman" w:cs="Times New Roman"/>
          <w:noProof/>
          <w:sz w:val="28"/>
          <w:szCs w:val="28"/>
          <w:lang w:eastAsia="ru-RU"/>
        </w:rPr>
        <w:drawing>
          <wp:inline distT="0" distB="0" distL="0" distR="0" wp14:anchorId="2C471D52" wp14:editId="3F3CAC7B">
            <wp:extent cx="3236" cy="3235"/>
            <wp:effectExtent l="0" t="0" r="0" b="0"/>
            <wp:docPr id="1110" name="Picture 1110"/>
            <wp:cNvGraphicFramePr/>
            <a:graphic xmlns:a="http://schemas.openxmlformats.org/drawingml/2006/main">
              <a:graphicData uri="http://schemas.openxmlformats.org/drawingml/2006/picture">
                <pic:pic xmlns:pic="http://schemas.openxmlformats.org/drawingml/2006/picture">
                  <pic:nvPicPr>
                    <pic:cNvPr id="1110" name="Picture 1110"/>
                    <pic:cNvPicPr/>
                  </pic:nvPicPr>
                  <pic:blipFill>
                    <a:blip r:embed="rId7"/>
                    <a:stretch>
                      <a:fillRect/>
                    </a:stretch>
                  </pic:blipFill>
                  <pic:spPr>
                    <a:xfrm>
                      <a:off x="0" y="0"/>
                      <a:ext cx="3236" cy="3235"/>
                    </a:xfrm>
                    <a:prstGeom prst="rect">
                      <a:avLst/>
                    </a:prstGeom>
                  </pic:spPr>
                </pic:pic>
              </a:graphicData>
            </a:graphic>
          </wp:inline>
        </w:drawing>
      </w:r>
      <w:r w:rsidR="00F15662" w:rsidRPr="00F15662">
        <w:rPr>
          <w:rFonts w:ascii="Times New Roman" w:hAnsi="Times New Roman" w:cs="Times New Roman"/>
          <w:sz w:val="28"/>
          <w:szCs w:val="28"/>
        </w:rPr>
        <w:t>генерация», не в полном объёме.</w:t>
      </w:r>
    </w:p>
    <w:p w:rsidR="00EB0D74" w:rsidRDefault="00EB0D74" w:rsidP="001A7107">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D25ABF" w:rsidRDefault="00D25ABF" w:rsidP="00D25ABF">
      <w:pPr>
        <w:autoSpaceDE w:val="0"/>
        <w:autoSpaceDN w:val="0"/>
        <w:adjustRightInd w:val="0"/>
        <w:spacing w:after="0" w:line="240" w:lineRule="auto"/>
        <w:rPr>
          <w:rFonts w:ascii="Times New Roman" w:eastAsia="TimesNewRomanPSMT" w:hAnsi="Times New Roman" w:cs="Times New Roman"/>
          <w:i/>
          <w:sz w:val="28"/>
          <w:szCs w:val="28"/>
        </w:rPr>
      </w:pPr>
      <w:r w:rsidRPr="00D25ABF">
        <w:rPr>
          <w:rFonts w:ascii="Times New Roman" w:eastAsia="TimesNewRomanPSMT" w:hAnsi="Times New Roman" w:cs="Times New Roman"/>
          <w:i/>
          <w:sz w:val="28"/>
          <w:szCs w:val="28"/>
        </w:rPr>
        <w:t>Замечания АО «ЛГЭК»:</w:t>
      </w:r>
    </w:p>
    <w:p w:rsidR="00D25ABF" w:rsidRPr="00D25ABF" w:rsidRDefault="00D25ABF" w:rsidP="00D25ABF">
      <w:pPr>
        <w:autoSpaceDE w:val="0"/>
        <w:autoSpaceDN w:val="0"/>
        <w:adjustRightInd w:val="0"/>
        <w:spacing w:after="0" w:line="240" w:lineRule="auto"/>
        <w:rPr>
          <w:rFonts w:ascii="Times New Roman" w:eastAsia="TimesNewRomanPSMT" w:hAnsi="Times New Roman" w:cs="Times New Roman"/>
          <w:i/>
          <w:sz w:val="28"/>
          <w:szCs w:val="28"/>
        </w:rPr>
      </w:pPr>
    </w:p>
    <w:p w:rsidR="00D25ABF" w:rsidRPr="00D25ABF" w:rsidRDefault="00D25ABF" w:rsidP="00D25ABF">
      <w:pPr>
        <w:pStyle w:val="2"/>
        <w:shd w:val="clear" w:color="auto" w:fill="auto"/>
        <w:spacing w:after="0" w:line="293" w:lineRule="exact"/>
        <w:ind w:firstLine="708"/>
        <w:jc w:val="left"/>
        <w:rPr>
          <w:sz w:val="28"/>
          <w:szCs w:val="28"/>
        </w:rPr>
      </w:pPr>
      <w:r w:rsidRPr="00D25ABF">
        <w:rPr>
          <w:color w:val="000000"/>
          <w:sz w:val="28"/>
          <w:szCs w:val="28"/>
          <w:lang w:eastAsia="ru-RU" w:bidi="ru-RU"/>
        </w:rPr>
        <w:t>Глава 5 (Мастер- развития систем теплоснабжения городского округа) дополнить материалами по оценке целесообразности:</w:t>
      </w:r>
    </w:p>
    <w:p w:rsidR="00D25ABF" w:rsidRPr="00D25ABF" w:rsidRDefault="00D25ABF" w:rsidP="00D25ABF">
      <w:pPr>
        <w:pStyle w:val="2"/>
        <w:numPr>
          <w:ilvl w:val="0"/>
          <w:numId w:val="2"/>
        </w:numPr>
        <w:shd w:val="clear" w:color="auto" w:fill="auto"/>
        <w:tabs>
          <w:tab w:val="left" w:pos="883"/>
        </w:tabs>
        <w:spacing w:after="0" w:line="293" w:lineRule="exact"/>
        <w:ind w:firstLine="780"/>
        <w:jc w:val="left"/>
        <w:rPr>
          <w:sz w:val="28"/>
          <w:szCs w:val="28"/>
        </w:rPr>
      </w:pPr>
      <w:r w:rsidRPr="00D25ABF">
        <w:rPr>
          <w:color w:val="000000"/>
          <w:sz w:val="28"/>
          <w:szCs w:val="28"/>
          <w:lang w:eastAsia="ru-RU" w:bidi="ru-RU"/>
        </w:rPr>
        <w:t>переключения потребителей тепловых нагрузок котельной «Центролит» на Юго-Западную котельную;</w:t>
      </w:r>
    </w:p>
    <w:p w:rsidR="00D25ABF" w:rsidRPr="00D25ABF" w:rsidRDefault="00D25ABF" w:rsidP="00D25ABF">
      <w:pPr>
        <w:pStyle w:val="2"/>
        <w:numPr>
          <w:ilvl w:val="0"/>
          <w:numId w:val="2"/>
        </w:numPr>
        <w:shd w:val="clear" w:color="auto" w:fill="auto"/>
        <w:tabs>
          <w:tab w:val="left" w:pos="1003"/>
        </w:tabs>
        <w:spacing w:after="0" w:line="293" w:lineRule="exact"/>
        <w:ind w:firstLine="780"/>
        <w:jc w:val="left"/>
        <w:rPr>
          <w:sz w:val="28"/>
          <w:szCs w:val="28"/>
        </w:rPr>
      </w:pPr>
      <w:r w:rsidRPr="00D25ABF">
        <w:rPr>
          <w:color w:val="000000"/>
          <w:sz w:val="28"/>
          <w:szCs w:val="28"/>
          <w:lang w:eastAsia="ru-RU" w:bidi="ru-RU"/>
        </w:rPr>
        <w:t>переключения потребителей тепловых нагрузок котельной «Поселок Дачный» на ТЭЦ-2;</w:t>
      </w:r>
    </w:p>
    <w:p w:rsidR="00D25ABF" w:rsidRPr="00D25ABF" w:rsidRDefault="00D25ABF" w:rsidP="00D25ABF">
      <w:pPr>
        <w:pStyle w:val="2"/>
        <w:numPr>
          <w:ilvl w:val="0"/>
          <w:numId w:val="2"/>
        </w:numPr>
        <w:shd w:val="clear" w:color="auto" w:fill="auto"/>
        <w:tabs>
          <w:tab w:val="left" w:pos="1042"/>
        </w:tabs>
        <w:spacing w:after="0" w:line="293" w:lineRule="exact"/>
        <w:ind w:firstLine="780"/>
        <w:jc w:val="left"/>
        <w:rPr>
          <w:sz w:val="28"/>
          <w:szCs w:val="28"/>
        </w:rPr>
      </w:pPr>
      <w:r w:rsidRPr="00D25ABF">
        <w:rPr>
          <w:color w:val="000000"/>
          <w:sz w:val="28"/>
          <w:szCs w:val="28"/>
          <w:lang w:eastAsia="ru-RU" w:bidi="ru-RU"/>
        </w:rPr>
        <w:t>переключения потребителей тепловых нагрузок котельной «Улица Механизаторов, дом 21» на ТЭЦ-2;</w:t>
      </w:r>
    </w:p>
    <w:p w:rsidR="00D25ABF" w:rsidRPr="00D25ABF" w:rsidRDefault="00D25ABF" w:rsidP="00D25ABF">
      <w:pPr>
        <w:pStyle w:val="2"/>
        <w:numPr>
          <w:ilvl w:val="0"/>
          <w:numId w:val="2"/>
        </w:numPr>
        <w:shd w:val="clear" w:color="auto" w:fill="auto"/>
        <w:tabs>
          <w:tab w:val="left" w:pos="1042"/>
        </w:tabs>
        <w:spacing w:after="0" w:line="293" w:lineRule="exact"/>
        <w:ind w:firstLine="780"/>
        <w:jc w:val="left"/>
        <w:rPr>
          <w:sz w:val="28"/>
          <w:szCs w:val="28"/>
        </w:rPr>
      </w:pPr>
      <w:r w:rsidRPr="00D25ABF">
        <w:rPr>
          <w:color w:val="000000"/>
          <w:sz w:val="28"/>
          <w:szCs w:val="28"/>
          <w:lang w:eastAsia="ru-RU" w:bidi="ru-RU"/>
        </w:rPr>
        <w:tab/>
        <w:t xml:space="preserve"> переключения потребителей тепловых нагрузок котельной</w:t>
      </w:r>
    </w:p>
    <w:p w:rsidR="00D25ABF" w:rsidRPr="00D25ABF" w:rsidRDefault="00D25ABF" w:rsidP="00D25ABF">
      <w:pPr>
        <w:pStyle w:val="2"/>
        <w:shd w:val="clear" w:color="auto" w:fill="auto"/>
        <w:spacing w:after="0" w:line="293" w:lineRule="exact"/>
        <w:jc w:val="left"/>
        <w:rPr>
          <w:sz w:val="28"/>
          <w:szCs w:val="28"/>
        </w:rPr>
      </w:pPr>
      <w:r w:rsidRPr="00D25ABF">
        <w:rPr>
          <w:color w:val="000000"/>
          <w:sz w:val="28"/>
          <w:szCs w:val="28"/>
          <w:lang w:eastAsia="ru-RU" w:bidi="ru-RU"/>
        </w:rPr>
        <w:lastRenderedPageBreak/>
        <w:t>«Электроаппарат» на котельную «Угловая»;</w:t>
      </w:r>
    </w:p>
    <w:p w:rsidR="00D25ABF" w:rsidRPr="00D25ABF" w:rsidRDefault="00D25ABF" w:rsidP="00D25ABF">
      <w:pPr>
        <w:pStyle w:val="2"/>
        <w:numPr>
          <w:ilvl w:val="0"/>
          <w:numId w:val="2"/>
        </w:numPr>
        <w:shd w:val="clear" w:color="auto" w:fill="auto"/>
        <w:tabs>
          <w:tab w:val="left" w:pos="907"/>
        </w:tabs>
        <w:spacing w:after="0" w:line="293" w:lineRule="exact"/>
        <w:ind w:firstLine="780"/>
        <w:jc w:val="left"/>
        <w:rPr>
          <w:sz w:val="28"/>
          <w:szCs w:val="28"/>
        </w:rPr>
      </w:pPr>
      <w:r w:rsidRPr="00D25ABF">
        <w:rPr>
          <w:color w:val="000000"/>
          <w:sz w:val="28"/>
          <w:szCs w:val="28"/>
          <w:lang w:eastAsia="ru-RU" w:bidi="ru-RU"/>
        </w:rPr>
        <w:t>строительства БМК на ул. Одоевского для теплоснабжения детского сада №25 (Одоевского, 5) и ДК «Рудничный» (Одоевского, 10), а также перевода жилого дома по ул. Рыбалко,26 на индивидуальное газовое отопление с отключением котельной «Упрснабсбыт» от теплоснабжения указанных потребителей.</w:t>
      </w:r>
    </w:p>
    <w:p w:rsidR="00D25ABF" w:rsidRPr="00D25ABF" w:rsidRDefault="00D25ABF" w:rsidP="00D25ABF">
      <w:pPr>
        <w:autoSpaceDE w:val="0"/>
        <w:autoSpaceDN w:val="0"/>
        <w:adjustRightInd w:val="0"/>
        <w:spacing w:after="0" w:line="240" w:lineRule="auto"/>
        <w:rPr>
          <w:rFonts w:ascii="Times New Roman" w:eastAsia="TimesNewRomanPSMT" w:hAnsi="Times New Roman" w:cs="Times New Roman"/>
          <w:i/>
          <w:sz w:val="28"/>
          <w:szCs w:val="28"/>
        </w:rPr>
      </w:pPr>
    </w:p>
    <w:sectPr w:rsidR="00D25ABF" w:rsidRPr="00D25ABF" w:rsidSect="0054683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DA7" w:rsidRDefault="00AF1DA7" w:rsidP="00546830">
      <w:pPr>
        <w:spacing w:after="0" w:line="240" w:lineRule="auto"/>
      </w:pPr>
      <w:r>
        <w:separator/>
      </w:r>
    </w:p>
  </w:endnote>
  <w:endnote w:type="continuationSeparator" w:id="0">
    <w:p w:rsidR="00AF1DA7" w:rsidRDefault="00AF1DA7" w:rsidP="0054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1" w:usb1="08070000" w:usb2="00000010" w:usb3="00000000" w:csb0="0002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DA7" w:rsidRDefault="00AF1DA7" w:rsidP="00546830">
      <w:pPr>
        <w:spacing w:after="0" w:line="240" w:lineRule="auto"/>
      </w:pPr>
      <w:r>
        <w:separator/>
      </w:r>
    </w:p>
  </w:footnote>
  <w:footnote w:type="continuationSeparator" w:id="0">
    <w:p w:rsidR="00AF1DA7" w:rsidRDefault="00AF1DA7" w:rsidP="00546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589184"/>
      <w:docPartObj>
        <w:docPartGallery w:val="Page Numbers (Top of Page)"/>
        <w:docPartUnique/>
      </w:docPartObj>
    </w:sdtPr>
    <w:sdtEndPr/>
    <w:sdtContent>
      <w:p w:rsidR="000968DC" w:rsidRDefault="000968DC">
        <w:pPr>
          <w:pStyle w:val="a4"/>
          <w:jc w:val="center"/>
        </w:pPr>
        <w:r>
          <w:fldChar w:fldCharType="begin"/>
        </w:r>
        <w:r>
          <w:instrText>PAGE   \* MERGEFORMAT</w:instrText>
        </w:r>
        <w:r>
          <w:fldChar w:fldCharType="separate"/>
        </w:r>
        <w:r w:rsidR="00DA7DAB">
          <w:rPr>
            <w:noProof/>
          </w:rPr>
          <w:t>2</w:t>
        </w:r>
        <w:r>
          <w:fldChar w:fldCharType="end"/>
        </w:r>
      </w:p>
    </w:sdtContent>
  </w:sdt>
  <w:p w:rsidR="000968DC" w:rsidRDefault="000968D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C1E43"/>
    <w:multiLevelType w:val="multilevel"/>
    <w:tmpl w:val="574C53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D13CD4"/>
    <w:multiLevelType w:val="hybridMultilevel"/>
    <w:tmpl w:val="B5948A46"/>
    <w:lvl w:ilvl="0" w:tplc="1E8AEAEE">
      <w:start w:val="1"/>
      <w:numFmt w:val="bullet"/>
      <w:lvlText w:val="-"/>
      <w:lvlJc w:val="left"/>
      <w:pPr>
        <w:ind w:left="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E2A33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58AEF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4C202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864EC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BA622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BE0D6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BAC06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96EC1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3A"/>
    <w:rsid w:val="0002543B"/>
    <w:rsid w:val="000455E9"/>
    <w:rsid w:val="00055545"/>
    <w:rsid w:val="00067A5A"/>
    <w:rsid w:val="000968DC"/>
    <w:rsid w:val="000F0DCE"/>
    <w:rsid w:val="00126666"/>
    <w:rsid w:val="0017722E"/>
    <w:rsid w:val="001820B9"/>
    <w:rsid w:val="00185793"/>
    <w:rsid w:val="001963D3"/>
    <w:rsid w:val="001A5A6C"/>
    <w:rsid w:val="001A703A"/>
    <w:rsid w:val="001A7107"/>
    <w:rsid w:val="00230011"/>
    <w:rsid w:val="00244824"/>
    <w:rsid w:val="00295D92"/>
    <w:rsid w:val="002B39D9"/>
    <w:rsid w:val="002C3A64"/>
    <w:rsid w:val="002E3467"/>
    <w:rsid w:val="00354E32"/>
    <w:rsid w:val="003D1A94"/>
    <w:rsid w:val="003E28A2"/>
    <w:rsid w:val="003E3991"/>
    <w:rsid w:val="003E5867"/>
    <w:rsid w:val="004123D9"/>
    <w:rsid w:val="004B2577"/>
    <w:rsid w:val="004C1963"/>
    <w:rsid w:val="004C4FB4"/>
    <w:rsid w:val="004F08B4"/>
    <w:rsid w:val="0050093F"/>
    <w:rsid w:val="00500FCD"/>
    <w:rsid w:val="005363C0"/>
    <w:rsid w:val="00536714"/>
    <w:rsid w:val="005407C6"/>
    <w:rsid w:val="00546830"/>
    <w:rsid w:val="00697D4A"/>
    <w:rsid w:val="006B7BAA"/>
    <w:rsid w:val="0071117F"/>
    <w:rsid w:val="007161A3"/>
    <w:rsid w:val="00720EB7"/>
    <w:rsid w:val="00730879"/>
    <w:rsid w:val="00752DF4"/>
    <w:rsid w:val="00757590"/>
    <w:rsid w:val="007A6D13"/>
    <w:rsid w:val="007B5691"/>
    <w:rsid w:val="00817A43"/>
    <w:rsid w:val="00831795"/>
    <w:rsid w:val="00850939"/>
    <w:rsid w:val="008762F4"/>
    <w:rsid w:val="00911F05"/>
    <w:rsid w:val="00960B0B"/>
    <w:rsid w:val="00982BAA"/>
    <w:rsid w:val="009A23D8"/>
    <w:rsid w:val="00AA44D6"/>
    <w:rsid w:val="00AC1587"/>
    <w:rsid w:val="00AC3B9D"/>
    <w:rsid w:val="00AD0D50"/>
    <w:rsid w:val="00AD1057"/>
    <w:rsid w:val="00AF1DA7"/>
    <w:rsid w:val="00B170C3"/>
    <w:rsid w:val="00B20736"/>
    <w:rsid w:val="00B2559D"/>
    <w:rsid w:val="00BB68CB"/>
    <w:rsid w:val="00BE2CCD"/>
    <w:rsid w:val="00C51CAA"/>
    <w:rsid w:val="00C53D7A"/>
    <w:rsid w:val="00CD670E"/>
    <w:rsid w:val="00CE0485"/>
    <w:rsid w:val="00CF2712"/>
    <w:rsid w:val="00D174B8"/>
    <w:rsid w:val="00D25ABF"/>
    <w:rsid w:val="00D53FC5"/>
    <w:rsid w:val="00DA3623"/>
    <w:rsid w:val="00DA7DAB"/>
    <w:rsid w:val="00E128B3"/>
    <w:rsid w:val="00E25EC0"/>
    <w:rsid w:val="00E3612D"/>
    <w:rsid w:val="00EA57D0"/>
    <w:rsid w:val="00EB0D74"/>
    <w:rsid w:val="00EC6D72"/>
    <w:rsid w:val="00EF1B85"/>
    <w:rsid w:val="00F00A0C"/>
    <w:rsid w:val="00F153C0"/>
    <w:rsid w:val="00F15662"/>
    <w:rsid w:val="00F73673"/>
    <w:rsid w:val="00F920EF"/>
    <w:rsid w:val="00F97B83"/>
    <w:rsid w:val="00FC6DA3"/>
    <w:rsid w:val="00FD1355"/>
    <w:rsid w:val="00FF3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26BB5C-0296-4970-9841-0634CB7A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4683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6830"/>
  </w:style>
  <w:style w:type="paragraph" w:styleId="a6">
    <w:name w:val="footer"/>
    <w:basedOn w:val="a"/>
    <w:link w:val="a7"/>
    <w:uiPriority w:val="99"/>
    <w:unhideWhenUsed/>
    <w:rsid w:val="005468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6830"/>
  </w:style>
  <w:style w:type="character" w:customStyle="1" w:styleId="2Exact">
    <w:name w:val="Основной текст (2) Exact"/>
    <w:basedOn w:val="a0"/>
    <w:link w:val="2"/>
    <w:rsid w:val="00D25ABF"/>
    <w:rPr>
      <w:rFonts w:ascii="Times New Roman" w:eastAsia="Times New Roman" w:hAnsi="Times New Roman" w:cs="Times New Roman"/>
      <w:sz w:val="26"/>
      <w:szCs w:val="26"/>
      <w:shd w:val="clear" w:color="auto" w:fill="FFFFFF"/>
    </w:rPr>
  </w:style>
  <w:style w:type="paragraph" w:customStyle="1" w:styleId="2">
    <w:name w:val="Основной текст (2)"/>
    <w:basedOn w:val="a"/>
    <w:link w:val="2Exact"/>
    <w:rsid w:val="00D25ABF"/>
    <w:pPr>
      <w:widowControl w:val="0"/>
      <w:shd w:val="clear" w:color="auto" w:fill="FFFFFF"/>
      <w:spacing w:after="180" w:line="0" w:lineRule="atLeas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3080</Words>
  <Characters>17556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glotovaen</dc:creator>
  <cp:keywords/>
  <dc:description/>
  <cp:lastModifiedBy>Больных Алина Викторовна</cp:lastModifiedBy>
  <cp:revision>2</cp:revision>
  <cp:lastPrinted>2022-06-01T11:36:00Z</cp:lastPrinted>
  <dcterms:created xsi:type="dcterms:W3CDTF">2022-06-08T13:18:00Z</dcterms:created>
  <dcterms:modified xsi:type="dcterms:W3CDTF">2022-06-08T13:18:00Z</dcterms:modified>
</cp:coreProperties>
</file>