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E35" w:rsidRDefault="00210FF0" w:rsidP="00BF4CA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0F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реализации №159-ФЗ в 2022 году заключено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10F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договоров купли-продажи с рассрочкой платежей до 7 лет на 28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200</w:t>
      </w:r>
      <w:r w:rsidRPr="00210F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рублей. </w:t>
      </w:r>
      <w:r w:rsidR="00BF4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Pr="00210F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 покупателей в 2022 году </w:t>
      </w:r>
      <w:r w:rsidR="00B27E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погасили </w:t>
      </w:r>
      <w:r w:rsidRPr="00210F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досрочно и в результате в городской бюджет </w:t>
      </w:r>
      <w:r w:rsidR="00B27E8D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</w:t>
      </w:r>
      <w:r w:rsidRPr="00210F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поступило 18 067 тыс. руб.</w:t>
      </w:r>
    </w:p>
    <w:p w:rsidR="00210FF0" w:rsidRDefault="00210FF0" w:rsidP="00BF4CAA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0F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реализации №159-ФЗ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январе </w:t>
      </w:r>
      <w:r w:rsidRPr="00210FF0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10F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4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из перечня муниципального имущества города Липецка,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предназначенного для предоставления во владение и (или) в пользование на долгосроч</w:t>
      </w:r>
      <w:r w:rsidR="00BF4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</w:r>
      <w:r w:rsidRPr="00210F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заключено </w:t>
      </w:r>
      <w:r w:rsidR="00BF4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210F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договор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10F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купли-продажи с рассрочкой платежей до 7 лет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10F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768</w:t>
      </w:r>
      <w:r w:rsidRPr="00210F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рублей.</w:t>
      </w:r>
      <w:bookmarkStart w:id="0" w:name="_GoBack"/>
      <w:bookmarkEnd w:id="0"/>
    </w:p>
    <w:p w:rsidR="00BF214D" w:rsidRPr="00210FF0" w:rsidRDefault="00BF214D" w:rsidP="00BF4CAA">
      <w:pPr>
        <w:ind w:firstLine="708"/>
        <w:jc w:val="both"/>
        <w:rPr>
          <w:rFonts w:ascii="Times New Roman" w:hAnsi="Times New Roman" w:cs="Times New Roman"/>
        </w:rPr>
      </w:pPr>
    </w:p>
    <w:sectPr w:rsidR="00BF214D" w:rsidRPr="00210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867"/>
    <w:rsid w:val="00210FF0"/>
    <w:rsid w:val="00AD7E35"/>
    <w:rsid w:val="00B27E8D"/>
    <w:rsid w:val="00BF0867"/>
    <w:rsid w:val="00BF214D"/>
    <w:rsid w:val="00BF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03C66"/>
  <w15:chartTrackingRefBased/>
  <w15:docId w15:val="{EB8AE060-052D-42AF-B336-1A5DC238E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21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Микрюкова Юлия Владимировна</dc:creator>
  <cp:keywords/>
  <dc:description/>
  <cp:lastModifiedBy>Микрюкова Юлия Владимировна</cp:lastModifiedBy>
  <cp:revision>5</cp:revision>
  <cp:lastPrinted>2023-02-08T12:51:00Z</cp:lastPrinted>
  <dcterms:created xsi:type="dcterms:W3CDTF">2023-02-08T12:34:00Z</dcterms:created>
  <dcterms:modified xsi:type="dcterms:W3CDTF">2023-02-08T13:23:00Z</dcterms:modified>
</cp:coreProperties>
</file>