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510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876296" w:rsidRPr="00876296" w:rsidTr="002402C8">
        <w:trPr>
          <w:trHeight w:val="342"/>
          <w:jc w:val="right"/>
        </w:trPr>
        <w:tc>
          <w:tcPr>
            <w:tcW w:w="5103" w:type="dxa"/>
          </w:tcPr>
          <w:p w:rsidR="00876296" w:rsidRPr="00876296" w:rsidRDefault="00876296" w:rsidP="00876296">
            <w:pPr>
              <w:ind w:right="284"/>
              <w:contextualSpacing/>
              <w:jc w:val="center"/>
              <w:rPr>
                <w:color w:val="000000"/>
              </w:rPr>
            </w:pPr>
            <w:r w:rsidRPr="00876296">
              <w:rPr>
                <w:color w:val="000000"/>
              </w:rPr>
              <w:t>«УТВЕРЖДАЮ»</w:t>
            </w:r>
          </w:p>
        </w:tc>
      </w:tr>
      <w:tr w:rsidR="00876296" w:rsidRPr="00876296" w:rsidTr="002402C8">
        <w:trPr>
          <w:trHeight w:val="342"/>
          <w:jc w:val="right"/>
        </w:trPr>
        <w:tc>
          <w:tcPr>
            <w:tcW w:w="5103" w:type="dxa"/>
          </w:tcPr>
          <w:p w:rsidR="00876296" w:rsidRPr="00876296" w:rsidRDefault="00876296" w:rsidP="00876296">
            <w:pPr>
              <w:ind w:right="-6"/>
              <w:contextualSpacing/>
              <w:rPr>
                <w:b/>
                <w:color w:val="000000"/>
              </w:rPr>
            </w:pPr>
            <w:r w:rsidRPr="00876296">
              <w:rPr>
                <w:b/>
                <w:color w:val="000000"/>
              </w:rPr>
              <w:t>И.о. начальника управления муниципального контроля и организации деятельности административных комиссий администрации города Липецка</w:t>
            </w:r>
          </w:p>
        </w:tc>
      </w:tr>
      <w:tr w:rsidR="00876296" w:rsidRPr="00876296" w:rsidTr="002402C8">
        <w:trPr>
          <w:trHeight w:val="358"/>
          <w:jc w:val="right"/>
        </w:trPr>
        <w:tc>
          <w:tcPr>
            <w:tcW w:w="5103" w:type="dxa"/>
            <w:tcBorders>
              <w:bottom w:val="single" w:sz="4" w:space="0" w:color="auto"/>
            </w:tcBorders>
          </w:tcPr>
          <w:p w:rsidR="00876296" w:rsidRPr="00876296" w:rsidRDefault="00876296" w:rsidP="00876296">
            <w:pPr>
              <w:ind w:right="-6"/>
              <w:contextualSpacing/>
              <w:jc w:val="right"/>
              <w:rPr>
                <w:b/>
                <w:color w:val="000000"/>
              </w:rPr>
            </w:pPr>
            <w:r w:rsidRPr="00876296">
              <w:rPr>
                <w:b/>
                <w:color w:val="000000"/>
              </w:rPr>
              <w:t>О.Б. Богатикова</w:t>
            </w:r>
          </w:p>
        </w:tc>
      </w:tr>
      <w:tr w:rsidR="00876296" w:rsidRPr="00876296" w:rsidTr="002402C8">
        <w:trPr>
          <w:trHeight w:val="342"/>
          <w:jc w:val="right"/>
        </w:trPr>
        <w:tc>
          <w:tcPr>
            <w:tcW w:w="5103" w:type="dxa"/>
            <w:tcBorders>
              <w:top w:val="single" w:sz="4" w:space="0" w:color="auto"/>
            </w:tcBorders>
          </w:tcPr>
          <w:p w:rsidR="00876296" w:rsidRPr="00876296" w:rsidRDefault="00876296" w:rsidP="00876296">
            <w:pPr>
              <w:ind w:right="284"/>
              <w:contextualSpacing/>
              <w:jc w:val="center"/>
              <w:rPr>
                <w:color w:val="000000"/>
                <w:vertAlign w:val="superscript"/>
              </w:rPr>
            </w:pPr>
            <w:r w:rsidRPr="00876296">
              <w:rPr>
                <w:color w:val="000000"/>
                <w:vertAlign w:val="superscript"/>
              </w:rPr>
              <w:t>подпись. инициалы, фамилия</w:t>
            </w:r>
          </w:p>
        </w:tc>
      </w:tr>
      <w:tr w:rsidR="00876296" w:rsidRPr="00876296" w:rsidTr="002402C8">
        <w:trPr>
          <w:trHeight w:val="342"/>
          <w:jc w:val="right"/>
        </w:trPr>
        <w:tc>
          <w:tcPr>
            <w:tcW w:w="5103" w:type="dxa"/>
            <w:tcBorders>
              <w:bottom w:val="single" w:sz="4" w:space="0" w:color="auto"/>
            </w:tcBorders>
          </w:tcPr>
          <w:p w:rsidR="00876296" w:rsidRPr="00876296" w:rsidRDefault="00876296" w:rsidP="00876296">
            <w:pPr>
              <w:ind w:right="284"/>
              <w:contextualSpacing/>
              <w:jc w:val="center"/>
              <w:rPr>
                <w:b/>
                <w:color w:val="000000"/>
              </w:rPr>
            </w:pPr>
            <w:r w:rsidRPr="00876296">
              <w:rPr>
                <w:b/>
                <w:color w:val="000000"/>
              </w:rPr>
              <w:t xml:space="preserve">                               2022 г.</w:t>
            </w:r>
          </w:p>
        </w:tc>
      </w:tr>
      <w:tr w:rsidR="00876296" w:rsidRPr="00876296" w:rsidTr="002402C8">
        <w:trPr>
          <w:trHeight w:val="342"/>
          <w:jc w:val="right"/>
        </w:trPr>
        <w:tc>
          <w:tcPr>
            <w:tcW w:w="5103" w:type="dxa"/>
            <w:tcBorders>
              <w:top w:val="single" w:sz="4" w:space="0" w:color="auto"/>
            </w:tcBorders>
          </w:tcPr>
          <w:p w:rsidR="00876296" w:rsidRPr="00876296" w:rsidRDefault="00876296" w:rsidP="00876296">
            <w:pPr>
              <w:ind w:right="284"/>
              <w:contextualSpacing/>
              <w:jc w:val="center"/>
              <w:rPr>
                <w:color w:val="000000"/>
                <w:vertAlign w:val="superscript"/>
              </w:rPr>
            </w:pPr>
            <w:r w:rsidRPr="00876296">
              <w:rPr>
                <w:color w:val="000000"/>
                <w:vertAlign w:val="superscript"/>
              </w:rPr>
              <w:t>дата утверждения</w:t>
            </w:r>
          </w:p>
        </w:tc>
      </w:tr>
    </w:tbl>
    <w:p w:rsidR="00876296" w:rsidRPr="00876296" w:rsidRDefault="00876296" w:rsidP="00876296">
      <w:pPr>
        <w:spacing w:line="240" w:lineRule="auto"/>
        <w:rPr>
          <w:rFonts w:ascii="Times New Roman" w:hAnsi="Times New Roman" w:cs="Times New Roman"/>
          <w:sz w:val="28"/>
          <w:szCs w:val="28"/>
        </w:rPr>
      </w:pPr>
    </w:p>
    <w:p w:rsidR="00876296" w:rsidRPr="00CB2CAC" w:rsidRDefault="00876296" w:rsidP="00907D12">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z w:val="28"/>
          <w:szCs w:val="28"/>
        </w:rPr>
      </w:pPr>
      <w:r w:rsidRPr="00CB2CAC">
        <w:rPr>
          <w:rFonts w:ascii="Times New Roman" w:eastAsia="Times New Roman" w:hAnsi="Times New Roman" w:cs="Times New Roman"/>
          <w:b/>
          <w:bCs/>
          <w:color w:val="000000" w:themeColor="text1"/>
          <w:sz w:val="28"/>
          <w:szCs w:val="28"/>
          <w:bdr w:val="none" w:sz="0" w:space="0" w:color="auto" w:frame="1"/>
        </w:rPr>
        <w:t>Программа</w:t>
      </w:r>
      <w:bookmarkStart w:id="0" w:name="_GoBack"/>
      <w:bookmarkEnd w:id="0"/>
    </w:p>
    <w:p w:rsidR="00876296" w:rsidRPr="00CB2CAC" w:rsidRDefault="00876296" w:rsidP="00907D12">
      <w:pPr>
        <w:shd w:val="clear" w:color="auto" w:fill="FFFFFF"/>
        <w:spacing w:after="0" w:line="240" w:lineRule="auto"/>
        <w:ind w:firstLine="709"/>
        <w:jc w:val="center"/>
        <w:textAlignment w:val="baseline"/>
        <w:rPr>
          <w:rFonts w:ascii="Times New Roman" w:hAnsi="Times New Roman" w:cs="Times New Roman"/>
          <w:bCs/>
          <w:sz w:val="28"/>
          <w:szCs w:val="28"/>
        </w:rPr>
      </w:pPr>
      <w:r w:rsidRPr="00CB2CAC">
        <w:rPr>
          <w:rFonts w:ascii="Times New Roman" w:eastAsia="Times New Roman" w:hAnsi="Times New Roman" w:cs="Times New Roman"/>
          <w:bCs/>
          <w:color w:val="000000" w:themeColor="text1"/>
          <w:sz w:val="28"/>
          <w:szCs w:val="28"/>
          <w:bdr w:val="none" w:sz="0" w:space="0" w:color="auto" w:frame="1"/>
        </w:rPr>
        <w:t>профилактики нарушений обязательных требований в сфере муниципального жилищного контроля на 2023 год</w:t>
      </w:r>
      <w:r w:rsidRPr="00CB2CAC">
        <w:rPr>
          <w:rFonts w:ascii="Times New Roman" w:hAnsi="Times New Roman" w:cs="Times New Roman"/>
          <w:bCs/>
          <w:sz w:val="28"/>
          <w:szCs w:val="28"/>
        </w:rPr>
        <w:t>.</w:t>
      </w:r>
    </w:p>
    <w:p w:rsidR="00876296" w:rsidRPr="00CB2CAC" w:rsidRDefault="00876296" w:rsidP="00907D12">
      <w:pPr>
        <w:shd w:val="clear" w:color="auto" w:fill="FFFFFF"/>
        <w:spacing w:after="0" w:line="240" w:lineRule="auto"/>
        <w:ind w:firstLine="709"/>
        <w:jc w:val="center"/>
        <w:textAlignment w:val="baseline"/>
        <w:rPr>
          <w:rFonts w:ascii="Times New Roman" w:hAnsi="Times New Roman" w:cs="Times New Roman"/>
          <w:sz w:val="28"/>
          <w:szCs w:val="28"/>
        </w:rPr>
      </w:pPr>
    </w:p>
    <w:p w:rsidR="00876296" w:rsidRPr="00CB2CAC" w:rsidRDefault="00876296" w:rsidP="00907D12">
      <w:pPr>
        <w:shd w:val="clear" w:color="auto" w:fill="FFFFFF"/>
        <w:spacing w:after="0" w:line="240" w:lineRule="auto"/>
        <w:ind w:firstLine="709"/>
        <w:jc w:val="center"/>
        <w:textAlignment w:val="baseline"/>
        <w:rPr>
          <w:rFonts w:ascii="Times New Roman" w:hAnsi="Times New Roman" w:cs="Times New Roman"/>
          <w:sz w:val="28"/>
          <w:szCs w:val="28"/>
        </w:rPr>
      </w:pPr>
    </w:p>
    <w:p w:rsidR="00907D12" w:rsidRPr="00CB2CAC" w:rsidRDefault="00876296" w:rsidP="00907D12">
      <w:pPr>
        <w:pStyle w:val="10"/>
        <w:numPr>
          <w:ilvl w:val="0"/>
          <w:numId w:val="1"/>
        </w:numPr>
        <w:spacing w:line="240" w:lineRule="auto"/>
        <w:ind w:left="0" w:firstLine="709"/>
        <w:jc w:val="both"/>
      </w:pPr>
      <w:bookmarkStart w:id="1" w:name="bookmark9"/>
      <w:bookmarkEnd w:id="1"/>
      <w:r w:rsidRPr="00CB2CAC">
        <w:t>Программа профилактики нарушений обязательных требований на 2022 год (далее - Программа профилактики) разработана в соответствии с пунктом 1 статьи 44 Федерального закона от 31 июля 2020 г. № 248-ФЗ Федеральный закон "О государственном контроле (надзоре) и муниципальном контроле в Российской Федерации" и общими требованиями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утвержденными постановлением Правительства Российской Федерации от 25 июня 2021 г. № 990, в целях организации и проведения в 2023 году управлением муниципального контроля и организации деятельности административных комиссий администрации города Липецка (далее Управление), профилактики нарушений требований, установленных федеральными законами и принятыми в соответствии с ними иными нормативными правовыми актами Российской Федерации (далее - обязательные требования),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 разъяснения подконтрольным субъектам обязательных требований.</w:t>
      </w:r>
      <w:bookmarkStart w:id="2" w:name="bookmark11"/>
      <w:bookmarkStart w:id="3" w:name="bookmark16"/>
      <w:bookmarkEnd w:id="2"/>
      <w:bookmarkEnd w:id="3"/>
    </w:p>
    <w:p w:rsidR="00907D12" w:rsidRPr="00CB2CAC" w:rsidRDefault="00907D12" w:rsidP="00907D12">
      <w:pPr>
        <w:pStyle w:val="10"/>
        <w:spacing w:line="240" w:lineRule="auto"/>
        <w:ind w:firstLine="709"/>
        <w:jc w:val="both"/>
      </w:pPr>
    </w:p>
    <w:p w:rsidR="00907D12" w:rsidRPr="00CB2CAC" w:rsidRDefault="00907D12" w:rsidP="00907D12">
      <w:pPr>
        <w:pStyle w:val="10"/>
        <w:spacing w:line="240" w:lineRule="auto"/>
        <w:ind w:firstLine="709"/>
        <w:jc w:val="both"/>
      </w:pPr>
    </w:p>
    <w:p w:rsidR="00876296" w:rsidRPr="00CB2CAC" w:rsidRDefault="00907D12" w:rsidP="00CB2CAC">
      <w:pPr>
        <w:pStyle w:val="10"/>
        <w:spacing w:line="240" w:lineRule="auto"/>
        <w:ind w:firstLine="709"/>
        <w:jc w:val="center"/>
        <w:rPr>
          <w:b/>
        </w:rPr>
      </w:pPr>
      <w:r w:rsidRPr="00CB2CAC">
        <w:rPr>
          <w:b/>
          <w:lang w:val="en-US"/>
        </w:rPr>
        <w:t>I</w:t>
      </w:r>
      <w:r w:rsidRPr="00CB2CAC">
        <w:rPr>
          <w:b/>
        </w:rPr>
        <w:t xml:space="preserve">. </w:t>
      </w:r>
      <w:r w:rsidR="00876296" w:rsidRPr="00CB2CAC">
        <w:rPr>
          <w:b/>
        </w:rPr>
        <w:t>Анализ текущего состояния осуществления вида контроля, описание текущего уровня развития профилактической деятельности, характеристика проблем, на решение которых направлена программа профилактики рисков причинения вреда.</w:t>
      </w:r>
    </w:p>
    <w:p w:rsidR="00907D12" w:rsidRPr="00CB2CAC" w:rsidRDefault="00907D12" w:rsidP="00907D12">
      <w:pPr>
        <w:pStyle w:val="10"/>
        <w:spacing w:line="240" w:lineRule="auto"/>
        <w:ind w:firstLine="709"/>
        <w:jc w:val="both"/>
      </w:pPr>
    </w:p>
    <w:p w:rsidR="00876296" w:rsidRPr="00CB2CAC" w:rsidRDefault="00876296" w:rsidP="00907D12">
      <w:pPr>
        <w:pStyle w:val="10"/>
        <w:numPr>
          <w:ilvl w:val="0"/>
          <w:numId w:val="3"/>
        </w:numPr>
        <w:tabs>
          <w:tab w:val="left" w:pos="709"/>
        </w:tabs>
        <w:spacing w:line="240" w:lineRule="auto"/>
        <w:ind w:left="0" w:firstLine="709"/>
        <w:jc w:val="both"/>
      </w:pPr>
      <w:r w:rsidRPr="00CB2CAC">
        <w:t>Анализ текущего состояния</w:t>
      </w:r>
      <w:r w:rsidR="00907D12" w:rsidRPr="00CB2CAC">
        <w:t xml:space="preserve"> осуществления вида контроля.</w:t>
      </w:r>
    </w:p>
    <w:p w:rsidR="00CB2CAC" w:rsidRPr="00CB2CAC" w:rsidRDefault="00876296" w:rsidP="00CB2CAC">
      <w:pPr>
        <w:pStyle w:val="10"/>
        <w:spacing w:line="240" w:lineRule="auto"/>
        <w:ind w:firstLine="709"/>
        <w:jc w:val="both"/>
      </w:pPr>
      <w:r w:rsidRPr="00CB2CAC">
        <w:t xml:space="preserve">В соответствии с Законом Липецкой области от 17.12.2021 № 37-ОЗ «О признании утратившими силу некоторых законов (отдельных положений </w:t>
      </w:r>
      <w:r w:rsidRPr="00CB2CAC">
        <w:lastRenderedPageBreak/>
        <w:t>некоторых законов) Липецкой области в сфере осуществления муниципального жилищного контроля» полномочия по осуществлению муниципального жилищного контроля переданы в ОМСУ с 01.01.2022 года.</w:t>
      </w:r>
    </w:p>
    <w:p w:rsidR="00CB2CAC" w:rsidRPr="00CB2CAC" w:rsidRDefault="00876296" w:rsidP="00CB2CAC">
      <w:pPr>
        <w:pStyle w:val="10"/>
        <w:spacing w:line="240" w:lineRule="auto"/>
        <w:ind w:firstLine="709"/>
        <w:jc w:val="both"/>
      </w:pPr>
      <w:r w:rsidRPr="00CB2CAC">
        <w:t>Муниципальный жилищный контроль осуществляется управлением муниципального контроля и организации деятельности административных комиссий администрации города Липецка (далее - Управление) в соответствии с положением об Управлении, утвержденным распоряжением администрации города Липецка от 07.04.2021 № 232-р и распоряжением администрации города Липецка от 24.01.2022 № 30-р «О внесении изменения в распоряжение администрации города Липецка от 07.04.2021 № 232-р» в соответствии с положением о муниципальном жилищном контроле на территории города Липецка, утвержденным решением Липецкого городского Совета депутатов от 18.02.2022 № 293.</w:t>
      </w:r>
      <w:bookmarkStart w:id="4" w:name="bookmark17"/>
      <w:bookmarkEnd w:id="4"/>
    </w:p>
    <w:p w:rsidR="00CB2CAC" w:rsidRPr="00CB2CAC" w:rsidRDefault="00876296" w:rsidP="00CB2CAC">
      <w:pPr>
        <w:pStyle w:val="10"/>
        <w:spacing w:line="240" w:lineRule="auto"/>
        <w:ind w:firstLine="709"/>
        <w:jc w:val="both"/>
      </w:pPr>
      <w:r w:rsidRPr="00CB2CAC">
        <w:t>Предметом муниципального жилищного контроля является соблюдение юридическими лицами, индивидуальными предпринимателями, гражданами обязательных требований, регламентированных п.1 ст. 20 ЖК РФ, в отношении муниципального жилищного фонда.</w:t>
      </w:r>
    </w:p>
    <w:p w:rsidR="00CB2CAC" w:rsidRPr="00CB2CAC" w:rsidRDefault="00876296" w:rsidP="00CB2CAC">
      <w:pPr>
        <w:pStyle w:val="10"/>
        <w:spacing w:line="240" w:lineRule="auto"/>
        <w:ind w:firstLine="709"/>
        <w:jc w:val="both"/>
      </w:pPr>
      <w:r w:rsidRPr="00CB2CAC">
        <w:t>Объектами муниципального жилищного контроля являются:</w:t>
      </w:r>
    </w:p>
    <w:p w:rsidR="00CB2CAC" w:rsidRPr="00CB2CAC" w:rsidRDefault="00876296" w:rsidP="00CB2CAC">
      <w:pPr>
        <w:pStyle w:val="10"/>
        <w:spacing w:line="240" w:lineRule="auto"/>
        <w:ind w:firstLine="709"/>
        <w:jc w:val="both"/>
      </w:pPr>
      <w:r w:rsidRPr="00CB2CAC">
        <w:t>1) деятельность, действия (бездействие) контролируемых лиц, в рамках которых должны соблюдаться обязательные требования, в том числе предъявляемые лицам, осуществляющим деятельность, действия;</w:t>
      </w:r>
    </w:p>
    <w:p w:rsidR="00CB2CAC" w:rsidRPr="00CB2CAC" w:rsidRDefault="00876296" w:rsidP="00CB2CAC">
      <w:pPr>
        <w:pStyle w:val="10"/>
        <w:spacing w:line="240" w:lineRule="auto"/>
        <w:ind w:firstLine="709"/>
        <w:jc w:val="both"/>
      </w:pPr>
      <w:r w:rsidRPr="00CB2CAC">
        <w:t>2) результаты деятельности контролируемых лиц, в том числе работы и услуги, к которым предъявляются обязательные требования;</w:t>
      </w:r>
    </w:p>
    <w:p w:rsidR="00CB2CAC" w:rsidRPr="00CB2CAC" w:rsidRDefault="00876296" w:rsidP="00CB2CAC">
      <w:pPr>
        <w:pStyle w:val="10"/>
        <w:spacing w:line="240" w:lineRule="auto"/>
        <w:ind w:firstLine="709"/>
        <w:jc w:val="both"/>
      </w:pPr>
      <w:r w:rsidRPr="00CB2CAC">
        <w:t>3) жилые помещения муниципального жилищного фонда и другие объекты, которым предъявляются обязательные требования, указанные в п.1 ст. 20 ЖК РФ.</w:t>
      </w:r>
    </w:p>
    <w:p w:rsidR="00CB2CAC" w:rsidRPr="00CB2CAC" w:rsidRDefault="00876296" w:rsidP="00CB2CAC">
      <w:pPr>
        <w:pStyle w:val="10"/>
        <w:spacing w:line="240" w:lineRule="auto"/>
        <w:ind w:firstLine="709"/>
        <w:jc w:val="both"/>
      </w:pPr>
      <w:r w:rsidRPr="00CB2CAC">
        <w:t>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Жилищного кодекса Российской Федерации, Федерального закона от 06.10.2003 № 131-ФФЗ «Об общих принципах организации местного самоуправления в Российской Федерации».</w:t>
      </w:r>
    </w:p>
    <w:p w:rsidR="00CB2CAC" w:rsidRPr="00CB2CAC" w:rsidRDefault="00876296" w:rsidP="00CB2CAC">
      <w:pPr>
        <w:pStyle w:val="10"/>
        <w:spacing w:line="240" w:lineRule="auto"/>
        <w:ind w:firstLine="709"/>
        <w:jc w:val="both"/>
      </w:pPr>
      <w:r w:rsidRPr="00CB2CAC">
        <w:t>Согласно вышеуказанного Положения система оценки и управления рисками при осуществлении муниципального жилищного контроля не применяется.</w:t>
      </w:r>
    </w:p>
    <w:p w:rsidR="00CB2CAC" w:rsidRPr="00CB2CAC" w:rsidRDefault="00876296" w:rsidP="00CB2CAC">
      <w:pPr>
        <w:pStyle w:val="10"/>
        <w:spacing w:line="240" w:lineRule="auto"/>
        <w:ind w:firstLine="709"/>
        <w:jc w:val="both"/>
      </w:pPr>
      <w:r w:rsidRPr="00CB2CAC">
        <w:rPr>
          <w:rFonts w:eastAsia="Calibri"/>
        </w:rPr>
        <w:t>Главными задачами</w:t>
      </w:r>
      <w:r w:rsidRPr="00CB2CAC">
        <w:rPr>
          <w:rFonts w:eastAsia="Calibri"/>
          <w:color w:val="FF0000"/>
        </w:rPr>
        <w:t xml:space="preserve"> </w:t>
      </w:r>
      <w:r w:rsidRPr="00CB2CAC">
        <w:rPr>
          <w:rFonts w:eastAsia="Calibri"/>
        </w:rPr>
        <w:t>программы профилактики являются укрепление системы профилактики нарушений обязательных требований путем активизации профилактической деятельности, выявление причин, факторов и условий, способствующих нарушениям обязательных требований, повышение правосознания и правовой культуры руководителей юридических лиц и индивидуальных предпринимателей, граждан при использовании муниципального жилищного фонда.</w:t>
      </w:r>
    </w:p>
    <w:p w:rsidR="00CB2CAC" w:rsidRPr="00CB2CAC" w:rsidRDefault="00876296" w:rsidP="00CB2CAC">
      <w:pPr>
        <w:pStyle w:val="10"/>
        <w:spacing w:line="240" w:lineRule="auto"/>
        <w:ind w:firstLine="709"/>
        <w:jc w:val="both"/>
      </w:pPr>
      <w:r w:rsidRPr="00CB2CAC">
        <w:t xml:space="preserve">Перечень актов, содержащих обязательные требования, соблюдение которых оценивается при проведении мероприятий по контролю при осуществлении муниципального жилищного контроля размещен на официальном сайте </w:t>
      </w:r>
      <w:r w:rsidRPr="00CB2CAC">
        <w:lastRenderedPageBreak/>
        <w:t>администрации города Липецка в информационно-телекоммуникационной сети «Интернет» по адресу: www.lipetskcity.ru (далее - официальный сайт).</w:t>
      </w:r>
    </w:p>
    <w:p w:rsidR="00CB2CAC" w:rsidRPr="00CB2CAC" w:rsidRDefault="00876296" w:rsidP="00CB2CAC">
      <w:pPr>
        <w:pStyle w:val="10"/>
        <w:spacing w:line="240" w:lineRule="auto"/>
        <w:ind w:firstLine="709"/>
        <w:jc w:val="both"/>
      </w:pPr>
      <w:r w:rsidRPr="00CB2CAC">
        <w:t>По состоянию на 01.10.2022 года штатная численность должностных лиц Управления, уполномоченных на осуществление муниципального жилищного контроля, составила 4 человека.</w:t>
      </w:r>
    </w:p>
    <w:p w:rsidR="00CB2CAC" w:rsidRPr="00CB2CAC" w:rsidRDefault="00876296" w:rsidP="00CB2CAC">
      <w:pPr>
        <w:pStyle w:val="10"/>
        <w:spacing w:line="240" w:lineRule="auto"/>
        <w:ind w:firstLine="709"/>
        <w:jc w:val="both"/>
      </w:pPr>
      <w:r w:rsidRPr="00CB2CAC">
        <w:t>Муниципальный</w:t>
      </w:r>
      <w:r w:rsidR="00CB2CAC" w:rsidRPr="00CB2CAC">
        <w:t xml:space="preserve"> жилищный контроль в 2021 году осуществлялся г</w:t>
      </w:r>
      <w:r w:rsidRPr="00CB2CAC">
        <w:t>осударственной жилищной инспекцией Липецкой области.</w:t>
      </w:r>
    </w:p>
    <w:p w:rsidR="00CB2CAC" w:rsidRPr="00CB2CAC" w:rsidRDefault="00876296" w:rsidP="00CB2CAC">
      <w:pPr>
        <w:pStyle w:val="10"/>
        <w:spacing w:line="240" w:lineRule="auto"/>
        <w:ind w:firstLine="709"/>
        <w:jc w:val="both"/>
      </w:pPr>
      <w:r w:rsidRPr="00CB2CAC">
        <w:t>На 01.10.2022 года</w:t>
      </w:r>
      <w:r w:rsidR="00CB2CAC" w:rsidRPr="00CB2CAC">
        <w:t xml:space="preserve"> </w:t>
      </w:r>
      <w:r w:rsidRPr="00CB2CAC">
        <w:t>Управлением в рамках муниципального жилищного контроля проведено 75 контрольных (надзорных мероприятий) без взаимодействия с контролируемыми лицами – выездных обследований в отношении деятельности управляющих компаний, в результате чего им были выданы рекомендательные письма о необходимости соблюдения обязательных требований.</w:t>
      </w:r>
    </w:p>
    <w:p w:rsidR="00CB2CAC" w:rsidRPr="00CB2CAC" w:rsidRDefault="00876296" w:rsidP="00CB2CAC">
      <w:pPr>
        <w:pStyle w:val="10"/>
        <w:spacing w:line="240" w:lineRule="auto"/>
        <w:ind w:firstLine="709"/>
        <w:jc w:val="both"/>
      </w:pPr>
      <w:r w:rsidRPr="00CB2CAC">
        <w:t>Проведено 103 профилактических визита в отношении нанимателей муниципального жилищного фонда, в ходе которых наниматели информированы о необходимости соблюдения жилищного законодательства, также объявлены 17 предостережений.</w:t>
      </w:r>
    </w:p>
    <w:p w:rsidR="00CB2CAC" w:rsidRPr="00CB2CAC" w:rsidRDefault="00876296" w:rsidP="00CB2CAC">
      <w:pPr>
        <w:pStyle w:val="10"/>
        <w:spacing w:line="240" w:lineRule="auto"/>
        <w:ind w:firstLine="709"/>
        <w:jc w:val="both"/>
      </w:pPr>
      <w:r w:rsidRPr="00CB2CAC">
        <w:t>Направлено 1321 письма-информирования нанимателям помещений муниципального жилищного фонда о необходимости соблюдения условий договоров социального найма и 841 писем-информирований управляющим компаниям о необходимости соблюдения обязательных требований.</w:t>
      </w:r>
    </w:p>
    <w:p w:rsidR="00CB2CAC" w:rsidRPr="00CB2CAC" w:rsidRDefault="00876296" w:rsidP="00CB2CAC">
      <w:pPr>
        <w:pStyle w:val="10"/>
        <w:spacing w:line="240" w:lineRule="auto"/>
        <w:ind w:firstLine="709"/>
        <w:jc w:val="both"/>
      </w:pPr>
      <w:r w:rsidRPr="00CB2CAC">
        <w:t>Проведено 486 консультирований по вопросам, связанным с организацией и осуществлением муниципального жилищного контроля.</w:t>
      </w:r>
    </w:p>
    <w:p w:rsidR="00CB2CAC" w:rsidRPr="00CB2CAC" w:rsidRDefault="00876296" w:rsidP="00CB2CAC">
      <w:pPr>
        <w:pStyle w:val="10"/>
        <w:spacing w:line="240" w:lineRule="auto"/>
        <w:ind w:firstLine="709"/>
        <w:jc w:val="both"/>
      </w:pPr>
      <w:r w:rsidRPr="00CB2CAC">
        <w:t>При этом в адрес Управления за отчетный период поступило три обращение гражданина, содержащие сведения о непосредственной угрозе причинения вреда жизни при пользовании муниципальным помещением. По указанным обращениям: одна проверка была согласованна с прокуратурой района, проведена и было выдано предписание, две проверки не согласованы</w:t>
      </w:r>
      <w:r w:rsidR="00CB2CAC" w:rsidRPr="00CB2CAC">
        <w:t>.</w:t>
      </w:r>
    </w:p>
    <w:p w:rsidR="00CB2CAC" w:rsidRPr="00CB2CAC" w:rsidRDefault="00876296" w:rsidP="00CB2CAC">
      <w:pPr>
        <w:pStyle w:val="10"/>
        <w:spacing w:line="240" w:lineRule="auto"/>
        <w:ind w:firstLine="709"/>
        <w:jc w:val="both"/>
      </w:pPr>
      <w:r w:rsidRPr="00CB2CAC">
        <w:t>2. Описание текущего уровня развития профилактической деятельности.</w:t>
      </w:r>
    </w:p>
    <w:p w:rsidR="00CB2CAC" w:rsidRPr="00D657C9" w:rsidRDefault="00876296" w:rsidP="00CB2CAC">
      <w:pPr>
        <w:pStyle w:val="10"/>
        <w:spacing w:line="240" w:lineRule="auto"/>
        <w:ind w:firstLine="709"/>
        <w:jc w:val="both"/>
        <w:rPr>
          <w:rStyle w:val="a9"/>
          <w:i w:val="0"/>
        </w:rPr>
      </w:pPr>
      <w:r w:rsidRPr="00D657C9">
        <w:rPr>
          <w:rStyle w:val="a9"/>
          <w:i w:val="0"/>
        </w:rPr>
        <w:t>В 2022 году в целях профилактики нарушений обязательных требований на официальном сайте в информационно-телекоммуникационной сети «Интернет» обеспечено размещение информации о</w:t>
      </w:r>
      <w:r w:rsidRPr="00D657C9">
        <w:rPr>
          <w:rStyle w:val="a9"/>
          <w:i w:val="0"/>
          <w:color w:val="FF0000"/>
        </w:rPr>
        <w:t xml:space="preserve"> </w:t>
      </w:r>
      <w:r w:rsidRPr="00D657C9">
        <w:rPr>
          <w:rStyle w:val="a9"/>
          <w:i w:val="0"/>
        </w:rPr>
        <w:t>проведения муниципального жилищного контроля, в том числе перечень обязательных требований, разъяснения и другая полезная информация.</w:t>
      </w:r>
    </w:p>
    <w:p w:rsidR="00CB2CAC" w:rsidRPr="00D657C9" w:rsidRDefault="00876296" w:rsidP="00CB2CAC">
      <w:pPr>
        <w:pStyle w:val="10"/>
        <w:spacing w:line="240" w:lineRule="auto"/>
        <w:ind w:firstLine="709"/>
        <w:jc w:val="both"/>
        <w:rPr>
          <w:rStyle w:val="a9"/>
          <w:i w:val="0"/>
          <w:iCs w:val="0"/>
        </w:rPr>
      </w:pPr>
      <w:r w:rsidRPr="00D657C9">
        <w:rPr>
          <w:rStyle w:val="a9"/>
          <w:i w:val="0"/>
        </w:rPr>
        <w:t>На регулярной основе давались консультации в ходе личных приемов, а также посредством телефонной связи и п</w:t>
      </w:r>
      <w:r w:rsidR="00CB2CAC" w:rsidRPr="00D657C9">
        <w:rPr>
          <w:rStyle w:val="a9"/>
          <w:i w:val="0"/>
        </w:rPr>
        <w:t>исьменных ответов на обращения.</w:t>
      </w:r>
    </w:p>
    <w:p w:rsidR="00CB2CAC" w:rsidRPr="00CB2CAC" w:rsidRDefault="00876296" w:rsidP="00CB2CAC">
      <w:pPr>
        <w:pStyle w:val="10"/>
        <w:spacing w:line="240" w:lineRule="auto"/>
        <w:ind w:firstLine="709"/>
        <w:jc w:val="both"/>
      </w:pPr>
      <w:r w:rsidRPr="00CB2CAC">
        <w:t>Основные профилактические мероприятия:</w:t>
      </w:r>
    </w:p>
    <w:p w:rsidR="00CB2CAC" w:rsidRPr="00CB2CAC" w:rsidRDefault="00876296" w:rsidP="00CB2CAC">
      <w:pPr>
        <w:pStyle w:val="10"/>
        <w:spacing w:line="240" w:lineRule="auto"/>
        <w:ind w:firstLine="709"/>
        <w:jc w:val="both"/>
      </w:pPr>
      <w:r w:rsidRPr="00CB2CAC">
        <w:t>на официальном сайте опубликован актуализированный перечень актов, содержащих обязательные требования, соблюдение которых оценивается при проведении мероприятий по муниципальному жилищному контролю;</w:t>
      </w:r>
    </w:p>
    <w:p w:rsidR="00CB2CAC" w:rsidRPr="00CB2CAC" w:rsidRDefault="00876296" w:rsidP="00CB2CAC">
      <w:pPr>
        <w:pStyle w:val="10"/>
        <w:spacing w:line="240" w:lineRule="auto"/>
        <w:ind w:firstLine="709"/>
        <w:jc w:val="both"/>
      </w:pPr>
      <w:r w:rsidRPr="00CB2CAC">
        <w:t>отчеты об осуществлении муниципального жилищного контроля.</w:t>
      </w:r>
    </w:p>
    <w:p w:rsidR="00CB2CAC" w:rsidRPr="00CB2CAC" w:rsidRDefault="00876296" w:rsidP="00CB2CAC">
      <w:pPr>
        <w:pStyle w:val="10"/>
        <w:spacing w:line="240" w:lineRule="auto"/>
        <w:ind w:firstLine="709"/>
        <w:jc w:val="both"/>
      </w:pPr>
      <w:r w:rsidRPr="00CB2CAC">
        <w:t xml:space="preserve">В установленных законом случаях при проведении мероприятий по муниципальному жилищному контролю юридическим лицам, индивидуальным предпринимателям, гражданам объявляются предостережения о недопустимости нарушения обязательных требований.  В 2022 году в связи с изменением идеологии </w:t>
      </w:r>
      <w:r w:rsidRPr="00CB2CAC">
        <w:lastRenderedPageBreak/>
        <w:t>контрольной (надзорной) деятельности приоритетным направлением муниципального жилищного контроля является проведение профилактических мероприятий.</w:t>
      </w:r>
    </w:p>
    <w:p w:rsidR="00CB2CAC" w:rsidRPr="00CB2CAC" w:rsidRDefault="00876296" w:rsidP="00CB2CAC">
      <w:pPr>
        <w:pStyle w:val="10"/>
        <w:spacing w:line="240" w:lineRule="auto"/>
        <w:ind w:firstLine="709"/>
        <w:jc w:val="both"/>
        <w:rPr>
          <w:rFonts w:eastAsia="Calibri"/>
        </w:rPr>
      </w:pPr>
      <w:r w:rsidRPr="00CB2CAC">
        <w:rPr>
          <w:spacing w:val="1"/>
        </w:rPr>
        <w:t>Для устранения указанных рисков деятельность Управления</w:t>
      </w:r>
      <w:r w:rsidRPr="00CB2CAC">
        <w:rPr>
          <w:i/>
          <w:spacing w:val="1"/>
        </w:rPr>
        <w:t xml:space="preserve"> </w:t>
      </w:r>
      <w:r w:rsidRPr="00CB2CAC">
        <w:rPr>
          <w:spacing w:val="1"/>
        </w:rPr>
        <w:t xml:space="preserve">в 2023 году будет сосредоточена на следующих направлениях: проведение профилактических мероприятий и </w:t>
      </w:r>
      <w:r w:rsidRPr="00CB2CAC">
        <w:rPr>
          <w:rFonts w:eastAsia="Calibri"/>
        </w:rPr>
        <w:t>контрольных (надзорных) мероприятий без взаимодействия с контролируемыми лицами.</w:t>
      </w:r>
    </w:p>
    <w:p w:rsidR="00CB2CAC" w:rsidRPr="00CB2CAC" w:rsidRDefault="00876296" w:rsidP="00CB2CAC">
      <w:pPr>
        <w:pStyle w:val="10"/>
        <w:spacing w:line="240" w:lineRule="auto"/>
        <w:ind w:firstLine="709"/>
        <w:jc w:val="both"/>
      </w:pPr>
      <w:r w:rsidRPr="00CB2CAC">
        <w:rPr>
          <w:bCs/>
        </w:rPr>
        <w:t>3. Х</w:t>
      </w:r>
      <w:r w:rsidRPr="00CB2CAC">
        <w:t>арактеристика проблем, на решение которых направлена программа профилактики рисков причинения вреда.</w:t>
      </w:r>
    </w:p>
    <w:p w:rsidR="00CB2CAC" w:rsidRPr="00CB2CAC" w:rsidRDefault="00876296" w:rsidP="00CB2CAC">
      <w:pPr>
        <w:pStyle w:val="10"/>
        <w:spacing w:line="240" w:lineRule="auto"/>
        <w:ind w:firstLine="709"/>
        <w:jc w:val="both"/>
      </w:pPr>
      <w:r w:rsidRPr="00CB2CAC">
        <w:t>Проблемами, возникающими в результате нарушения охраняемых законом ценностей, являются:</w:t>
      </w:r>
    </w:p>
    <w:p w:rsidR="00CB2CAC" w:rsidRPr="00CB2CAC" w:rsidRDefault="00CB2CAC" w:rsidP="00CB2CAC">
      <w:pPr>
        <w:pStyle w:val="10"/>
        <w:spacing w:line="240" w:lineRule="auto"/>
        <w:ind w:firstLine="709"/>
        <w:jc w:val="both"/>
      </w:pPr>
      <w:r w:rsidRPr="00CB2CAC">
        <w:t>-</w:t>
      </w:r>
      <w:r w:rsidRPr="00CB2CAC">
        <w:rPr>
          <w:lang w:val="en-US"/>
        </w:rPr>
        <w:t> </w:t>
      </w:r>
      <w:r w:rsidR="00876296" w:rsidRPr="00CB2CAC">
        <w:t>незнание требований действующего законодательства;</w:t>
      </w:r>
    </w:p>
    <w:p w:rsidR="00CB2CAC" w:rsidRPr="00CB2CAC" w:rsidRDefault="00CB2CAC" w:rsidP="00CB2CAC">
      <w:pPr>
        <w:pStyle w:val="10"/>
        <w:spacing w:line="240" w:lineRule="auto"/>
        <w:ind w:firstLine="709"/>
        <w:jc w:val="both"/>
      </w:pPr>
      <w:r w:rsidRPr="00CB2CAC">
        <w:t>-</w:t>
      </w:r>
      <w:r w:rsidRPr="00CB2CAC">
        <w:rPr>
          <w:lang w:val="en-US"/>
        </w:rPr>
        <w:t> </w:t>
      </w:r>
      <w:r w:rsidRPr="00CB2CAC">
        <w:t>не</w:t>
      </w:r>
      <w:r w:rsidR="00876296" w:rsidRPr="00CB2CAC">
        <w:t>правильное планирование деятельности при обслуживании многоквартирного жилого фонда;</w:t>
      </w:r>
    </w:p>
    <w:p w:rsidR="00CB2CAC" w:rsidRPr="00CB2CAC" w:rsidRDefault="00CB2CAC" w:rsidP="00CB2CAC">
      <w:pPr>
        <w:pStyle w:val="10"/>
        <w:spacing w:line="240" w:lineRule="auto"/>
        <w:ind w:firstLine="709"/>
        <w:jc w:val="both"/>
      </w:pPr>
      <w:r w:rsidRPr="00CB2CAC">
        <w:t>-</w:t>
      </w:r>
      <w:r w:rsidRPr="00CB2CAC">
        <w:rPr>
          <w:lang w:val="en-US"/>
        </w:rPr>
        <w:t> </w:t>
      </w:r>
      <w:r w:rsidR="00876296" w:rsidRPr="00CB2CAC">
        <w:t>бесхозяйственное отношение к муниципальному жилищному фонду.</w:t>
      </w:r>
    </w:p>
    <w:p w:rsidR="00CB2CAC" w:rsidRPr="00CB2CAC" w:rsidRDefault="00876296" w:rsidP="00CB2CAC">
      <w:pPr>
        <w:pStyle w:val="10"/>
        <w:spacing w:line="240" w:lineRule="auto"/>
        <w:ind w:firstLine="709"/>
        <w:jc w:val="both"/>
      </w:pPr>
      <w:r w:rsidRPr="00CB2CAC">
        <w:t>Наиболее значимыми рисками для охраняемых законом ценностям является несоблюдение контролируемыми лицами установленных обязательных требований.</w:t>
      </w:r>
    </w:p>
    <w:p w:rsidR="00CB2CAC" w:rsidRPr="00CB2CAC" w:rsidRDefault="00876296" w:rsidP="00CB2CAC">
      <w:pPr>
        <w:pStyle w:val="10"/>
        <w:spacing w:line="240" w:lineRule="auto"/>
        <w:ind w:firstLine="709"/>
        <w:jc w:val="both"/>
      </w:pPr>
      <w:r w:rsidRPr="00CB2CAC">
        <w:t>Решением данных проблем является активное проведение должностными лицами Управления профилактических мероприятий, в том числе разъяснений по вопросам соблюдения обязательных требований, обеспечение единообразия понимания предмета контроля контролируемыми лицами.</w:t>
      </w:r>
    </w:p>
    <w:p w:rsidR="00CB2CAC" w:rsidRPr="00CB2CAC" w:rsidRDefault="00876296" w:rsidP="00CB2CAC">
      <w:pPr>
        <w:pStyle w:val="10"/>
        <w:spacing w:line="240" w:lineRule="auto"/>
        <w:ind w:firstLine="709"/>
        <w:jc w:val="both"/>
      </w:pPr>
      <w:r w:rsidRPr="00CB2CAC">
        <w:t>Ожидаемыми тенденциями, которые могут оказывать воздействие на состояние подконтрольной сферы в период реализации программы профилактики, является увеличение доли законопослушных контролируемых лиц и уменьшение количества правонарушений.</w:t>
      </w:r>
    </w:p>
    <w:p w:rsidR="00CB2CAC" w:rsidRPr="00CB2CAC" w:rsidRDefault="00876296" w:rsidP="00CB2CAC">
      <w:pPr>
        <w:pStyle w:val="10"/>
        <w:spacing w:line="240" w:lineRule="auto"/>
        <w:ind w:firstLine="709"/>
        <w:jc w:val="both"/>
        <w:rPr>
          <w:shd w:val="clear" w:color="auto" w:fill="FFFFFF"/>
        </w:rPr>
      </w:pPr>
      <w:r w:rsidRPr="00CB2CAC">
        <w:t xml:space="preserve">Программа профилактики нацелена на </w:t>
      </w:r>
      <w:r w:rsidRPr="00CB2CAC">
        <w:rPr>
          <w:shd w:val="clear" w:color="auto" w:fill="FFFFFF"/>
        </w:rPr>
        <w:t>предотвращение нарушений действующего законодательства – одно из приоритетных направлений в развитии социально – экономического сектора</w:t>
      </w:r>
      <w:r w:rsidR="00CB2CAC" w:rsidRPr="00CB2CAC">
        <w:rPr>
          <w:shd w:val="clear" w:color="auto" w:fill="FFFFFF"/>
        </w:rPr>
        <w:t>.</w:t>
      </w:r>
    </w:p>
    <w:p w:rsidR="00CB2CAC" w:rsidRPr="00CB2CAC" w:rsidRDefault="00CB2CAC" w:rsidP="00CB2CAC">
      <w:pPr>
        <w:pStyle w:val="10"/>
        <w:spacing w:line="240" w:lineRule="auto"/>
        <w:ind w:firstLine="709"/>
        <w:jc w:val="both"/>
        <w:rPr>
          <w:shd w:val="clear" w:color="auto" w:fill="FFFFFF"/>
        </w:rPr>
      </w:pPr>
    </w:p>
    <w:p w:rsidR="00CB2CAC" w:rsidRPr="00CB2CAC" w:rsidRDefault="00CB2CAC" w:rsidP="00CB2CAC">
      <w:pPr>
        <w:pStyle w:val="10"/>
        <w:spacing w:line="240" w:lineRule="auto"/>
        <w:ind w:firstLine="709"/>
        <w:jc w:val="both"/>
        <w:rPr>
          <w:shd w:val="clear" w:color="auto" w:fill="FFFFFF"/>
        </w:rPr>
      </w:pPr>
    </w:p>
    <w:p w:rsidR="00CB2CAC" w:rsidRPr="00CB2CAC" w:rsidRDefault="00CB2CAC" w:rsidP="00CB2CAC">
      <w:pPr>
        <w:pStyle w:val="10"/>
        <w:spacing w:line="240" w:lineRule="auto"/>
        <w:ind w:firstLine="0"/>
        <w:jc w:val="center"/>
        <w:rPr>
          <w:shd w:val="clear" w:color="auto" w:fill="FFFFFF"/>
        </w:rPr>
      </w:pPr>
      <w:r w:rsidRPr="00CB2CAC">
        <w:rPr>
          <w:b/>
          <w:lang w:val="en-US"/>
        </w:rPr>
        <w:t>II</w:t>
      </w:r>
      <w:r w:rsidRPr="00CB2CAC">
        <w:rPr>
          <w:b/>
        </w:rPr>
        <w:t xml:space="preserve">. </w:t>
      </w:r>
      <w:r w:rsidR="00876296" w:rsidRPr="00CB2CAC">
        <w:rPr>
          <w:b/>
        </w:rPr>
        <w:t>Цели и задачи реализации программы профилактики.</w:t>
      </w:r>
    </w:p>
    <w:p w:rsidR="00CB2CAC" w:rsidRPr="00CB2CAC" w:rsidRDefault="00CB2CAC" w:rsidP="00CB2CAC">
      <w:pPr>
        <w:pStyle w:val="10"/>
        <w:spacing w:line="240" w:lineRule="auto"/>
        <w:ind w:firstLine="709"/>
        <w:jc w:val="center"/>
        <w:rPr>
          <w:shd w:val="clear" w:color="auto" w:fill="FFFFFF"/>
        </w:rPr>
      </w:pPr>
    </w:p>
    <w:p w:rsidR="00CB2CAC" w:rsidRDefault="00876296" w:rsidP="00CB2CAC">
      <w:pPr>
        <w:pStyle w:val="10"/>
        <w:spacing w:line="240" w:lineRule="auto"/>
        <w:ind w:firstLine="709"/>
        <w:jc w:val="both"/>
        <w:rPr>
          <w:shd w:val="clear" w:color="auto" w:fill="FFFFFF"/>
        </w:rPr>
      </w:pPr>
      <w:r w:rsidRPr="00CB2CAC">
        <w:t>Целями Программы профилактики являются:</w:t>
      </w:r>
    </w:p>
    <w:p w:rsidR="00CB2CAC" w:rsidRDefault="00876296" w:rsidP="00CB2CAC">
      <w:pPr>
        <w:pStyle w:val="10"/>
        <w:spacing w:line="240" w:lineRule="auto"/>
        <w:ind w:firstLine="709"/>
        <w:jc w:val="both"/>
      </w:pPr>
      <w:r w:rsidRPr="00CB2CAC">
        <w:rPr>
          <w:rFonts w:eastAsia="Calibri"/>
        </w:rPr>
        <w:t xml:space="preserve">- </w:t>
      </w:r>
      <w:r w:rsidRPr="00CB2CAC">
        <w:t>предупреждение нарушений подконтрольными субъектами обязательных требований, включая устранение причин, факторов и условий, способствующих возможному нарушению обязательных требований;</w:t>
      </w:r>
    </w:p>
    <w:p w:rsidR="00CB2CAC" w:rsidRDefault="00876296" w:rsidP="00CB2CAC">
      <w:pPr>
        <w:pStyle w:val="10"/>
        <w:spacing w:line="240" w:lineRule="auto"/>
        <w:ind w:firstLine="709"/>
        <w:jc w:val="both"/>
        <w:rPr>
          <w:rFonts w:eastAsia="Calibri"/>
        </w:rPr>
      </w:pPr>
      <w:r w:rsidRPr="00CB2CAC">
        <w:rPr>
          <w:rFonts w:eastAsia="Calibri"/>
        </w:rPr>
        <w:t>- предотвращение угрозы причинения, либо причинения вреда охраняемым законом ценностям вследствие нарушений обязательных требований;</w:t>
      </w:r>
    </w:p>
    <w:p w:rsidR="00CB2CAC" w:rsidRDefault="00876296" w:rsidP="00CB2CAC">
      <w:pPr>
        <w:pStyle w:val="10"/>
        <w:spacing w:line="240" w:lineRule="auto"/>
        <w:ind w:firstLine="709"/>
        <w:jc w:val="both"/>
        <w:rPr>
          <w:rFonts w:eastAsia="Calibri"/>
        </w:rPr>
      </w:pPr>
      <w:r w:rsidRPr="00CB2CAC">
        <w:rPr>
          <w:rFonts w:eastAsia="Calibri"/>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CB2CAC" w:rsidRDefault="00876296" w:rsidP="00CB2CAC">
      <w:pPr>
        <w:pStyle w:val="10"/>
        <w:spacing w:line="240" w:lineRule="auto"/>
        <w:ind w:firstLine="709"/>
        <w:jc w:val="both"/>
        <w:rPr>
          <w:rFonts w:eastAsia="Calibri"/>
        </w:rPr>
      </w:pPr>
      <w:r w:rsidRPr="00CB2CAC">
        <w:rPr>
          <w:rFonts w:eastAsia="Calibri"/>
        </w:rPr>
        <w:t>- формирование моделей социально ответственного, добросовестного, правового поведения контролируемых лиц;</w:t>
      </w:r>
    </w:p>
    <w:p w:rsidR="00CB2CAC" w:rsidRDefault="00876296" w:rsidP="00CB2CAC">
      <w:pPr>
        <w:pStyle w:val="10"/>
        <w:spacing w:line="240" w:lineRule="auto"/>
        <w:ind w:firstLine="709"/>
        <w:jc w:val="both"/>
        <w:rPr>
          <w:shd w:val="clear" w:color="auto" w:fill="FFFFFF"/>
        </w:rPr>
      </w:pPr>
      <w:r w:rsidRPr="00CB2CAC">
        <w:rPr>
          <w:rFonts w:eastAsia="Calibri"/>
        </w:rPr>
        <w:lastRenderedPageBreak/>
        <w:t>- повышение прозрачности системы контрольно-надзорной деятельности;</w:t>
      </w:r>
    </w:p>
    <w:p w:rsidR="00CB2CAC" w:rsidRDefault="00876296" w:rsidP="00CB2CAC">
      <w:pPr>
        <w:pStyle w:val="10"/>
        <w:spacing w:line="240" w:lineRule="auto"/>
        <w:ind w:firstLine="709"/>
        <w:jc w:val="both"/>
        <w:rPr>
          <w:shd w:val="clear" w:color="auto" w:fill="FFFFFF"/>
        </w:rPr>
      </w:pPr>
      <w:r w:rsidRPr="00CB2CAC">
        <w:t>- снижение административной нагрузки на подконтрольные субъекты;</w:t>
      </w:r>
    </w:p>
    <w:p w:rsidR="00CB2CAC" w:rsidRDefault="00876296" w:rsidP="00CB2CAC">
      <w:pPr>
        <w:pStyle w:val="10"/>
        <w:spacing w:line="240" w:lineRule="auto"/>
        <w:ind w:firstLine="709"/>
        <w:jc w:val="both"/>
        <w:rPr>
          <w:shd w:val="clear" w:color="auto" w:fill="FFFFFF"/>
        </w:rPr>
      </w:pPr>
      <w:r w:rsidRPr="00CB2CAC">
        <w:t>- обеспечение доступности информации об обязательных требованиях.</w:t>
      </w:r>
      <w:bookmarkStart w:id="5" w:name="bookmark18"/>
      <w:bookmarkEnd w:id="5"/>
    </w:p>
    <w:p w:rsidR="00CB2CAC" w:rsidRDefault="00876296" w:rsidP="00CB2CAC">
      <w:pPr>
        <w:pStyle w:val="10"/>
        <w:spacing w:line="240" w:lineRule="auto"/>
        <w:ind w:firstLine="709"/>
        <w:jc w:val="both"/>
        <w:rPr>
          <w:shd w:val="clear" w:color="auto" w:fill="FFFFFF"/>
        </w:rPr>
      </w:pPr>
      <w:r w:rsidRPr="00CB2CAC">
        <w:t>Задачами Программы профилактики являются:</w:t>
      </w:r>
    </w:p>
    <w:p w:rsidR="00CB2CAC" w:rsidRDefault="00876296" w:rsidP="00CB2CAC">
      <w:pPr>
        <w:pStyle w:val="10"/>
        <w:spacing w:line="240" w:lineRule="auto"/>
        <w:ind w:firstLine="709"/>
        <w:jc w:val="both"/>
        <w:rPr>
          <w:shd w:val="clear" w:color="auto" w:fill="FFFFFF"/>
        </w:rPr>
      </w:pPr>
      <w:r w:rsidRPr="00CB2CAC">
        <w:t>- укрепление системы профилактики нарушений обязательных требований, путем активизации профилактической деятельности;</w:t>
      </w:r>
    </w:p>
    <w:p w:rsidR="00CB2CAC" w:rsidRDefault="00876296" w:rsidP="00CB2CAC">
      <w:pPr>
        <w:pStyle w:val="10"/>
        <w:spacing w:line="240" w:lineRule="auto"/>
        <w:ind w:firstLine="709"/>
        <w:jc w:val="both"/>
        <w:rPr>
          <w:shd w:val="clear" w:color="auto" w:fill="FFFFFF"/>
        </w:rPr>
      </w:pPr>
      <w:r w:rsidRPr="00CB2CAC">
        <w:t>- выявление причин, факторов и условий, способствующих нарушениям обязательных требований, разработка мероприятий, направленных на их устранение;</w:t>
      </w:r>
    </w:p>
    <w:p w:rsidR="00CB2CAC" w:rsidRDefault="00876296" w:rsidP="00CB2CAC">
      <w:pPr>
        <w:pStyle w:val="10"/>
        <w:spacing w:line="240" w:lineRule="auto"/>
        <w:ind w:firstLine="709"/>
        <w:jc w:val="both"/>
      </w:pPr>
      <w:r w:rsidRPr="00CB2CAC">
        <w:t>- повышение правосознания и правовой культуры юридических лиц, индивидуальных предпринимателей и граждан;</w:t>
      </w:r>
    </w:p>
    <w:p w:rsidR="00CB2CAC" w:rsidRDefault="00876296" w:rsidP="00CB2CAC">
      <w:pPr>
        <w:pStyle w:val="10"/>
        <w:spacing w:line="240" w:lineRule="auto"/>
        <w:ind w:firstLine="709"/>
        <w:jc w:val="both"/>
      </w:pPr>
      <w:r w:rsidRPr="00CB2CAC">
        <w:t>- 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CB2CAC" w:rsidRDefault="00876296" w:rsidP="00CB2CAC">
      <w:pPr>
        <w:pStyle w:val="10"/>
        <w:spacing w:line="240" w:lineRule="auto"/>
        <w:ind w:firstLine="709"/>
        <w:jc w:val="both"/>
      </w:pPr>
      <w:r w:rsidRPr="00CB2CAC">
        <w:t>- 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rsidR="00CB2CAC" w:rsidRDefault="00876296" w:rsidP="00CB2CAC">
      <w:pPr>
        <w:pStyle w:val="10"/>
        <w:spacing w:line="240" w:lineRule="auto"/>
        <w:ind w:firstLine="709"/>
        <w:jc w:val="both"/>
        <w:rPr>
          <w:rFonts w:eastAsia="Calibri"/>
        </w:rPr>
      </w:pPr>
      <w:r w:rsidRPr="00CB2CAC">
        <w:rPr>
          <w:rFonts w:eastAsia="Calibri"/>
        </w:rPr>
        <w:t>- формирование единого понимания обязательных требований у всех участников контрольно-надзорной деятельности;</w:t>
      </w:r>
    </w:p>
    <w:p w:rsidR="00876296" w:rsidRPr="00CB2CAC" w:rsidRDefault="00876296" w:rsidP="00CB2CAC">
      <w:pPr>
        <w:pStyle w:val="10"/>
        <w:spacing w:line="240" w:lineRule="auto"/>
        <w:ind w:firstLine="709"/>
        <w:jc w:val="both"/>
        <w:rPr>
          <w:shd w:val="clear" w:color="auto" w:fill="FFFFFF"/>
        </w:rPr>
      </w:pPr>
      <w:r w:rsidRPr="00CB2CAC">
        <w:rPr>
          <w:rFonts w:eastAsia="Calibri"/>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907D12" w:rsidRPr="00CB2CAC" w:rsidRDefault="00907D12" w:rsidP="00907D12">
      <w:pPr>
        <w:pStyle w:val="10"/>
        <w:spacing w:line="240" w:lineRule="auto"/>
        <w:ind w:firstLine="0"/>
        <w:jc w:val="both"/>
      </w:pPr>
    </w:p>
    <w:p w:rsidR="00907D12" w:rsidRPr="00CB2CAC" w:rsidRDefault="00907D12" w:rsidP="00907D12">
      <w:pPr>
        <w:pStyle w:val="10"/>
        <w:spacing w:line="240" w:lineRule="auto"/>
        <w:ind w:firstLine="0"/>
        <w:jc w:val="both"/>
      </w:pPr>
    </w:p>
    <w:p w:rsidR="00907D12" w:rsidRPr="00CB2CAC" w:rsidRDefault="00907D12" w:rsidP="00907D12">
      <w:pPr>
        <w:pStyle w:val="10"/>
        <w:spacing w:line="240" w:lineRule="auto"/>
        <w:ind w:firstLine="0"/>
        <w:jc w:val="center"/>
        <w:rPr>
          <w:b/>
        </w:rPr>
      </w:pPr>
      <w:r w:rsidRPr="00CB2CAC">
        <w:rPr>
          <w:b/>
          <w:lang w:val="en-US"/>
        </w:rPr>
        <w:t>III</w:t>
      </w:r>
      <w:r w:rsidRPr="00CB2CAC">
        <w:rPr>
          <w:b/>
        </w:rPr>
        <w:t xml:space="preserve">. </w:t>
      </w:r>
      <w:r w:rsidR="00876296" w:rsidRPr="00CB2CAC">
        <w:rPr>
          <w:b/>
        </w:rPr>
        <w:t>Перечень профилактических мероприятий, сроки (периодичность) их проведения.</w:t>
      </w:r>
    </w:p>
    <w:p w:rsidR="00907D12" w:rsidRPr="00CB2CAC" w:rsidRDefault="00907D12" w:rsidP="00907D12">
      <w:pPr>
        <w:pStyle w:val="10"/>
        <w:spacing w:line="240" w:lineRule="auto"/>
        <w:ind w:firstLine="0"/>
        <w:jc w:val="both"/>
        <w:rPr>
          <w:b/>
        </w:rPr>
      </w:pPr>
    </w:p>
    <w:p w:rsidR="00CB2CAC" w:rsidRDefault="00876296" w:rsidP="00CB2CAC">
      <w:pPr>
        <w:pStyle w:val="10"/>
        <w:spacing w:line="240" w:lineRule="auto"/>
        <w:ind w:firstLine="709"/>
        <w:jc w:val="both"/>
      </w:pPr>
      <w:r w:rsidRPr="00CB2CAC">
        <w:t>Во исполнение Федерального закона от 31 июля 2020 года № 248-ФЗ «О государственном контроле (надзоре) и муниципальном контроле в Российской Федерации», в соответствии с положением о муниципальном жилищном контроле на территории города Липецка, утвержденным решением Липецкого городского Совета депутатов от 18.02.2022 № 293 на текущий период 2022 года и в 2023</w:t>
      </w:r>
      <w:r w:rsidR="00CB2CAC">
        <w:t xml:space="preserve"> году </w:t>
      </w:r>
      <w:r w:rsidRPr="00CB2CAC">
        <w:t>при осуществлении муниципального земельного контроля могут проводиться следующие виды профилактических мероприятий:</w:t>
      </w:r>
    </w:p>
    <w:p w:rsidR="00CB2CAC" w:rsidRDefault="00876296" w:rsidP="00CB2CAC">
      <w:pPr>
        <w:pStyle w:val="10"/>
        <w:spacing w:line="240" w:lineRule="auto"/>
        <w:ind w:firstLine="709"/>
        <w:jc w:val="both"/>
      </w:pPr>
      <w:r w:rsidRPr="00CB2CAC">
        <w:t>1) информирование;</w:t>
      </w:r>
    </w:p>
    <w:p w:rsidR="00CB2CAC" w:rsidRDefault="00876296" w:rsidP="00CB2CAC">
      <w:pPr>
        <w:pStyle w:val="10"/>
        <w:spacing w:line="240" w:lineRule="auto"/>
        <w:ind w:firstLine="709"/>
        <w:jc w:val="both"/>
      </w:pPr>
      <w:r w:rsidRPr="00CB2CAC">
        <w:t>2) консультирование;</w:t>
      </w:r>
    </w:p>
    <w:p w:rsidR="00CB2CAC" w:rsidRDefault="00876296" w:rsidP="00CB2CAC">
      <w:pPr>
        <w:pStyle w:val="10"/>
        <w:spacing w:line="240" w:lineRule="auto"/>
        <w:ind w:firstLine="709"/>
        <w:jc w:val="both"/>
      </w:pPr>
      <w:r w:rsidRPr="00CB2CAC">
        <w:t>3) объявление предостережения;</w:t>
      </w:r>
    </w:p>
    <w:p w:rsidR="00CB2CAC" w:rsidRDefault="00876296" w:rsidP="00CB2CAC">
      <w:pPr>
        <w:pStyle w:val="10"/>
        <w:spacing w:line="240" w:lineRule="auto"/>
        <w:ind w:firstLine="709"/>
        <w:jc w:val="both"/>
      </w:pPr>
      <w:r w:rsidRPr="00CB2CAC">
        <w:t>4) профилактический визит.</w:t>
      </w:r>
    </w:p>
    <w:p w:rsidR="00CB2CAC" w:rsidRDefault="00876296" w:rsidP="00CB2CAC">
      <w:pPr>
        <w:pStyle w:val="10"/>
        <w:spacing w:line="240" w:lineRule="auto"/>
        <w:ind w:firstLine="709"/>
        <w:jc w:val="both"/>
      </w:pPr>
      <w:r w:rsidRPr="00CB2CAC">
        <w:t xml:space="preserve">Информирование осуществляется посредством размещения сведений, предусмотренных </w:t>
      </w:r>
      <w:hyperlink r:id="rId7" w:history="1">
        <w:r w:rsidRPr="00CB2CAC">
          <w:t>частью 3 статьи 46</w:t>
        </w:r>
      </w:hyperlink>
      <w:r w:rsidRPr="00CB2CAC">
        <w:t xml:space="preserve"> Федерального закона №248-ФЗ на официальном сайте в сети «Интернет»: http://lipetskcity.ru,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CB2CAC" w:rsidRDefault="00876296" w:rsidP="00CB2CAC">
      <w:pPr>
        <w:pStyle w:val="10"/>
        <w:spacing w:line="240" w:lineRule="auto"/>
        <w:ind w:firstLine="709"/>
        <w:jc w:val="both"/>
      </w:pPr>
      <w:r w:rsidRPr="00CB2CAC">
        <w:lastRenderedPageBreak/>
        <w:t>Размещенные сведения на указанном официальном сайте поддерживаются в актуальном состоянии и обновляются по мере их изменения.</w:t>
      </w:r>
    </w:p>
    <w:p w:rsidR="00CB2CAC" w:rsidRDefault="00876296" w:rsidP="00CB2CAC">
      <w:pPr>
        <w:pStyle w:val="10"/>
        <w:spacing w:line="240" w:lineRule="auto"/>
        <w:ind w:firstLine="709"/>
        <w:jc w:val="both"/>
      </w:pPr>
      <w:r w:rsidRPr="00CB2CAC">
        <w:t>Консультирование контролируемых лиц и их представителей осуществляется инспекторами Управления, по обращениям контролируемых лиц и их представителей по вопросам, связанным с организацией и осущест</w:t>
      </w:r>
      <w:r w:rsidR="00CB2CAC">
        <w:t>влением муниципального контроля.</w:t>
      </w:r>
    </w:p>
    <w:p w:rsidR="00CB2CAC" w:rsidRDefault="00876296" w:rsidP="00CB2CAC">
      <w:pPr>
        <w:pStyle w:val="10"/>
        <w:spacing w:line="240" w:lineRule="auto"/>
        <w:ind w:firstLine="709"/>
        <w:jc w:val="both"/>
      </w:pPr>
      <w:r w:rsidRPr="00CB2CAC">
        <w:t>Консультирование осуществляется без взимания платы.</w:t>
      </w:r>
    </w:p>
    <w:p w:rsidR="00CB2CAC" w:rsidRDefault="00876296" w:rsidP="00CB2CAC">
      <w:pPr>
        <w:pStyle w:val="10"/>
        <w:spacing w:line="240" w:lineRule="auto"/>
        <w:ind w:firstLine="709"/>
        <w:jc w:val="both"/>
      </w:pPr>
      <w:r w:rsidRPr="00CB2CAC">
        <w:t>Консультирование может осуществляться инспекторами Управления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rsidR="00CB2CAC" w:rsidRDefault="00876296" w:rsidP="00CB2CAC">
      <w:pPr>
        <w:pStyle w:val="10"/>
        <w:spacing w:line="240" w:lineRule="auto"/>
        <w:ind w:firstLine="709"/>
        <w:jc w:val="both"/>
      </w:pPr>
      <w:r w:rsidRPr="00CB2CAC">
        <w:t xml:space="preserve">Информация о месте приема, а также об установленных для приема днях и часах размещается на официальном сайте: </w:t>
      </w:r>
      <w:hyperlink r:id="rId8" w:history="1">
        <w:r w:rsidR="00CB2CAC" w:rsidRPr="008465C5">
          <w:rPr>
            <w:rStyle w:val="af1"/>
          </w:rPr>
          <w:t>http://lipetskcity.ru</w:t>
        </w:r>
      </w:hyperlink>
      <w:r w:rsidRPr="00CB2CAC">
        <w:t>.</w:t>
      </w:r>
    </w:p>
    <w:p w:rsidR="00CB2CAC" w:rsidRDefault="00876296" w:rsidP="00CB2CAC">
      <w:pPr>
        <w:pStyle w:val="10"/>
        <w:spacing w:line="240" w:lineRule="auto"/>
        <w:ind w:firstLine="709"/>
        <w:jc w:val="both"/>
      </w:pPr>
      <w:r w:rsidRPr="00CB2CAC">
        <w:t>Консультирование осуществляется по следующим вопросам:</w:t>
      </w:r>
    </w:p>
    <w:p w:rsidR="00CB2CAC" w:rsidRDefault="00876296" w:rsidP="00CB2CAC">
      <w:pPr>
        <w:pStyle w:val="10"/>
        <w:spacing w:line="240" w:lineRule="auto"/>
        <w:ind w:firstLine="709"/>
        <w:jc w:val="both"/>
      </w:pPr>
      <w:r w:rsidRPr="00CB2CAC">
        <w:t>1) организация и осуществление муниципального контроля;</w:t>
      </w:r>
    </w:p>
    <w:p w:rsidR="00CB2CAC" w:rsidRDefault="00876296" w:rsidP="00CB2CAC">
      <w:pPr>
        <w:pStyle w:val="10"/>
        <w:spacing w:line="240" w:lineRule="auto"/>
        <w:ind w:firstLine="709"/>
        <w:jc w:val="both"/>
      </w:pPr>
      <w:r w:rsidRPr="00CB2CAC">
        <w:t>2) порядок осуществления профилактических, контрольных (надзорных) мероприятий, установленных настоящим положением.</w:t>
      </w:r>
    </w:p>
    <w:p w:rsidR="00CB2CAC" w:rsidRDefault="00876296" w:rsidP="00CB2CAC">
      <w:pPr>
        <w:pStyle w:val="10"/>
        <w:spacing w:line="240" w:lineRule="auto"/>
        <w:ind w:firstLine="709"/>
        <w:jc w:val="both"/>
      </w:pPr>
      <w:r w:rsidRPr="00CB2CAC">
        <w:t>Консультирование в письменной форме осуществляется начальником Управления и инспекторами Управления в следующих случаях:</w:t>
      </w:r>
    </w:p>
    <w:p w:rsidR="00CB2CAC" w:rsidRDefault="00876296" w:rsidP="00CB2CAC">
      <w:pPr>
        <w:pStyle w:val="10"/>
        <w:spacing w:line="240" w:lineRule="auto"/>
        <w:ind w:firstLine="709"/>
        <w:jc w:val="both"/>
      </w:pPr>
      <w:r w:rsidRPr="00CB2CAC">
        <w:t>1) контролируемым лицом представлен письменный запрос о предоставлении письменного ответа по вопросам консультирования;</w:t>
      </w:r>
    </w:p>
    <w:p w:rsidR="00CB2CAC" w:rsidRDefault="00CB2CAC" w:rsidP="00CB2CAC">
      <w:pPr>
        <w:pStyle w:val="10"/>
        <w:spacing w:line="240" w:lineRule="auto"/>
        <w:ind w:firstLine="709"/>
        <w:jc w:val="both"/>
      </w:pPr>
      <w:r w:rsidRPr="00CB2CAC">
        <w:t>2</w:t>
      </w:r>
      <w:r w:rsidR="00876296" w:rsidRPr="00CB2CAC">
        <w:t>) за время консультирования предоставить ответ на поставленные вопросы невозможно;</w:t>
      </w:r>
    </w:p>
    <w:p w:rsidR="00CB2CAC" w:rsidRDefault="00876296" w:rsidP="00CB2CAC">
      <w:pPr>
        <w:pStyle w:val="10"/>
        <w:spacing w:line="240" w:lineRule="auto"/>
        <w:ind w:firstLine="709"/>
        <w:jc w:val="both"/>
      </w:pPr>
      <w:r w:rsidRPr="00CB2CAC">
        <w:t>3) ответ на поставленные вопросы требует дополнительного запроса сведений от органов власти или иных лиц.</w:t>
      </w:r>
    </w:p>
    <w:p w:rsidR="00CB2CAC" w:rsidRDefault="00876296" w:rsidP="00CB2CAC">
      <w:pPr>
        <w:pStyle w:val="10"/>
        <w:spacing w:line="240" w:lineRule="auto"/>
        <w:ind w:firstLine="709"/>
        <w:jc w:val="both"/>
      </w:pPr>
      <w:r w:rsidRPr="00CB2CAC">
        <w:t>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CB2CAC" w:rsidRDefault="00876296" w:rsidP="00CB2CAC">
      <w:pPr>
        <w:pStyle w:val="10"/>
        <w:spacing w:line="240" w:lineRule="auto"/>
        <w:ind w:firstLine="709"/>
        <w:jc w:val="both"/>
      </w:pPr>
      <w:r w:rsidRPr="00CB2CAC">
        <w:t>Управление осуществляет учет консультирований, который проводится посредством внесения соответствующей записи в журнал консультирования.</w:t>
      </w:r>
    </w:p>
    <w:p w:rsidR="00CB2CAC" w:rsidRDefault="00876296" w:rsidP="00CB2CAC">
      <w:pPr>
        <w:pStyle w:val="10"/>
        <w:spacing w:line="240" w:lineRule="auto"/>
        <w:ind w:firstLine="709"/>
        <w:jc w:val="both"/>
      </w:pPr>
      <w:r w:rsidRPr="00CB2CAC">
        <w:t>При проведении Управлением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rsidR="00CB2CAC" w:rsidRDefault="00876296" w:rsidP="00CB2CAC">
      <w:pPr>
        <w:pStyle w:val="10"/>
        <w:spacing w:line="240" w:lineRule="auto"/>
        <w:ind w:firstLine="709"/>
        <w:jc w:val="both"/>
      </w:pPr>
      <w:r w:rsidRPr="00CB2CAC">
        <w:rPr>
          <w:bCs/>
        </w:rPr>
        <w:t>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w:t>
      </w:r>
    </w:p>
    <w:p w:rsidR="00CB2CAC" w:rsidRDefault="00876296" w:rsidP="00CB2CAC">
      <w:pPr>
        <w:pStyle w:val="10"/>
        <w:spacing w:line="240" w:lineRule="auto"/>
        <w:ind w:firstLine="709"/>
        <w:jc w:val="both"/>
      </w:pPr>
      <w:r w:rsidRPr="00CB2CAC">
        <w:rPr>
          <w:bCs/>
        </w:rPr>
        <w:t>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CB2CAC" w:rsidRDefault="00876296" w:rsidP="00CB2CAC">
      <w:pPr>
        <w:pStyle w:val="10"/>
        <w:spacing w:line="240" w:lineRule="auto"/>
        <w:ind w:firstLine="709"/>
        <w:jc w:val="both"/>
      </w:pPr>
      <w:r w:rsidRPr="00CB2CAC">
        <w:rPr>
          <w:bCs/>
        </w:rPr>
        <w:t xml:space="preserve">Возражение направляется в Управление, объявившее предостережение, не </w:t>
      </w:r>
      <w:r w:rsidRPr="00CB2CAC">
        <w:rPr>
          <w:bCs/>
        </w:rPr>
        <w:lastRenderedPageBreak/>
        <w:t>позднее пятнадцати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CB2CAC" w:rsidRDefault="00876296" w:rsidP="00CB2CAC">
      <w:pPr>
        <w:pStyle w:val="10"/>
        <w:spacing w:line="240" w:lineRule="auto"/>
        <w:ind w:firstLine="709"/>
        <w:jc w:val="both"/>
      </w:pPr>
      <w:r w:rsidRPr="00CB2CAC">
        <w:rPr>
          <w:bCs/>
        </w:rPr>
        <w:t>Возражения составляются контролируемым лицом в произвольной форме, но должны содержать в себе следующую информацию:</w:t>
      </w:r>
    </w:p>
    <w:p w:rsidR="00CB2CAC" w:rsidRDefault="00CB2CAC" w:rsidP="00CB2CAC">
      <w:pPr>
        <w:pStyle w:val="10"/>
        <w:spacing w:line="240" w:lineRule="auto"/>
        <w:ind w:firstLine="709"/>
        <w:jc w:val="both"/>
      </w:pPr>
      <w:r>
        <w:rPr>
          <w:bCs/>
        </w:rPr>
        <w:t>а)</w:t>
      </w:r>
      <w:r>
        <w:rPr>
          <w:bCs/>
          <w:lang w:val="en-US"/>
        </w:rPr>
        <w:t> </w:t>
      </w:r>
      <w:r w:rsidR="00876296" w:rsidRPr="00CB2CAC">
        <w:rPr>
          <w:bCs/>
        </w:rPr>
        <w:t>наименование контролируемого лица, ФИО гражданина;</w:t>
      </w:r>
    </w:p>
    <w:p w:rsidR="00CB2CAC" w:rsidRDefault="00CB2CAC" w:rsidP="00CB2CAC">
      <w:pPr>
        <w:pStyle w:val="10"/>
        <w:spacing w:line="240" w:lineRule="auto"/>
        <w:ind w:firstLine="709"/>
        <w:jc w:val="both"/>
      </w:pPr>
      <w:r>
        <w:rPr>
          <w:bCs/>
        </w:rPr>
        <w:t>б)</w:t>
      </w:r>
      <w:r>
        <w:rPr>
          <w:bCs/>
          <w:lang w:val="en-US"/>
        </w:rPr>
        <w:t> </w:t>
      </w:r>
      <w:r w:rsidR="00876296" w:rsidRPr="00CB2CAC">
        <w:rPr>
          <w:bCs/>
        </w:rPr>
        <w:t>сведения об объекте муниципального контроля;</w:t>
      </w:r>
    </w:p>
    <w:p w:rsidR="00CB2CAC" w:rsidRDefault="00CB2CAC" w:rsidP="00CB2CAC">
      <w:pPr>
        <w:pStyle w:val="10"/>
        <w:spacing w:line="240" w:lineRule="auto"/>
        <w:ind w:firstLine="709"/>
        <w:jc w:val="both"/>
      </w:pPr>
      <w:r>
        <w:rPr>
          <w:bCs/>
        </w:rPr>
        <w:t>в)</w:t>
      </w:r>
      <w:r>
        <w:rPr>
          <w:bCs/>
          <w:lang w:val="en-US"/>
        </w:rPr>
        <w:t> </w:t>
      </w:r>
      <w:r w:rsidR="00876296" w:rsidRPr="00CB2CAC">
        <w:rPr>
          <w:bCs/>
        </w:rPr>
        <w:t>дата и номер предостережения, направленного в адрес контролируемого лица;</w:t>
      </w:r>
    </w:p>
    <w:p w:rsidR="00CB2CAC" w:rsidRDefault="00CB2CAC" w:rsidP="00CB2CAC">
      <w:pPr>
        <w:pStyle w:val="10"/>
        <w:spacing w:line="240" w:lineRule="auto"/>
        <w:ind w:firstLine="709"/>
        <w:jc w:val="both"/>
      </w:pPr>
      <w:r>
        <w:rPr>
          <w:bCs/>
        </w:rPr>
        <w:t>г)</w:t>
      </w:r>
      <w:r>
        <w:rPr>
          <w:bCs/>
          <w:lang w:val="en-US"/>
        </w:rPr>
        <w:t> </w:t>
      </w:r>
      <w:r w:rsidR="00876296" w:rsidRPr="00CB2CAC">
        <w:rPr>
          <w:bCs/>
        </w:rPr>
        <w:t>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CB2CAC" w:rsidRDefault="00CB2CAC" w:rsidP="00CB2CAC">
      <w:pPr>
        <w:pStyle w:val="10"/>
        <w:spacing w:line="240" w:lineRule="auto"/>
        <w:ind w:firstLine="709"/>
        <w:jc w:val="both"/>
        <w:rPr>
          <w:bCs/>
        </w:rPr>
      </w:pPr>
      <w:r>
        <w:rPr>
          <w:bCs/>
        </w:rPr>
        <w:t>д)</w:t>
      </w:r>
      <w:r>
        <w:rPr>
          <w:bCs/>
          <w:lang w:val="en-US"/>
        </w:rPr>
        <w:t> </w:t>
      </w:r>
      <w:r w:rsidR="00876296" w:rsidRPr="00CB2CAC">
        <w:rPr>
          <w:bCs/>
        </w:rPr>
        <w:t>желаемый способ получения ответа по</w:t>
      </w:r>
      <w:r>
        <w:rPr>
          <w:bCs/>
        </w:rPr>
        <w:t xml:space="preserve"> итогам рассмотрения возражения;</w:t>
      </w:r>
    </w:p>
    <w:p w:rsidR="00CB2CAC" w:rsidRDefault="00CB2CAC" w:rsidP="00CB2CAC">
      <w:pPr>
        <w:pStyle w:val="10"/>
        <w:spacing w:line="240" w:lineRule="auto"/>
        <w:ind w:firstLine="709"/>
        <w:jc w:val="both"/>
      </w:pPr>
      <w:r>
        <w:rPr>
          <w:bCs/>
        </w:rPr>
        <w:t>е) </w:t>
      </w:r>
      <w:r w:rsidR="00876296" w:rsidRPr="00CB2CAC">
        <w:rPr>
          <w:bCs/>
        </w:rPr>
        <w:t>фамилию, имя, отчество направившего возражение;</w:t>
      </w:r>
    </w:p>
    <w:p w:rsidR="00CB2CAC" w:rsidRDefault="00CB2CAC" w:rsidP="00CB2CAC">
      <w:pPr>
        <w:pStyle w:val="10"/>
        <w:spacing w:line="240" w:lineRule="auto"/>
        <w:ind w:firstLine="709"/>
        <w:jc w:val="both"/>
      </w:pPr>
      <w:r>
        <w:rPr>
          <w:bCs/>
        </w:rPr>
        <w:t>ж) </w:t>
      </w:r>
      <w:r w:rsidR="00876296" w:rsidRPr="00CB2CAC">
        <w:rPr>
          <w:bCs/>
        </w:rPr>
        <w:t>дату направления возражения.</w:t>
      </w:r>
    </w:p>
    <w:p w:rsidR="00CB2CAC" w:rsidRDefault="00876296" w:rsidP="00CB2CAC">
      <w:pPr>
        <w:pStyle w:val="10"/>
        <w:spacing w:line="240" w:lineRule="auto"/>
        <w:ind w:firstLine="709"/>
        <w:jc w:val="both"/>
      </w:pPr>
      <w:r w:rsidRPr="00CB2CAC">
        <w:rPr>
          <w:bCs/>
        </w:rPr>
        <w:t>По итогам рассмотрения возражений контролируемому лицу в течение десяти рабочих дней со дня получения возражений направляется ответ в письменной форме или в форме электронного документа.</w:t>
      </w:r>
    </w:p>
    <w:p w:rsidR="00CB2CAC" w:rsidRDefault="00876296" w:rsidP="00CB2CAC">
      <w:pPr>
        <w:pStyle w:val="10"/>
        <w:spacing w:line="240" w:lineRule="auto"/>
        <w:ind w:firstLine="709"/>
        <w:jc w:val="both"/>
      </w:pPr>
      <w:r w:rsidRPr="00CB2CAC">
        <w:rPr>
          <w:bCs/>
        </w:rPr>
        <w:t>При несогласии с возражением контролируемого лица в ответе указываются соответствующие обоснования.</w:t>
      </w:r>
    </w:p>
    <w:p w:rsidR="00CB2CAC" w:rsidRDefault="00876296" w:rsidP="00CB2CAC">
      <w:pPr>
        <w:pStyle w:val="10"/>
        <w:spacing w:line="240" w:lineRule="auto"/>
        <w:ind w:firstLine="709"/>
        <w:jc w:val="both"/>
      </w:pPr>
      <w:r w:rsidRPr="00CB2CAC">
        <w:rPr>
          <w:bCs/>
        </w:rPr>
        <w:t>В случае принятия представленных контролируемым лицом возражений, направленное предостережение аннулируется с соответствующей отметкой в журнале учета объявленных предостережений.</w:t>
      </w:r>
    </w:p>
    <w:p w:rsidR="00CB2CAC" w:rsidRDefault="00876296" w:rsidP="00CB2CAC">
      <w:pPr>
        <w:pStyle w:val="10"/>
        <w:spacing w:line="240" w:lineRule="auto"/>
        <w:ind w:firstLine="709"/>
        <w:jc w:val="both"/>
      </w:pPr>
      <w:r w:rsidRPr="00CB2CAC">
        <w:rPr>
          <w:bCs/>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Продолжительность профилактического визита составляет не более двух часов в течение рабочего дня контролируемого лица.</w:t>
      </w:r>
    </w:p>
    <w:p w:rsidR="00CB2CAC" w:rsidRDefault="00876296" w:rsidP="00CB2CAC">
      <w:pPr>
        <w:pStyle w:val="10"/>
        <w:spacing w:line="240" w:lineRule="auto"/>
        <w:ind w:firstLine="709"/>
        <w:jc w:val="both"/>
      </w:pPr>
      <w:r w:rsidRPr="00CB2CAC">
        <w:rPr>
          <w:bCs/>
        </w:rPr>
        <w:t>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CB2CAC" w:rsidRDefault="00876296" w:rsidP="00CB2CAC">
      <w:pPr>
        <w:pStyle w:val="10"/>
        <w:spacing w:line="240" w:lineRule="auto"/>
        <w:ind w:firstLine="709"/>
        <w:jc w:val="both"/>
      </w:pPr>
      <w:r w:rsidRPr="00CB2CAC">
        <w:rPr>
          <w:bCs/>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B2CAC" w:rsidRDefault="00876296" w:rsidP="00CB2CAC">
      <w:pPr>
        <w:pStyle w:val="10"/>
        <w:spacing w:line="240" w:lineRule="auto"/>
        <w:ind w:firstLine="709"/>
        <w:jc w:val="both"/>
      </w:pPr>
      <w:r w:rsidRPr="00CB2CAC">
        <w:rPr>
          <w:bC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w:t>
      </w:r>
      <w:r w:rsidR="00907D12" w:rsidRPr="00CB2CAC">
        <w:rPr>
          <w:bCs/>
        </w:rPr>
        <w:t xml:space="preserve"> </w:t>
      </w:r>
      <w:r w:rsidRPr="00CB2CAC">
        <w:t>должностному лицу контрольного (надзорного) органа для принятия решения о проведении контрольных (надзорных) мероприятий.</w:t>
      </w:r>
    </w:p>
    <w:p w:rsidR="0064098A" w:rsidRDefault="00876296" w:rsidP="0064098A">
      <w:pPr>
        <w:pStyle w:val="10"/>
        <w:spacing w:line="240" w:lineRule="auto"/>
        <w:ind w:firstLine="709"/>
        <w:jc w:val="both"/>
      </w:pPr>
      <w:r w:rsidRPr="00CB2CAC">
        <w:t>Должностное лицо контрольного органа проводит обязательный профилактический визит в отношении:</w:t>
      </w:r>
    </w:p>
    <w:p w:rsidR="0064098A" w:rsidRDefault="0064098A" w:rsidP="0064098A">
      <w:pPr>
        <w:pStyle w:val="10"/>
        <w:spacing w:line="240" w:lineRule="auto"/>
        <w:ind w:firstLine="709"/>
        <w:jc w:val="both"/>
      </w:pPr>
      <w:r>
        <w:lastRenderedPageBreak/>
        <w:t>1) </w:t>
      </w:r>
      <w:r w:rsidR="00876296" w:rsidRPr="00CB2CAC">
        <w:t>контролируемых лиц, приступающих к осуществлению деятельности, не позднее чем в течение одного года с момента начала такой деятельности (при наличии сведений о начале деятельности);</w:t>
      </w:r>
    </w:p>
    <w:p w:rsidR="0064098A" w:rsidRDefault="0064098A" w:rsidP="0064098A">
      <w:pPr>
        <w:pStyle w:val="10"/>
        <w:spacing w:line="240" w:lineRule="auto"/>
        <w:ind w:firstLine="709"/>
        <w:jc w:val="both"/>
      </w:pPr>
      <w:r>
        <w:t>2) </w:t>
      </w:r>
      <w:r w:rsidR="00876296" w:rsidRPr="00CB2CAC">
        <w:t>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64098A" w:rsidRDefault="00876296" w:rsidP="0064098A">
      <w:pPr>
        <w:pStyle w:val="10"/>
        <w:spacing w:line="240" w:lineRule="auto"/>
        <w:ind w:firstLine="709"/>
        <w:jc w:val="both"/>
      </w:pPr>
      <w:r w:rsidRPr="00CB2CAC">
        <w:t>Профилактические визиты проводятся по согласованию с контролируемыми лицами.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 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64098A" w:rsidRDefault="00876296" w:rsidP="0064098A">
      <w:pPr>
        <w:pStyle w:val="10"/>
        <w:spacing w:line="240" w:lineRule="auto"/>
        <w:ind w:firstLine="709"/>
        <w:jc w:val="both"/>
      </w:pPr>
      <w:r w:rsidRPr="00CB2CAC">
        <w:t xml:space="preserve">По итогам профилактического визита инспектор составляет акт о </w:t>
      </w:r>
      <w:r w:rsidR="00907D12" w:rsidRPr="00CB2CAC">
        <w:t>проведении профилактического</w:t>
      </w:r>
      <w:r w:rsidRPr="00CB2CAC">
        <w:t xml:space="preserve"> визита, форма которого утверждается контрольным органом. Контрольный орган осуществляет учет проведенных профилактических визитов.</w:t>
      </w:r>
    </w:p>
    <w:p w:rsidR="00907D12" w:rsidRPr="00CB2CAC" w:rsidRDefault="00876296" w:rsidP="0064098A">
      <w:pPr>
        <w:pStyle w:val="10"/>
        <w:spacing w:line="240" w:lineRule="auto"/>
        <w:ind w:firstLine="709"/>
        <w:jc w:val="both"/>
      </w:pPr>
      <w:r w:rsidRPr="00CB2CAC">
        <w:rPr>
          <w:bCs/>
        </w:rPr>
        <w:t>Перечень профилактических мероприятий с указанием сроков (периодичности) их проведения, ответственных за их осуществлением указаны в приложении к Программе.</w:t>
      </w:r>
    </w:p>
    <w:p w:rsidR="00907D12" w:rsidRPr="00CB2CAC" w:rsidRDefault="00907D12" w:rsidP="0064098A">
      <w:pPr>
        <w:pStyle w:val="10"/>
        <w:spacing w:line="240" w:lineRule="auto"/>
        <w:ind w:firstLine="0"/>
        <w:jc w:val="both"/>
        <w:rPr>
          <w:bCs/>
        </w:rPr>
      </w:pPr>
    </w:p>
    <w:p w:rsidR="00907D12" w:rsidRPr="00CB2CAC" w:rsidRDefault="00907D12" w:rsidP="0064098A">
      <w:pPr>
        <w:pStyle w:val="10"/>
        <w:spacing w:line="240" w:lineRule="auto"/>
        <w:ind w:firstLine="0"/>
        <w:jc w:val="both"/>
        <w:rPr>
          <w:bCs/>
        </w:rPr>
      </w:pPr>
    </w:p>
    <w:p w:rsidR="00876296" w:rsidRPr="00CB2CAC" w:rsidRDefault="00907D12" w:rsidP="0064098A">
      <w:pPr>
        <w:pStyle w:val="10"/>
        <w:spacing w:line="240" w:lineRule="auto"/>
        <w:ind w:firstLine="0"/>
        <w:jc w:val="center"/>
        <w:rPr>
          <w:bCs/>
        </w:rPr>
      </w:pPr>
      <w:r w:rsidRPr="00CB2CAC">
        <w:rPr>
          <w:b/>
          <w:bCs/>
          <w:lang w:val="en-US"/>
        </w:rPr>
        <w:t>IV</w:t>
      </w:r>
      <w:r w:rsidRPr="00CB2CAC">
        <w:rPr>
          <w:b/>
          <w:bCs/>
        </w:rPr>
        <w:t xml:space="preserve">. </w:t>
      </w:r>
      <w:r w:rsidR="00876296" w:rsidRPr="00CB2CAC">
        <w:rPr>
          <w:b/>
          <w:bCs/>
        </w:rPr>
        <w:t>Показатели результативности и эффективности программы профилактики.</w:t>
      </w:r>
    </w:p>
    <w:p w:rsidR="00876296" w:rsidRPr="00CB2CAC" w:rsidRDefault="00876296" w:rsidP="0064098A">
      <w:pPr>
        <w:pStyle w:val="10"/>
        <w:spacing w:line="240" w:lineRule="auto"/>
        <w:ind w:firstLine="0"/>
        <w:jc w:val="both"/>
      </w:pPr>
    </w:p>
    <w:p w:rsidR="0064098A" w:rsidRDefault="00876296" w:rsidP="0064098A">
      <w:pPr>
        <w:pStyle w:val="10"/>
        <w:spacing w:line="240" w:lineRule="auto"/>
        <w:ind w:firstLine="709"/>
        <w:jc w:val="both"/>
      </w:pPr>
      <w:r w:rsidRPr="00CB2CAC">
        <w:t>Результативность деятельности контрольных (надзорных) органов – это степень достижения общественно значимых результатов по видам контроля (надзора). Выражается в минимизации причинения вреда (ущерба) охраняемым законом ценностям.</w:t>
      </w:r>
    </w:p>
    <w:p w:rsidR="0064098A" w:rsidRDefault="00876296" w:rsidP="0064098A">
      <w:pPr>
        <w:pStyle w:val="10"/>
        <w:spacing w:line="240" w:lineRule="auto"/>
        <w:ind w:firstLine="709"/>
        <w:jc w:val="both"/>
      </w:pPr>
      <w:r w:rsidRPr="00CB2CAC">
        <w:t>Эффективность деятельности контрольных (надзорных) органов – это степень устранения риска причинения вреда (ущерба) охраняемым законом ценностям с учетом используемого объема трудовых, материальн</w:t>
      </w:r>
      <w:r w:rsidR="00907D12" w:rsidRPr="00CB2CAC">
        <w:t>ых и финансовых ресурсов, а так</w:t>
      </w:r>
      <w:r w:rsidRPr="00CB2CAC">
        <w:t>же уровня вмешательства в деятельность граждан и организаций.</w:t>
      </w:r>
      <w:bookmarkStart w:id="6" w:name="bookmark19"/>
      <w:bookmarkStart w:id="7" w:name="bookmark20"/>
      <w:bookmarkStart w:id="8" w:name="bookmark21"/>
    </w:p>
    <w:p w:rsidR="00876296" w:rsidRPr="00CB2CAC" w:rsidRDefault="00876296" w:rsidP="0064098A">
      <w:pPr>
        <w:pStyle w:val="10"/>
        <w:spacing w:line="240" w:lineRule="auto"/>
        <w:ind w:firstLine="709"/>
        <w:jc w:val="both"/>
      </w:pPr>
      <w:r w:rsidRPr="00CB2CAC">
        <w:t>Реализация программы профилактики способствует увеличению доли контролируемых лиц, соблюдающих обязательные требования законодательства.</w:t>
      </w:r>
    </w:p>
    <w:p w:rsidR="00907D12" w:rsidRPr="00CB2CAC" w:rsidRDefault="00907D12" w:rsidP="00907D12">
      <w:pPr>
        <w:pStyle w:val="10"/>
        <w:spacing w:line="240" w:lineRule="auto"/>
        <w:jc w:val="both"/>
      </w:pPr>
    </w:p>
    <w:tbl>
      <w:tblPr>
        <w:tblW w:w="9918" w:type="dxa"/>
        <w:tblLayout w:type="fixed"/>
        <w:tblCellMar>
          <w:top w:w="102" w:type="dxa"/>
          <w:left w:w="62" w:type="dxa"/>
          <w:bottom w:w="102" w:type="dxa"/>
          <w:right w:w="62" w:type="dxa"/>
        </w:tblCellMar>
        <w:tblLook w:val="0000" w:firstRow="0" w:lastRow="0" w:firstColumn="0" w:lastColumn="0" w:noHBand="0" w:noVBand="0"/>
      </w:tblPr>
      <w:tblGrid>
        <w:gridCol w:w="629"/>
        <w:gridCol w:w="7163"/>
        <w:gridCol w:w="2126"/>
      </w:tblGrid>
      <w:tr w:rsidR="00876296" w:rsidRPr="00CB2CAC" w:rsidTr="00907D12">
        <w:tc>
          <w:tcPr>
            <w:tcW w:w="629" w:type="dxa"/>
            <w:tcBorders>
              <w:top w:val="single" w:sz="4" w:space="0" w:color="auto"/>
              <w:left w:val="single" w:sz="4" w:space="0" w:color="auto"/>
              <w:bottom w:val="single" w:sz="4" w:space="0" w:color="auto"/>
              <w:right w:val="single" w:sz="4" w:space="0" w:color="auto"/>
            </w:tcBorders>
          </w:tcPr>
          <w:p w:rsidR="00876296" w:rsidRPr="00CB2CAC" w:rsidRDefault="00876296" w:rsidP="00876296">
            <w:pPr>
              <w:autoSpaceDE w:val="0"/>
              <w:autoSpaceDN w:val="0"/>
              <w:adjustRightInd w:val="0"/>
              <w:spacing w:after="0" w:line="240" w:lineRule="auto"/>
              <w:jc w:val="center"/>
              <w:rPr>
                <w:rFonts w:ascii="Times New Roman" w:hAnsi="Times New Roman" w:cs="Times New Roman"/>
                <w:sz w:val="28"/>
                <w:szCs w:val="28"/>
              </w:rPr>
            </w:pPr>
            <w:r w:rsidRPr="00CB2CAC">
              <w:rPr>
                <w:rFonts w:ascii="Times New Roman" w:hAnsi="Times New Roman" w:cs="Times New Roman"/>
                <w:sz w:val="28"/>
                <w:szCs w:val="28"/>
              </w:rPr>
              <w:t>№ п/п</w:t>
            </w:r>
          </w:p>
        </w:tc>
        <w:tc>
          <w:tcPr>
            <w:tcW w:w="7163" w:type="dxa"/>
            <w:tcBorders>
              <w:top w:val="single" w:sz="4" w:space="0" w:color="auto"/>
              <w:left w:val="single" w:sz="4" w:space="0" w:color="auto"/>
              <w:bottom w:val="single" w:sz="4" w:space="0" w:color="auto"/>
              <w:right w:val="single" w:sz="4" w:space="0" w:color="auto"/>
            </w:tcBorders>
          </w:tcPr>
          <w:p w:rsidR="00876296" w:rsidRPr="00CB2CAC" w:rsidRDefault="00876296" w:rsidP="00876296">
            <w:pPr>
              <w:autoSpaceDE w:val="0"/>
              <w:autoSpaceDN w:val="0"/>
              <w:adjustRightInd w:val="0"/>
              <w:spacing w:after="0" w:line="240" w:lineRule="auto"/>
              <w:jc w:val="center"/>
              <w:rPr>
                <w:rFonts w:ascii="Times New Roman" w:hAnsi="Times New Roman" w:cs="Times New Roman"/>
                <w:sz w:val="28"/>
                <w:szCs w:val="28"/>
              </w:rPr>
            </w:pPr>
            <w:r w:rsidRPr="00CB2CAC">
              <w:rPr>
                <w:rFonts w:ascii="Times New Roman" w:hAnsi="Times New Roman" w:cs="Times New Roman"/>
                <w:sz w:val="28"/>
                <w:szCs w:val="28"/>
              </w:rPr>
              <w:t>Наименование показателя</w:t>
            </w:r>
          </w:p>
        </w:tc>
        <w:tc>
          <w:tcPr>
            <w:tcW w:w="2126" w:type="dxa"/>
            <w:tcBorders>
              <w:top w:val="single" w:sz="4" w:space="0" w:color="auto"/>
              <w:left w:val="single" w:sz="4" w:space="0" w:color="auto"/>
              <w:bottom w:val="single" w:sz="4" w:space="0" w:color="auto"/>
              <w:right w:val="single" w:sz="4" w:space="0" w:color="auto"/>
            </w:tcBorders>
          </w:tcPr>
          <w:p w:rsidR="00876296" w:rsidRPr="00CB2CAC" w:rsidRDefault="00876296" w:rsidP="00876296">
            <w:pPr>
              <w:autoSpaceDE w:val="0"/>
              <w:autoSpaceDN w:val="0"/>
              <w:adjustRightInd w:val="0"/>
              <w:spacing w:after="0" w:line="240" w:lineRule="auto"/>
              <w:jc w:val="center"/>
              <w:rPr>
                <w:rFonts w:ascii="Times New Roman" w:hAnsi="Times New Roman" w:cs="Times New Roman"/>
                <w:sz w:val="28"/>
                <w:szCs w:val="28"/>
              </w:rPr>
            </w:pPr>
            <w:r w:rsidRPr="00CB2CAC">
              <w:rPr>
                <w:rFonts w:ascii="Times New Roman" w:hAnsi="Times New Roman" w:cs="Times New Roman"/>
                <w:sz w:val="28"/>
                <w:szCs w:val="28"/>
              </w:rPr>
              <w:t>Величина</w:t>
            </w:r>
          </w:p>
        </w:tc>
      </w:tr>
      <w:tr w:rsidR="00876296" w:rsidRPr="00CB2CAC" w:rsidTr="00907D12">
        <w:tc>
          <w:tcPr>
            <w:tcW w:w="629" w:type="dxa"/>
            <w:tcBorders>
              <w:top w:val="single" w:sz="4" w:space="0" w:color="auto"/>
              <w:left w:val="single" w:sz="4" w:space="0" w:color="auto"/>
              <w:bottom w:val="single" w:sz="4" w:space="0" w:color="auto"/>
              <w:right w:val="single" w:sz="4" w:space="0" w:color="auto"/>
            </w:tcBorders>
          </w:tcPr>
          <w:p w:rsidR="00876296" w:rsidRPr="00CB2CAC" w:rsidRDefault="00876296" w:rsidP="00907D12">
            <w:pPr>
              <w:autoSpaceDE w:val="0"/>
              <w:autoSpaceDN w:val="0"/>
              <w:adjustRightInd w:val="0"/>
              <w:spacing w:after="0" w:line="240" w:lineRule="auto"/>
              <w:jc w:val="center"/>
              <w:rPr>
                <w:rFonts w:ascii="Times New Roman" w:hAnsi="Times New Roman" w:cs="Times New Roman"/>
                <w:sz w:val="28"/>
                <w:szCs w:val="28"/>
              </w:rPr>
            </w:pPr>
            <w:r w:rsidRPr="00CB2CAC">
              <w:rPr>
                <w:rFonts w:ascii="Times New Roman" w:hAnsi="Times New Roman" w:cs="Times New Roman"/>
                <w:sz w:val="28"/>
                <w:szCs w:val="28"/>
              </w:rPr>
              <w:t>1.</w:t>
            </w:r>
          </w:p>
        </w:tc>
        <w:tc>
          <w:tcPr>
            <w:tcW w:w="7163" w:type="dxa"/>
            <w:tcBorders>
              <w:top w:val="single" w:sz="4" w:space="0" w:color="auto"/>
              <w:left w:val="single" w:sz="4" w:space="0" w:color="auto"/>
              <w:bottom w:val="single" w:sz="4" w:space="0" w:color="auto"/>
              <w:right w:val="single" w:sz="4" w:space="0" w:color="auto"/>
            </w:tcBorders>
          </w:tcPr>
          <w:p w:rsidR="00876296" w:rsidRPr="00CB2CAC" w:rsidRDefault="00876296" w:rsidP="00907D12">
            <w:pPr>
              <w:autoSpaceDE w:val="0"/>
              <w:autoSpaceDN w:val="0"/>
              <w:adjustRightInd w:val="0"/>
              <w:spacing w:after="0" w:line="240" w:lineRule="auto"/>
              <w:jc w:val="both"/>
              <w:rPr>
                <w:rFonts w:ascii="Times New Roman" w:hAnsi="Times New Roman" w:cs="Times New Roman"/>
                <w:sz w:val="28"/>
                <w:szCs w:val="28"/>
              </w:rPr>
            </w:pPr>
            <w:r w:rsidRPr="00CB2CAC">
              <w:rPr>
                <w:rFonts w:ascii="Times New Roman" w:hAnsi="Times New Roman" w:cs="Times New Roman"/>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126" w:type="dxa"/>
            <w:tcBorders>
              <w:top w:val="single" w:sz="4" w:space="0" w:color="auto"/>
              <w:left w:val="single" w:sz="4" w:space="0" w:color="auto"/>
              <w:bottom w:val="single" w:sz="4" w:space="0" w:color="auto"/>
              <w:right w:val="single" w:sz="4" w:space="0" w:color="auto"/>
            </w:tcBorders>
          </w:tcPr>
          <w:p w:rsidR="00876296" w:rsidRPr="00CB2CAC" w:rsidRDefault="00876296" w:rsidP="00907D12">
            <w:pPr>
              <w:autoSpaceDE w:val="0"/>
              <w:autoSpaceDN w:val="0"/>
              <w:adjustRightInd w:val="0"/>
              <w:spacing w:after="0" w:line="240" w:lineRule="auto"/>
              <w:jc w:val="center"/>
              <w:rPr>
                <w:rFonts w:ascii="Times New Roman" w:hAnsi="Times New Roman" w:cs="Times New Roman"/>
                <w:sz w:val="28"/>
                <w:szCs w:val="28"/>
              </w:rPr>
            </w:pPr>
            <w:r w:rsidRPr="00CB2CAC">
              <w:rPr>
                <w:rFonts w:ascii="Times New Roman" w:hAnsi="Times New Roman" w:cs="Times New Roman"/>
                <w:sz w:val="28"/>
                <w:szCs w:val="28"/>
              </w:rPr>
              <w:t>100 %</w:t>
            </w:r>
          </w:p>
        </w:tc>
      </w:tr>
      <w:tr w:rsidR="00876296" w:rsidRPr="00CB2CAC" w:rsidTr="00907D12">
        <w:tc>
          <w:tcPr>
            <w:tcW w:w="629" w:type="dxa"/>
            <w:tcBorders>
              <w:top w:val="single" w:sz="4" w:space="0" w:color="auto"/>
              <w:left w:val="single" w:sz="4" w:space="0" w:color="auto"/>
              <w:bottom w:val="single" w:sz="4" w:space="0" w:color="auto"/>
              <w:right w:val="single" w:sz="4" w:space="0" w:color="auto"/>
            </w:tcBorders>
          </w:tcPr>
          <w:p w:rsidR="00876296" w:rsidRPr="00CB2CAC" w:rsidRDefault="00876296" w:rsidP="00907D12">
            <w:pPr>
              <w:autoSpaceDE w:val="0"/>
              <w:autoSpaceDN w:val="0"/>
              <w:adjustRightInd w:val="0"/>
              <w:spacing w:after="0" w:line="240" w:lineRule="auto"/>
              <w:jc w:val="center"/>
              <w:rPr>
                <w:rFonts w:ascii="Times New Roman" w:hAnsi="Times New Roman" w:cs="Times New Roman"/>
                <w:sz w:val="28"/>
                <w:szCs w:val="28"/>
              </w:rPr>
            </w:pPr>
            <w:r w:rsidRPr="00CB2CAC">
              <w:rPr>
                <w:rFonts w:ascii="Times New Roman" w:hAnsi="Times New Roman" w:cs="Times New Roman"/>
                <w:sz w:val="28"/>
                <w:szCs w:val="28"/>
              </w:rPr>
              <w:lastRenderedPageBreak/>
              <w:t>2.</w:t>
            </w:r>
          </w:p>
        </w:tc>
        <w:tc>
          <w:tcPr>
            <w:tcW w:w="7163" w:type="dxa"/>
            <w:tcBorders>
              <w:top w:val="single" w:sz="4" w:space="0" w:color="auto"/>
              <w:left w:val="single" w:sz="4" w:space="0" w:color="auto"/>
              <w:bottom w:val="single" w:sz="4" w:space="0" w:color="auto"/>
              <w:right w:val="single" w:sz="4" w:space="0" w:color="auto"/>
            </w:tcBorders>
          </w:tcPr>
          <w:p w:rsidR="00876296" w:rsidRPr="00CB2CAC" w:rsidRDefault="00876296" w:rsidP="00907D12">
            <w:pPr>
              <w:autoSpaceDE w:val="0"/>
              <w:autoSpaceDN w:val="0"/>
              <w:adjustRightInd w:val="0"/>
              <w:spacing w:after="0" w:line="240" w:lineRule="auto"/>
              <w:jc w:val="both"/>
              <w:rPr>
                <w:rFonts w:ascii="Times New Roman" w:hAnsi="Times New Roman" w:cs="Times New Roman"/>
                <w:sz w:val="28"/>
                <w:szCs w:val="28"/>
              </w:rPr>
            </w:pPr>
            <w:r w:rsidRPr="00CB2CAC">
              <w:rPr>
                <w:rFonts w:ascii="Times New Roman" w:hAnsi="Times New Roman" w:cs="Times New Roman"/>
                <w:sz w:val="28"/>
                <w:szCs w:val="28"/>
              </w:rPr>
              <w:t>Доля лиц, удовлетворённых консультированием в общем количестве лиц, обратившихся за консультированием</w:t>
            </w:r>
          </w:p>
        </w:tc>
        <w:tc>
          <w:tcPr>
            <w:tcW w:w="2126" w:type="dxa"/>
            <w:tcBorders>
              <w:top w:val="single" w:sz="4" w:space="0" w:color="auto"/>
              <w:left w:val="single" w:sz="4" w:space="0" w:color="auto"/>
              <w:bottom w:val="single" w:sz="4" w:space="0" w:color="auto"/>
              <w:right w:val="single" w:sz="4" w:space="0" w:color="auto"/>
            </w:tcBorders>
          </w:tcPr>
          <w:p w:rsidR="00876296" w:rsidRPr="00CB2CAC" w:rsidRDefault="00876296" w:rsidP="00907D12">
            <w:pPr>
              <w:autoSpaceDE w:val="0"/>
              <w:autoSpaceDN w:val="0"/>
              <w:adjustRightInd w:val="0"/>
              <w:spacing w:after="0" w:line="240" w:lineRule="auto"/>
              <w:jc w:val="center"/>
              <w:rPr>
                <w:rFonts w:ascii="Times New Roman" w:hAnsi="Times New Roman" w:cs="Times New Roman"/>
                <w:sz w:val="28"/>
                <w:szCs w:val="28"/>
              </w:rPr>
            </w:pPr>
            <w:r w:rsidRPr="00CB2CAC">
              <w:rPr>
                <w:rFonts w:ascii="Times New Roman" w:hAnsi="Times New Roman" w:cs="Times New Roman"/>
                <w:sz w:val="28"/>
                <w:szCs w:val="28"/>
              </w:rPr>
              <w:t>90 % от числа обратившихся</w:t>
            </w:r>
          </w:p>
        </w:tc>
      </w:tr>
      <w:tr w:rsidR="00876296" w:rsidRPr="00CB2CAC" w:rsidTr="00907D12">
        <w:tc>
          <w:tcPr>
            <w:tcW w:w="629" w:type="dxa"/>
            <w:tcBorders>
              <w:top w:val="single" w:sz="4" w:space="0" w:color="auto"/>
              <w:left w:val="single" w:sz="4" w:space="0" w:color="auto"/>
              <w:bottom w:val="single" w:sz="4" w:space="0" w:color="auto"/>
              <w:right w:val="single" w:sz="4" w:space="0" w:color="auto"/>
            </w:tcBorders>
          </w:tcPr>
          <w:p w:rsidR="00876296" w:rsidRPr="00CB2CAC" w:rsidRDefault="00876296" w:rsidP="00907D12">
            <w:pPr>
              <w:autoSpaceDE w:val="0"/>
              <w:autoSpaceDN w:val="0"/>
              <w:adjustRightInd w:val="0"/>
              <w:spacing w:after="0" w:line="240" w:lineRule="auto"/>
              <w:jc w:val="center"/>
              <w:rPr>
                <w:rFonts w:ascii="Times New Roman" w:hAnsi="Times New Roman" w:cs="Times New Roman"/>
                <w:sz w:val="28"/>
                <w:szCs w:val="28"/>
              </w:rPr>
            </w:pPr>
            <w:r w:rsidRPr="00CB2CAC">
              <w:rPr>
                <w:rFonts w:ascii="Times New Roman" w:hAnsi="Times New Roman" w:cs="Times New Roman"/>
                <w:sz w:val="28"/>
                <w:szCs w:val="28"/>
              </w:rPr>
              <w:t>3.</w:t>
            </w:r>
          </w:p>
        </w:tc>
        <w:tc>
          <w:tcPr>
            <w:tcW w:w="7163" w:type="dxa"/>
            <w:tcBorders>
              <w:top w:val="single" w:sz="4" w:space="0" w:color="auto"/>
              <w:left w:val="single" w:sz="4" w:space="0" w:color="auto"/>
              <w:bottom w:val="single" w:sz="4" w:space="0" w:color="auto"/>
              <w:right w:val="single" w:sz="4" w:space="0" w:color="auto"/>
            </w:tcBorders>
          </w:tcPr>
          <w:p w:rsidR="00876296" w:rsidRPr="00CB2CAC" w:rsidRDefault="00876296" w:rsidP="00907D12">
            <w:pPr>
              <w:autoSpaceDE w:val="0"/>
              <w:autoSpaceDN w:val="0"/>
              <w:adjustRightInd w:val="0"/>
              <w:spacing w:after="0" w:line="240" w:lineRule="auto"/>
              <w:jc w:val="both"/>
              <w:rPr>
                <w:rFonts w:ascii="Times New Roman" w:hAnsi="Times New Roman" w:cs="Times New Roman"/>
                <w:sz w:val="28"/>
                <w:szCs w:val="28"/>
              </w:rPr>
            </w:pPr>
            <w:r w:rsidRPr="00CB2CAC">
              <w:rPr>
                <w:rFonts w:ascii="Times New Roman" w:hAnsi="Times New Roman" w:cs="Times New Roman"/>
                <w:sz w:val="28"/>
                <w:szCs w:val="28"/>
              </w:rPr>
              <w:t>Доля профилактических мероприятий от общего числа мероприятий, проводимых при осуществлении муниципального жилищного контроля</w:t>
            </w:r>
          </w:p>
        </w:tc>
        <w:tc>
          <w:tcPr>
            <w:tcW w:w="2126" w:type="dxa"/>
            <w:tcBorders>
              <w:top w:val="single" w:sz="4" w:space="0" w:color="auto"/>
              <w:left w:val="single" w:sz="4" w:space="0" w:color="auto"/>
              <w:bottom w:val="single" w:sz="4" w:space="0" w:color="auto"/>
              <w:right w:val="single" w:sz="4" w:space="0" w:color="auto"/>
            </w:tcBorders>
          </w:tcPr>
          <w:p w:rsidR="00876296" w:rsidRPr="00CB2CAC" w:rsidRDefault="00876296" w:rsidP="00907D12">
            <w:pPr>
              <w:autoSpaceDE w:val="0"/>
              <w:autoSpaceDN w:val="0"/>
              <w:adjustRightInd w:val="0"/>
              <w:spacing w:after="0" w:line="240" w:lineRule="auto"/>
              <w:jc w:val="center"/>
              <w:rPr>
                <w:rFonts w:ascii="Times New Roman" w:hAnsi="Times New Roman" w:cs="Times New Roman"/>
                <w:sz w:val="28"/>
                <w:szCs w:val="28"/>
              </w:rPr>
            </w:pPr>
            <w:r w:rsidRPr="00CB2CAC">
              <w:rPr>
                <w:rFonts w:ascii="Times New Roman" w:hAnsi="Times New Roman" w:cs="Times New Roman"/>
                <w:sz w:val="28"/>
                <w:szCs w:val="28"/>
              </w:rPr>
              <w:t xml:space="preserve">не менее 50 % </w:t>
            </w:r>
          </w:p>
        </w:tc>
      </w:tr>
    </w:tbl>
    <w:p w:rsidR="00907D12" w:rsidRPr="00CB2CAC" w:rsidRDefault="00907D12" w:rsidP="00907D12">
      <w:pPr>
        <w:pStyle w:val="10"/>
        <w:spacing w:line="240" w:lineRule="auto"/>
        <w:ind w:firstLine="0"/>
        <w:rPr>
          <w:b/>
          <w:bCs/>
        </w:rPr>
      </w:pPr>
      <w:bookmarkStart w:id="9" w:name="bookmark35"/>
      <w:bookmarkStart w:id="10" w:name="bookmark94"/>
      <w:bookmarkEnd w:id="6"/>
      <w:bookmarkEnd w:id="7"/>
      <w:bookmarkEnd w:id="8"/>
      <w:bookmarkEnd w:id="9"/>
      <w:bookmarkEnd w:id="10"/>
    </w:p>
    <w:p w:rsidR="00876296" w:rsidRPr="00CB2CAC" w:rsidRDefault="00876296" w:rsidP="00907D12">
      <w:pPr>
        <w:pStyle w:val="10"/>
        <w:spacing w:line="240" w:lineRule="auto"/>
        <w:ind w:firstLine="0"/>
        <w:jc w:val="center"/>
        <w:rPr>
          <w:b/>
          <w:bCs/>
        </w:rPr>
      </w:pPr>
      <w:r w:rsidRPr="00CB2CAC">
        <w:rPr>
          <w:b/>
          <w:bCs/>
        </w:rPr>
        <w:t>Отчетные показатели деятельности Управления по достижению показателей эффективности профилактических мероприятий в 2022 году</w:t>
      </w:r>
    </w:p>
    <w:p w:rsidR="00907D12" w:rsidRPr="00CB2CAC" w:rsidRDefault="00907D12" w:rsidP="00907D12">
      <w:pPr>
        <w:pStyle w:val="10"/>
        <w:spacing w:line="240" w:lineRule="auto"/>
        <w:ind w:firstLine="0"/>
        <w:rPr>
          <w:b/>
          <w:bC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6850"/>
        <w:gridCol w:w="2573"/>
      </w:tblGrid>
      <w:tr w:rsidR="00876296" w:rsidRPr="00CB2CAC" w:rsidTr="003D6094">
        <w:trPr>
          <w:trHeight w:hRule="exact" w:val="763"/>
          <w:jc w:val="center"/>
        </w:trPr>
        <w:tc>
          <w:tcPr>
            <w:tcW w:w="581" w:type="dxa"/>
            <w:tcBorders>
              <w:top w:val="single" w:sz="4" w:space="0" w:color="auto"/>
              <w:left w:val="single" w:sz="4" w:space="0" w:color="auto"/>
            </w:tcBorders>
            <w:shd w:val="clear" w:color="auto" w:fill="FFFFFF"/>
            <w:vAlign w:val="center"/>
          </w:tcPr>
          <w:p w:rsidR="00876296" w:rsidRPr="00CB2CAC" w:rsidRDefault="00876296" w:rsidP="00876296">
            <w:pPr>
              <w:pStyle w:val="a6"/>
              <w:spacing w:line="240" w:lineRule="auto"/>
              <w:ind w:firstLine="0"/>
              <w:jc w:val="center"/>
            </w:pPr>
            <w:r w:rsidRPr="00CB2CAC">
              <w:t>№ п/п</w:t>
            </w:r>
          </w:p>
        </w:tc>
        <w:tc>
          <w:tcPr>
            <w:tcW w:w="6850" w:type="dxa"/>
            <w:tcBorders>
              <w:top w:val="single" w:sz="4" w:space="0" w:color="auto"/>
              <w:left w:val="single" w:sz="4" w:space="0" w:color="auto"/>
            </w:tcBorders>
            <w:shd w:val="clear" w:color="auto" w:fill="FFFFFF"/>
          </w:tcPr>
          <w:p w:rsidR="00876296" w:rsidRPr="00CB2CAC" w:rsidRDefault="00876296" w:rsidP="00876296">
            <w:pPr>
              <w:pStyle w:val="a6"/>
              <w:spacing w:line="240" w:lineRule="auto"/>
              <w:ind w:firstLine="0"/>
              <w:jc w:val="center"/>
            </w:pPr>
            <w:r w:rsidRPr="00CB2CAC">
              <w:t>Наименование показателя</w:t>
            </w:r>
          </w:p>
        </w:tc>
        <w:tc>
          <w:tcPr>
            <w:tcW w:w="2573" w:type="dxa"/>
            <w:tcBorders>
              <w:top w:val="single" w:sz="4" w:space="0" w:color="auto"/>
              <w:left w:val="single" w:sz="4" w:space="0" w:color="auto"/>
              <w:right w:val="single" w:sz="4" w:space="0" w:color="auto"/>
            </w:tcBorders>
            <w:shd w:val="clear" w:color="auto" w:fill="FFFFFF"/>
          </w:tcPr>
          <w:p w:rsidR="00876296" w:rsidRPr="00CB2CAC" w:rsidRDefault="00876296" w:rsidP="00876296">
            <w:pPr>
              <w:pStyle w:val="a6"/>
              <w:spacing w:line="240" w:lineRule="auto"/>
              <w:ind w:firstLine="0"/>
              <w:jc w:val="center"/>
            </w:pPr>
            <w:r w:rsidRPr="00CB2CAC">
              <w:t>Величина</w:t>
            </w:r>
          </w:p>
        </w:tc>
      </w:tr>
      <w:tr w:rsidR="00876296" w:rsidRPr="00CB2CAC" w:rsidTr="003D6094">
        <w:trPr>
          <w:trHeight w:hRule="exact" w:val="1037"/>
          <w:jc w:val="center"/>
        </w:trPr>
        <w:tc>
          <w:tcPr>
            <w:tcW w:w="581" w:type="dxa"/>
            <w:tcBorders>
              <w:top w:val="single" w:sz="4" w:space="0" w:color="auto"/>
              <w:left w:val="single" w:sz="4" w:space="0" w:color="auto"/>
            </w:tcBorders>
            <w:shd w:val="clear" w:color="auto" w:fill="FFFFFF"/>
          </w:tcPr>
          <w:p w:rsidR="00876296" w:rsidRPr="00CB2CAC" w:rsidRDefault="00876296" w:rsidP="00876296">
            <w:pPr>
              <w:pStyle w:val="a6"/>
              <w:spacing w:line="240" w:lineRule="auto"/>
              <w:ind w:firstLine="220"/>
            </w:pPr>
            <w:r w:rsidRPr="00CB2CAC">
              <w:t>1</w:t>
            </w:r>
          </w:p>
        </w:tc>
        <w:tc>
          <w:tcPr>
            <w:tcW w:w="6850" w:type="dxa"/>
            <w:tcBorders>
              <w:top w:val="single" w:sz="4" w:space="0" w:color="auto"/>
              <w:left w:val="single" w:sz="4" w:space="0" w:color="auto"/>
            </w:tcBorders>
            <w:shd w:val="clear" w:color="auto" w:fill="FFFFFF"/>
            <w:vAlign w:val="center"/>
          </w:tcPr>
          <w:p w:rsidR="00876296" w:rsidRPr="00CB2CAC" w:rsidRDefault="00876296" w:rsidP="00876296">
            <w:pPr>
              <w:pStyle w:val="a6"/>
              <w:spacing w:line="240" w:lineRule="auto"/>
              <w:ind w:firstLine="0"/>
            </w:pPr>
            <w:r w:rsidRPr="00CB2CAC">
              <w:t xml:space="preserve">Информированность подконтрольных субъектов по исполнению обязательных требований, обеспечивающая их однозначное толкование </w:t>
            </w:r>
          </w:p>
        </w:tc>
        <w:tc>
          <w:tcPr>
            <w:tcW w:w="2573" w:type="dxa"/>
            <w:tcBorders>
              <w:top w:val="single" w:sz="4" w:space="0" w:color="auto"/>
              <w:left w:val="single" w:sz="4" w:space="0" w:color="auto"/>
              <w:right w:val="single" w:sz="4" w:space="0" w:color="auto"/>
            </w:tcBorders>
            <w:shd w:val="clear" w:color="auto" w:fill="FFFFFF"/>
          </w:tcPr>
          <w:p w:rsidR="00876296" w:rsidRPr="00CB2CAC" w:rsidRDefault="00876296" w:rsidP="00876296">
            <w:pPr>
              <w:pStyle w:val="a6"/>
              <w:spacing w:line="240" w:lineRule="auto"/>
              <w:ind w:firstLine="0"/>
              <w:jc w:val="center"/>
            </w:pPr>
            <w:r w:rsidRPr="00CB2CAC">
              <w:t>не менее 75%</w:t>
            </w:r>
          </w:p>
        </w:tc>
      </w:tr>
      <w:tr w:rsidR="00876296" w:rsidRPr="00CB2CAC" w:rsidTr="003D6094">
        <w:trPr>
          <w:trHeight w:hRule="exact" w:val="1310"/>
          <w:jc w:val="center"/>
        </w:trPr>
        <w:tc>
          <w:tcPr>
            <w:tcW w:w="581" w:type="dxa"/>
            <w:tcBorders>
              <w:top w:val="single" w:sz="4" w:space="0" w:color="auto"/>
              <w:left w:val="single" w:sz="4" w:space="0" w:color="auto"/>
            </w:tcBorders>
            <w:shd w:val="clear" w:color="auto" w:fill="FFFFFF"/>
          </w:tcPr>
          <w:p w:rsidR="00876296" w:rsidRPr="00CB2CAC" w:rsidRDefault="00876296" w:rsidP="00876296">
            <w:pPr>
              <w:pStyle w:val="a6"/>
              <w:spacing w:line="240" w:lineRule="auto"/>
              <w:ind w:firstLine="220"/>
            </w:pPr>
            <w:r w:rsidRPr="00CB2CAC">
              <w:t>2</w:t>
            </w:r>
          </w:p>
        </w:tc>
        <w:tc>
          <w:tcPr>
            <w:tcW w:w="6850" w:type="dxa"/>
            <w:tcBorders>
              <w:top w:val="single" w:sz="4" w:space="0" w:color="auto"/>
              <w:left w:val="single" w:sz="4" w:space="0" w:color="auto"/>
            </w:tcBorders>
            <w:shd w:val="clear" w:color="auto" w:fill="FFFFFF"/>
            <w:vAlign w:val="bottom"/>
          </w:tcPr>
          <w:p w:rsidR="00876296" w:rsidRPr="00CB2CAC" w:rsidRDefault="00876296" w:rsidP="00876296">
            <w:pPr>
              <w:pStyle w:val="a6"/>
              <w:spacing w:line="240" w:lineRule="auto"/>
              <w:ind w:firstLine="0"/>
            </w:pPr>
            <w:r w:rsidRPr="00CB2CAC">
              <w:t>Удовлетворенность доступностью на официальном сайте для подконтрольных субъектов информации о принятых и готовящихся изменениях обязательных требований</w:t>
            </w:r>
          </w:p>
        </w:tc>
        <w:tc>
          <w:tcPr>
            <w:tcW w:w="2573" w:type="dxa"/>
            <w:tcBorders>
              <w:top w:val="single" w:sz="4" w:space="0" w:color="auto"/>
              <w:left w:val="single" w:sz="4" w:space="0" w:color="auto"/>
              <w:right w:val="single" w:sz="4" w:space="0" w:color="auto"/>
            </w:tcBorders>
            <w:shd w:val="clear" w:color="auto" w:fill="FFFFFF"/>
          </w:tcPr>
          <w:p w:rsidR="00876296" w:rsidRPr="00CB2CAC" w:rsidRDefault="00876296" w:rsidP="00876296">
            <w:pPr>
              <w:pStyle w:val="a6"/>
              <w:spacing w:line="240" w:lineRule="auto"/>
              <w:ind w:firstLine="0"/>
              <w:jc w:val="center"/>
            </w:pPr>
            <w:r w:rsidRPr="00CB2CAC">
              <w:t>не менее 80%</w:t>
            </w:r>
          </w:p>
        </w:tc>
      </w:tr>
      <w:tr w:rsidR="00876296" w:rsidRPr="00CB2CAC" w:rsidTr="003D6094">
        <w:trPr>
          <w:trHeight w:hRule="exact" w:val="1417"/>
          <w:jc w:val="center"/>
        </w:trPr>
        <w:tc>
          <w:tcPr>
            <w:tcW w:w="581" w:type="dxa"/>
            <w:tcBorders>
              <w:top w:val="single" w:sz="4" w:space="0" w:color="auto"/>
              <w:left w:val="single" w:sz="4" w:space="0" w:color="auto"/>
            </w:tcBorders>
            <w:shd w:val="clear" w:color="auto" w:fill="FFFFFF"/>
          </w:tcPr>
          <w:p w:rsidR="00876296" w:rsidRPr="00CB2CAC" w:rsidRDefault="00876296" w:rsidP="00876296">
            <w:pPr>
              <w:pStyle w:val="a6"/>
              <w:spacing w:line="240" w:lineRule="auto"/>
              <w:ind w:firstLine="220"/>
            </w:pPr>
            <w:r w:rsidRPr="00CB2CAC">
              <w:t>3</w:t>
            </w:r>
          </w:p>
        </w:tc>
        <w:tc>
          <w:tcPr>
            <w:tcW w:w="6850" w:type="dxa"/>
            <w:tcBorders>
              <w:top w:val="single" w:sz="4" w:space="0" w:color="auto"/>
              <w:left w:val="single" w:sz="4" w:space="0" w:color="auto"/>
            </w:tcBorders>
            <w:shd w:val="clear" w:color="auto" w:fill="FFFFFF"/>
            <w:vAlign w:val="bottom"/>
          </w:tcPr>
          <w:p w:rsidR="00876296" w:rsidRPr="00CB2CAC" w:rsidRDefault="00876296" w:rsidP="00876296">
            <w:pPr>
              <w:pStyle w:val="a6"/>
              <w:spacing w:line="240" w:lineRule="auto"/>
              <w:ind w:firstLine="0"/>
            </w:pPr>
            <w:r w:rsidRPr="00CB2CAC">
              <w:t>Информированность подконтрольных субъектов о порядке проведения контрольных (надзорных) мероприятий, правах подконтрольного субъекта при проведении данных мероприятий</w:t>
            </w:r>
          </w:p>
        </w:tc>
        <w:tc>
          <w:tcPr>
            <w:tcW w:w="2573" w:type="dxa"/>
            <w:tcBorders>
              <w:top w:val="single" w:sz="4" w:space="0" w:color="auto"/>
              <w:left w:val="single" w:sz="4" w:space="0" w:color="auto"/>
              <w:right w:val="single" w:sz="4" w:space="0" w:color="auto"/>
            </w:tcBorders>
            <w:shd w:val="clear" w:color="auto" w:fill="FFFFFF"/>
          </w:tcPr>
          <w:p w:rsidR="00876296" w:rsidRPr="00CB2CAC" w:rsidRDefault="00876296" w:rsidP="00876296">
            <w:pPr>
              <w:pStyle w:val="a6"/>
              <w:spacing w:line="240" w:lineRule="auto"/>
              <w:ind w:firstLine="0"/>
              <w:jc w:val="center"/>
            </w:pPr>
            <w:r w:rsidRPr="00CB2CAC">
              <w:t>100%</w:t>
            </w:r>
          </w:p>
        </w:tc>
      </w:tr>
      <w:tr w:rsidR="00876296" w:rsidRPr="00CB2CAC" w:rsidTr="003D6094">
        <w:trPr>
          <w:trHeight w:hRule="exact" w:val="1353"/>
          <w:jc w:val="center"/>
        </w:trPr>
        <w:tc>
          <w:tcPr>
            <w:tcW w:w="581" w:type="dxa"/>
            <w:tcBorders>
              <w:top w:val="single" w:sz="4" w:space="0" w:color="auto"/>
              <w:left w:val="single" w:sz="4" w:space="0" w:color="auto"/>
              <w:bottom w:val="single" w:sz="4" w:space="0" w:color="auto"/>
            </w:tcBorders>
            <w:shd w:val="clear" w:color="auto" w:fill="FFFFFF"/>
          </w:tcPr>
          <w:p w:rsidR="00876296" w:rsidRPr="00CB2CAC" w:rsidRDefault="00876296" w:rsidP="00876296">
            <w:pPr>
              <w:pStyle w:val="a6"/>
              <w:spacing w:line="240" w:lineRule="auto"/>
              <w:ind w:firstLine="220"/>
            </w:pPr>
            <w:r w:rsidRPr="00CB2CAC">
              <w:t>4</w:t>
            </w:r>
          </w:p>
        </w:tc>
        <w:tc>
          <w:tcPr>
            <w:tcW w:w="6850" w:type="dxa"/>
            <w:tcBorders>
              <w:top w:val="single" w:sz="4" w:space="0" w:color="auto"/>
              <w:left w:val="single" w:sz="4" w:space="0" w:color="auto"/>
              <w:bottom w:val="single" w:sz="4" w:space="0" w:color="auto"/>
            </w:tcBorders>
            <w:shd w:val="clear" w:color="auto" w:fill="FFFFFF"/>
            <w:vAlign w:val="center"/>
          </w:tcPr>
          <w:p w:rsidR="00876296" w:rsidRPr="00CB2CAC" w:rsidRDefault="00876296" w:rsidP="00876296">
            <w:pPr>
              <w:pStyle w:val="a6"/>
              <w:spacing w:line="240" w:lineRule="auto"/>
              <w:ind w:firstLine="0"/>
            </w:pPr>
            <w:r w:rsidRPr="00CB2CAC">
              <w:t>Выполнение профилактических программных мероприятий согласно перечню</w:t>
            </w:r>
          </w:p>
        </w:tc>
        <w:tc>
          <w:tcPr>
            <w:tcW w:w="2573" w:type="dxa"/>
            <w:tcBorders>
              <w:top w:val="single" w:sz="4" w:space="0" w:color="auto"/>
              <w:left w:val="single" w:sz="4" w:space="0" w:color="auto"/>
              <w:bottom w:val="single" w:sz="4" w:space="0" w:color="auto"/>
              <w:right w:val="single" w:sz="4" w:space="0" w:color="auto"/>
            </w:tcBorders>
            <w:shd w:val="clear" w:color="auto" w:fill="FFFFFF"/>
            <w:vAlign w:val="center"/>
          </w:tcPr>
          <w:p w:rsidR="00876296" w:rsidRPr="00CB2CAC" w:rsidRDefault="00876296" w:rsidP="00876296">
            <w:pPr>
              <w:pStyle w:val="a6"/>
              <w:spacing w:line="240" w:lineRule="auto"/>
              <w:ind w:firstLine="0"/>
              <w:jc w:val="center"/>
            </w:pPr>
            <w:r w:rsidRPr="00CB2CAC">
              <w:t>100% от числа мероприятий, установленных перечнем</w:t>
            </w:r>
          </w:p>
        </w:tc>
      </w:tr>
    </w:tbl>
    <w:p w:rsidR="00876296" w:rsidRPr="00CB2CAC" w:rsidRDefault="00876296" w:rsidP="00876296">
      <w:pPr>
        <w:pStyle w:val="a7"/>
        <w:shd w:val="clear" w:color="auto" w:fill="FFFFFF"/>
        <w:ind w:left="709"/>
        <w:jc w:val="both"/>
        <w:rPr>
          <w:rFonts w:ascii="Times New Roman" w:hAnsi="Times New Roman" w:cs="Times New Roman"/>
          <w:sz w:val="28"/>
          <w:szCs w:val="28"/>
        </w:rPr>
      </w:pPr>
    </w:p>
    <w:p w:rsidR="00907D12" w:rsidRPr="00CB2CAC" w:rsidRDefault="00876296" w:rsidP="00907D12">
      <w:pPr>
        <w:pStyle w:val="a7"/>
        <w:ind w:left="0" w:firstLine="709"/>
        <w:jc w:val="both"/>
        <w:rPr>
          <w:rFonts w:ascii="Times New Roman" w:hAnsi="Times New Roman" w:cs="Times New Roman"/>
          <w:sz w:val="28"/>
          <w:szCs w:val="28"/>
        </w:rPr>
      </w:pPr>
      <w:r w:rsidRPr="00CB2CAC">
        <w:rPr>
          <w:rFonts w:ascii="Times New Roman" w:hAnsi="Times New Roman" w:cs="Times New Roman"/>
          <w:sz w:val="28"/>
          <w:szCs w:val="28"/>
        </w:rPr>
        <w:t>В работе Управления в 2022 году приоритетным было проведение профилактических мероприятий. Приоритет при проведении контрольных (надзорных) мероприятий (далее КНМ) был на проведение КНМ без взаимодей</w:t>
      </w:r>
      <w:r w:rsidR="00907D12" w:rsidRPr="00CB2CAC">
        <w:rPr>
          <w:rFonts w:ascii="Times New Roman" w:hAnsi="Times New Roman" w:cs="Times New Roman"/>
          <w:sz w:val="28"/>
          <w:szCs w:val="28"/>
        </w:rPr>
        <w:t>ствия с контролируемыми лицами.</w:t>
      </w:r>
    </w:p>
    <w:p w:rsidR="0064098A" w:rsidRDefault="00876296" w:rsidP="0064098A">
      <w:pPr>
        <w:pStyle w:val="a7"/>
        <w:ind w:left="0" w:firstLine="709"/>
        <w:jc w:val="both"/>
        <w:rPr>
          <w:rFonts w:ascii="Times New Roman" w:hAnsi="Times New Roman" w:cs="Times New Roman"/>
          <w:sz w:val="28"/>
          <w:szCs w:val="28"/>
        </w:rPr>
      </w:pPr>
      <w:r w:rsidRPr="00CB2CAC">
        <w:rPr>
          <w:rFonts w:ascii="Times New Roman" w:hAnsi="Times New Roman" w:cs="Times New Roman"/>
          <w:sz w:val="28"/>
          <w:szCs w:val="28"/>
        </w:rPr>
        <w:t>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в 2022 году введены меры по ограничению государственного и муниципального контроля (письма Министерства экономического развития Российской Федерации от 24.03.2022 № Д24и-8436, статс-секретаря–заместителя министра Министерства экономического развития Российской Федерации от 25.03.2022 № 10429-АХ/Д24и и аппарата правительства РФ от 28.03.2022г.)</w:t>
      </w:r>
      <w:r w:rsidR="00907D12" w:rsidRPr="00CB2CAC">
        <w:rPr>
          <w:rFonts w:ascii="Times New Roman" w:hAnsi="Times New Roman" w:cs="Times New Roman"/>
          <w:sz w:val="28"/>
          <w:szCs w:val="28"/>
        </w:rPr>
        <w:t>.</w:t>
      </w:r>
    </w:p>
    <w:p w:rsidR="0064098A" w:rsidRDefault="00876296" w:rsidP="0064098A">
      <w:pPr>
        <w:pStyle w:val="a7"/>
        <w:ind w:left="0" w:firstLine="709"/>
        <w:jc w:val="both"/>
        <w:rPr>
          <w:rFonts w:ascii="Times New Roman" w:hAnsi="Times New Roman" w:cs="Times New Roman"/>
          <w:sz w:val="28"/>
          <w:szCs w:val="28"/>
        </w:rPr>
      </w:pPr>
      <w:r w:rsidRPr="00CB2CAC">
        <w:rPr>
          <w:rFonts w:ascii="Times New Roman" w:hAnsi="Times New Roman" w:cs="Times New Roman"/>
          <w:sz w:val="28"/>
          <w:szCs w:val="28"/>
        </w:rPr>
        <w:t>Данные меры введены в целях защиты бизнеса от излишнего административного давления и стимулирования экономического роста.</w:t>
      </w:r>
    </w:p>
    <w:p w:rsidR="0064098A" w:rsidRDefault="00876296" w:rsidP="0064098A">
      <w:pPr>
        <w:pStyle w:val="a7"/>
        <w:ind w:left="0" w:firstLine="709"/>
        <w:jc w:val="both"/>
        <w:rPr>
          <w:rFonts w:ascii="Times New Roman" w:hAnsi="Times New Roman" w:cs="Times New Roman"/>
          <w:sz w:val="28"/>
          <w:szCs w:val="28"/>
        </w:rPr>
      </w:pPr>
      <w:r w:rsidRPr="00CB2CAC">
        <w:rPr>
          <w:rFonts w:ascii="Times New Roman" w:hAnsi="Times New Roman" w:cs="Times New Roman"/>
          <w:sz w:val="28"/>
          <w:szCs w:val="28"/>
        </w:rPr>
        <w:t xml:space="preserve">Вышеуказанным постановлением установлен запрет на проведение плановых </w:t>
      </w:r>
      <w:r w:rsidRPr="00CB2CAC">
        <w:rPr>
          <w:rFonts w:ascii="Times New Roman" w:hAnsi="Times New Roman" w:cs="Times New Roman"/>
          <w:sz w:val="28"/>
          <w:szCs w:val="28"/>
        </w:rPr>
        <w:lastRenderedPageBreak/>
        <w:t>мероприятий;</w:t>
      </w:r>
    </w:p>
    <w:p w:rsidR="0064098A" w:rsidRDefault="00876296" w:rsidP="0064098A">
      <w:pPr>
        <w:pStyle w:val="a7"/>
        <w:ind w:left="0" w:firstLine="709"/>
        <w:jc w:val="both"/>
        <w:rPr>
          <w:rFonts w:ascii="Times New Roman" w:hAnsi="Times New Roman" w:cs="Times New Roman"/>
          <w:sz w:val="28"/>
          <w:szCs w:val="28"/>
        </w:rPr>
      </w:pPr>
      <w:r w:rsidRPr="00CB2CAC">
        <w:rPr>
          <w:rFonts w:ascii="Times New Roman" w:hAnsi="Times New Roman" w:cs="Times New Roman"/>
          <w:sz w:val="28"/>
          <w:szCs w:val="28"/>
        </w:rPr>
        <w:t>Проведение внеплановых контрольных мероприятий при условии согласования прокуратуры исключи</w:t>
      </w:r>
      <w:r w:rsidR="00907D12" w:rsidRPr="00CB2CAC">
        <w:rPr>
          <w:rFonts w:ascii="Times New Roman" w:hAnsi="Times New Roman" w:cs="Times New Roman"/>
          <w:sz w:val="28"/>
          <w:szCs w:val="28"/>
        </w:rPr>
        <w:t>тельно по следующим основаниям:</w:t>
      </w:r>
    </w:p>
    <w:p w:rsidR="0064098A" w:rsidRPr="0064098A" w:rsidRDefault="0064098A" w:rsidP="0064098A">
      <w:pPr>
        <w:pStyle w:val="a7"/>
        <w:ind w:left="0" w:firstLine="709"/>
        <w:jc w:val="both"/>
        <w:rPr>
          <w:rFonts w:ascii="Times New Roman" w:hAnsi="Times New Roman" w:cs="Times New Roman"/>
          <w:sz w:val="28"/>
          <w:szCs w:val="28"/>
        </w:rPr>
      </w:pPr>
      <w:r w:rsidRPr="0064098A">
        <w:rPr>
          <w:rFonts w:ascii="Times New Roman" w:hAnsi="Times New Roman" w:cs="Times New Roman"/>
          <w:sz w:val="28"/>
          <w:szCs w:val="28"/>
        </w:rPr>
        <w:t>- </w:t>
      </w:r>
      <w:r w:rsidR="00876296" w:rsidRPr="0064098A">
        <w:rPr>
          <w:rFonts w:ascii="Times New Roman" w:hAnsi="Times New Roman" w:cs="Times New Roman"/>
          <w:sz w:val="28"/>
          <w:szCs w:val="28"/>
        </w:rPr>
        <w:t>при непосредственной угрозе причинения вреда жизни и тяжкого здоровья;</w:t>
      </w:r>
    </w:p>
    <w:p w:rsidR="0064098A" w:rsidRPr="0064098A" w:rsidRDefault="0064098A" w:rsidP="0064098A">
      <w:pPr>
        <w:pStyle w:val="a7"/>
        <w:ind w:left="0" w:firstLine="709"/>
        <w:jc w:val="both"/>
        <w:rPr>
          <w:rFonts w:ascii="Times New Roman" w:hAnsi="Times New Roman" w:cs="Times New Roman"/>
          <w:sz w:val="28"/>
          <w:szCs w:val="28"/>
        </w:rPr>
      </w:pPr>
      <w:r w:rsidRPr="0064098A">
        <w:rPr>
          <w:rFonts w:ascii="Times New Roman" w:hAnsi="Times New Roman" w:cs="Times New Roman"/>
          <w:sz w:val="28"/>
          <w:szCs w:val="28"/>
        </w:rPr>
        <w:t>- </w:t>
      </w:r>
      <w:r w:rsidR="00876296" w:rsidRPr="0064098A">
        <w:rPr>
          <w:rFonts w:ascii="Times New Roman" w:hAnsi="Times New Roman" w:cs="Times New Roman"/>
          <w:sz w:val="28"/>
          <w:szCs w:val="28"/>
        </w:rPr>
        <w:t>при непосредственной угрозе обороне страны и безопасности государства;</w:t>
      </w:r>
    </w:p>
    <w:p w:rsidR="0064098A" w:rsidRDefault="0064098A" w:rsidP="0064098A">
      <w:pPr>
        <w:pStyle w:val="a7"/>
        <w:ind w:left="0" w:firstLine="709"/>
        <w:jc w:val="both"/>
        <w:rPr>
          <w:rFonts w:ascii="Times New Roman" w:hAnsi="Times New Roman" w:cs="Times New Roman"/>
          <w:sz w:val="28"/>
          <w:szCs w:val="28"/>
        </w:rPr>
      </w:pPr>
      <w:r>
        <w:rPr>
          <w:rFonts w:ascii="Times New Roman" w:hAnsi="Times New Roman" w:cs="Times New Roman"/>
          <w:sz w:val="28"/>
          <w:szCs w:val="28"/>
        </w:rPr>
        <w:t>- </w:t>
      </w:r>
      <w:r w:rsidR="00876296" w:rsidRPr="00CB2CAC">
        <w:rPr>
          <w:rFonts w:ascii="Times New Roman" w:hAnsi="Times New Roman" w:cs="Times New Roman"/>
          <w:sz w:val="28"/>
          <w:szCs w:val="28"/>
        </w:rPr>
        <w:t>при непосредственной угрозе возникновения ЧС.</w:t>
      </w:r>
    </w:p>
    <w:p w:rsidR="0064098A" w:rsidRDefault="00876296" w:rsidP="0064098A">
      <w:pPr>
        <w:pStyle w:val="a7"/>
        <w:ind w:left="0" w:firstLine="709"/>
        <w:jc w:val="both"/>
        <w:rPr>
          <w:rFonts w:ascii="Times New Roman" w:hAnsi="Times New Roman" w:cs="Times New Roman"/>
          <w:sz w:val="28"/>
          <w:szCs w:val="28"/>
        </w:rPr>
      </w:pPr>
      <w:r w:rsidRPr="00CB2CAC">
        <w:rPr>
          <w:rFonts w:ascii="Times New Roman" w:hAnsi="Times New Roman" w:cs="Times New Roman"/>
          <w:sz w:val="28"/>
          <w:szCs w:val="28"/>
        </w:rPr>
        <w:t>При этом в адрес Управления за отчетный период поступило три обращение гражданина, содержащие сведения о непосредственной угрозе причинения вреда жизни при пользовании муниципальным помещением. По указанным обращениям: одна проверка была согласованна с прокуратурой района, проведена и было выдано предписание, две проверки не согласованы</w:t>
      </w:r>
      <w:r w:rsidR="00907D12" w:rsidRPr="00CB2CAC">
        <w:rPr>
          <w:rFonts w:ascii="Times New Roman" w:hAnsi="Times New Roman" w:cs="Times New Roman"/>
          <w:sz w:val="28"/>
          <w:szCs w:val="28"/>
        </w:rPr>
        <w:t>.</w:t>
      </w:r>
    </w:p>
    <w:p w:rsidR="00876296" w:rsidRPr="00CB2CAC" w:rsidRDefault="00876296" w:rsidP="0064098A">
      <w:pPr>
        <w:pStyle w:val="a7"/>
        <w:ind w:left="0" w:firstLine="709"/>
        <w:jc w:val="both"/>
        <w:rPr>
          <w:rFonts w:ascii="Times New Roman" w:hAnsi="Times New Roman" w:cs="Times New Roman"/>
          <w:sz w:val="28"/>
          <w:szCs w:val="28"/>
        </w:rPr>
      </w:pPr>
      <w:r w:rsidRPr="00CB2CAC">
        <w:rPr>
          <w:rFonts w:ascii="Times New Roman" w:hAnsi="Times New Roman" w:cs="Times New Roman"/>
          <w:sz w:val="28"/>
          <w:szCs w:val="28"/>
        </w:rPr>
        <w:t>Учитывая вышеизложенное, деятельность Управления при выполнении одной из основных задач - осуществление муниципального жилищного контроля за использованием муниципального жилищного фонда на территории города Липецка в отчетном периоде была направлена на проведение профилактических мероприятий, что является одной из основных задач муниципального контроля.</w:t>
      </w:r>
    </w:p>
    <w:p w:rsidR="00876296" w:rsidRDefault="00876296" w:rsidP="00876296">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876296" w:rsidRPr="004657DA" w:rsidRDefault="00876296" w:rsidP="00876296">
      <w:pPr>
        <w:spacing w:after="0" w:line="240" w:lineRule="auto"/>
        <w:jc w:val="right"/>
        <w:rPr>
          <w:rFonts w:ascii="Times New Roman" w:hAnsi="Times New Roman" w:cs="Times New Roman"/>
          <w:bCs/>
          <w:sz w:val="28"/>
          <w:szCs w:val="28"/>
        </w:rPr>
      </w:pPr>
      <w:r w:rsidRPr="004657DA">
        <w:rPr>
          <w:rFonts w:ascii="Times New Roman" w:hAnsi="Times New Roman" w:cs="Times New Roman"/>
          <w:bCs/>
          <w:sz w:val="28"/>
          <w:szCs w:val="28"/>
        </w:rPr>
        <w:lastRenderedPageBreak/>
        <w:t>Приложение к Программе</w:t>
      </w:r>
    </w:p>
    <w:p w:rsidR="00876296" w:rsidRPr="004657DA" w:rsidRDefault="00876296" w:rsidP="00876296">
      <w:pPr>
        <w:spacing w:after="0" w:line="240" w:lineRule="auto"/>
        <w:rPr>
          <w:rFonts w:ascii="Times New Roman" w:hAnsi="Times New Roman" w:cs="Times New Roman"/>
          <w:b/>
          <w:bCs/>
          <w:sz w:val="28"/>
          <w:szCs w:val="28"/>
        </w:rPr>
      </w:pPr>
    </w:p>
    <w:p w:rsidR="00876296" w:rsidRPr="004657DA" w:rsidRDefault="00876296" w:rsidP="00876296">
      <w:pPr>
        <w:spacing w:after="0" w:line="240" w:lineRule="auto"/>
        <w:jc w:val="center"/>
        <w:rPr>
          <w:rFonts w:ascii="Times New Roman" w:hAnsi="Times New Roman" w:cs="Times New Roman"/>
          <w:b/>
          <w:bCs/>
          <w:sz w:val="28"/>
          <w:szCs w:val="28"/>
        </w:rPr>
      </w:pPr>
      <w:r w:rsidRPr="004657DA">
        <w:rPr>
          <w:rFonts w:ascii="Times New Roman" w:hAnsi="Times New Roman" w:cs="Times New Roman"/>
          <w:b/>
          <w:bCs/>
          <w:sz w:val="28"/>
          <w:szCs w:val="28"/>
        </w:rPr>
        <w:t xml:space="preserve">Перечень профилактических мероприятий, </w:t>
      </w:r>
    </w:p>
    <w:p w:rsidR="00876296" w:rsidRPr="004657DA" w:rsidRDefault="00876296" w:rsidP="00876296">
      <w:pPr>
        <w:spacing w:after="0" w:line="240" w:lineRule="auto"/>
        <w:jc w:val="center"/>
        <w:rPr>
          <w:rFonts w:ascii="Times New Roman" w:hAnsi="Times New Roman" w:cs="Times New Roman"/>
          <w:b/>
          <w:bCs/>
          <w:sz w:val="28"/>
          <w:szCs w:val="28"/>
        </w:rPr>
      </w:pPr>
      <w:r w:rsidRPr="004657DA">
        <w:rPr>
          <w:rFonts w:ascii="Times New Roman" w:hAnsi="Times New Roman" w:cs="Times New Roman"/>
          <w:b/>
          <w:bCs/>
          <w:sz w:val="28"/>
          <w:szCs w:val="28"/>
        </w:rPr>
        <w:t>сроки (периодичность) их проведения</w:t>
      </w:r>
      <w:r w:rsidRPr="004657DA">
        <w:rPr>
          <w:rStyle w:val="ac"/>
          <w:rFonts w:ascii="Times New Roman" w:hAnsi="Times New Roman" w:cs="Times New Roman"/>
          <w:b/>
          <w:bCs/>
          <w:sz w:val="28"/>
          <w:szCs w:val="28"/>
        </w:rPr>
        <w:footnoteReference w:id="1"/>
      </w:r>
    </w:p>
    <w:p w:rsidR="00876296" w:rsidRPr="004657DA" w:rsidRDefault="00876296" w:rsidP="00876296">
      <w:pPr>
        <w:spacing w:after="0" w:line="240" w:lineRule="auto"/>
        <w:jc w:val="center"/>
        <w:rPr>
          <w:rFonts w:ascii="Times New Roman" w:hAnsi="Times New Roman" w:cs="Times New Roman"/>
          <w:b/>
          <w:bCs/>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0"/>
        <w:gridCol w:w="2410"/>
        <w:gridCol w:w="2126"/>
        <w:gridCol w:w="2977"/>
      </w:tblGrid>
      <w:tr w:rsidR="00876296" w:rsidRPr="004657DA" w:rsidTr="00876296">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876296" w:rsidRPr="004657DA" w:rsidRDefault="00876296" w:rsidP="00876296">
            <w:pPr>
              <w:pStyle w:val="Default"/>
              <w:jc w:val="both"/>
              <w:rPr>
                <w:rFonts w:ascii="Times New Roman" w:eastAsia="Calibri" w:hAnsi="Times New Roman" w:cs="Times New Roman"/>
                <w:sz w:val="22"/>
                <w:szCs w:val="22"/>
              </w:rPr>
            </w:pPr>
            <w:r w:rsidRPr="004657DA">
              <w:rPr>
                <w:rFonts w:ascii="Times New Roman" w:eastAsia="Calibri" w:hAnsi="Times New Roman" w:cs="Times New Roman"/>
                <w:sz w:val="22"/>
                <w:szCs w:val="22"/>
              </w:rPr>
              <w:t>№</w:t>
            </w:r>
          </w:p>
          <w:p w:rsidR="00876296" w:rsidRPr="004657DA" w:rsidRDefault="00876296" w:rsidP="00876296">
            <w:pPr>
              <w:pStyle w:val="Default"/>
              <w:jc w:val="both"/>
              <w:rPr>
                <w:rFonts w:ascii="Times New Roman" w:eastAsia="Calibri"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eastAsia="Calibri" w:hAnsi="Times New Roman" w:cs="Times New Roman"/>
                <w:b/>
                <w:bCs/>
              </w:rPr>
              <w:t>Вид мероприятия</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eastAsia="Calibri" w:hAnsi="Times New Roman" w:cs="Times New Roman"/>
                <w:b/>
                <w:bCs/>
              </w:rPr>
              <w:t>Форма мероприятия</w:t>
            </w:r>
            <w:r w:rsidRPr="004657DA">
              <w:rPr>
                <w:rStyle w:val="ac"/>
                <w:rFonts w:ascii="Times New Roman" w:eastAsia="Calibri" w:hAnsi="Times New Roman" w:cs="Times New Roman"/>
                <w:b/>
                <w:bCs/>
              </w:rPr>
              <w:footnoteReference w:id="2"/>
            </w:r>
          </w:p>
        </w:tc>
        <w:tc>
          <w:tcPr>
            <w:tcW w:w="2126" w:type="dxa"/>
            <w:tcBorders>
              <w:top w:val="single" w:sz="4" w:space="0" w:color="auto"/>
              <w:left w:val="single" w:sz="4" w:space="0" w:color="auto"/>
              <w:bottom w:val="single" w:sz="4" w:space="0" w:color="auto"/>
              <w:right w:val="single" w:sz="4" w:space="0" w:color="auto"/>
            </w:tcBorders>
          </w:tcPr>
          <w:p w:rsidR="00876296" w:rsidRPr="004657DA" w:rsidRDefault="00876296" w:rsidP="00876296">
            <w:pPr>
              <w:autoSpaceDE w:val="0"/>
              <w:autoSpaceDN w:val="0"/>
              <w:adjustRightInd w:val="0"/>
              <w:spacing w:after="0" w:line="240" w:lineRule="auto"/>
              <w:jc w:val="both"/>
              <w:rPr>
                <w:rFonts w:ascii="Times New Roman" w:hAnsi="Times New Roman" w:cs="Times New Roman"/>
                <w:b/>
              </w:rPr>
            </w:pPr>
            <w:r w:rsidRPr="004657DA">
              <w:rPr>
                <w:rFonts w:ascii="Times New Roman" w:hAnsi="Times New Roman" w:cs="Times New Roman"/>
                <w:b/>
              </w:rPr>
              <w:t xml:space="preserve">Подразделение и (или) должностные лица </w:t>
            </w:r>
            <w:r w:rsidRPr="004657DA">
              <w:rPr>
                <w:rFonts w:ascii="Times New Roman" w:hAnsi="Times New Roman" w:cs="Times New Roman"/>
                <w:b/>
                <w:i/>
              </w:rPr>
              <w:t>местной администрации</w:t>
            </w:r>
            <w:r w:rsidRPr="004657DA">
              <w:rPr>
                <w:rFonts w:ascii="Times New Roman" w:hAnsi="Times New Roman" w:cs="Times New Roman"/>
                <w:b/>
              </w:rPr>
              <w:t>, ответственные за реализацию мероприятия</w:t>
            </w:r>
          </w:p>
          <w:p w:rsidR="00876296" w:rsidRPr="004657DA" w:rsidRDefault="00876296" w:rsidP="00876296">
            <w:pPr>
              <w:spacing w:after="0" w:line="240" w:lineRule="auto"/>
              <w:jc w:val="both"/>
              <w:rPr>
                <w:rFonts w:ascii="Times New Roman" w:eastAsia="Calibri" w:hAnsi="Times New Roman" w:cs="Times New Roman"/>
                <w:b/>
                <w:bCs/>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eastAsia="Calibri" w:hAnsi="Times New Roman" w:cs="Times New Roman"/>
                <w:b/>
                <w:bCs/>
              </w:rPr>
              <w:t>Сроки (периодичность) их проведения</w:t>
            </w:r>
          </w:p>
        </w:tc>
      </w:tr>
      <w:tr w:rsidR="00876296" w:rsidRPr="004657DA" w:rsidTr="00876296">
        <w:tc>
          <w:tcPr>
            <w:tcW w:w="425" w:type="dxa"/>
            <w:vMerge w:val="restart"/>
            <w:tcBorders>
              <w:top w:val="single" w:sz="4" w:space="0" w:color="auto"/>
              <w:left w:val="single" w:sz="4" w:space="0" w:color="auto"/>
              <w:right w:val="single" w:sz="4" w:space="0" w:color="auto"/>
            </w:tcBorders>
            <w:shd w:val="clear" w:color="auto" w:fill="auto"/>
            <w:hideMark/>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eastAsia="Calibri" w:hAnsi="Times New Roman" w:cs="Times New Roman"/>
              </w:rPr>
              <w:t>1.</w:t>
            </w:r>
          </w:p>
          <w:p w:rsidR="00876296" w:rsidRPr="004657DA" w:rsidRDefault="00876296" w:rsidP="00876296">
            <w:pPr>
              <w:spacing w:after="0" w:line="240" w:lineRule="auto"/>
              <w:jc w:val="both"/>
              <w:rPr>
                <w:rFonts w:ascii="Times New Roman" w:eastAsia="Calibri" w:hAnsi="Times New Roman" w:cs="Times New Roman"/>
              </w:rPr>
            </w:pPr>
          </w:p>
        </w:tc>
        <w:tc>
          <w:tcPr>
            <w:tcW w:w="1980" w:type="dxa"/>
            <w:vMerge w:val="restart"/>
            <w:tcBorders>
              <w:top w:val="single" w:sz="4" w:space="0" w:color="auto"/>
              <w:left w:val="single" w:sz="4" w:space="0" w:color="auto"/>
              <w:right w:val="single" w:sz="4" w:space="0" w:color="auto"/>
            </w:tcBorders>
            <w:shd w:val="clear" w:color="auto" w:fill="auto"/>
            <w:hideMark/>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eastAsia="Calibri" w:hAnsi="Times New Roman" w:cs="Times New Roman"/>
              </w:rPr>
              <w:t>Информирование</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hAnsi="Times New Roman" w:cs="Times New Roman"/>
              </w:rPr>
              <w:t>Размещение и поддержание в актуальном состоянии на официальном сайте в сети "Интернет" информации, перечень которой предусмотрен ч.3 ст. 46 Федерального закона от 31.07.2020 № 248-ФЗ «О государственном контроле (надзоре) и муниципальном контроле в Российской Федерации»</w:t>
            </w:r>
          </w:p>
        </w:tc>
        <w:tc>
          <w:tcPr>
            <w:tcW w:w="2126" w:type="dxa"/>
            <w:tcBorders>
              <w:top w:val="single" w:sz="4" w:space="0" w:color="auto"/>
              <w:left w:val="single" w:sz="4" w:space="0" w:color="auto"/>
              <w:bottom w:val="single" w:sz="4" w:space="0" w:color="auto"/>
              <w:right w:val="single" w:sz="4" w:space="0" w:color="auto"/>
            </w:tcBorders>
          </w:tcPr>
          <w:p w:rsidR="00876296" w:rsidRPr="004657DA" w:rsidRDefault="00876296" w:rsidP="00876296">
            <w:pPr>
              <w:autoSpaceDE w:val="0"/>
              <w:autoSpaceDN w:val="0"/>
              <w:adjustRightInd w:val="0"/>
              <w:spacing w:after="0" w:line="240" w:lineRule="auto"/>
              <w:jc w:val="both"/>
              <w:rPr>
                <w:rFonts w:ascii="Times New Roman" w:eastAsia="Calibri" w:hAnsi="Times New Roman" w:cs="Times New Roman"/>
              </w:rPr>
            </w:pPr>
            <w:r w:rsidRPr="004657DA">
              <w:rPr>
                <w:rFonts w:ascii="Times New Roman" w:eastAsia="Calibri" w:hAnsi="Times New Roman" w:cs="Times New Roman"/>
              </w:rPr>
              <w:t>Отдел муниципального контроля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eastAsia="Calibri" w:hAnsi="Times New Roman" w:cs="Times New Roman"/>
              </w:rPr>
              <w:t>По мере обновления</w:t>
            </w:r>
          </w:p>
        </w:tc>
      </w:tr>
      <w:tr w:rsidR="00876296" w:rsidRPr="004657DA" w:rsidTr="00876296">
        <w:tc>
          <w:tcPr>
            <w:tcW w:w="425" w:type="dxa"/>
            <w:vMerge/>
            <w:tcBorders>
              <w:left w:val="single" w:sz="4" w:space="0" w:color="auto"/>
              <w:right w:val="single" w:sz="4" w:space="0" w:color="auto"/>
            </w:tcBorders>
            <w:shd w:val="clear" w:color="auto" w:fill="auto"/>
          </w:tcPr>
          <w:p w:rsidR="00876296" w:rsidRPr="004657DA" w:rsidRDefault="00876296" w:rsidP="00876296">
            <w:pPr>
              <w:spacing w:after="0" w:line="240" w:lineRule="auto"/>
              <w:jc w:val="both"/>
              <w:rPr>
                <w:rFonts w:ascii="Times New Roman" w:eastAsia="Calibri" w:hAnsi="Times New Roman" w:cs="Times New Roman"/>
              </w:rPr>
            </w:pPr>
          </w:p>
        </w:tc>
        <w:tc>
          <w:tcPr>
            <w:tcW w:w="1980" w:type="dxa"/>
            <w:vMerge/>
            <w:tcBorders>
              <w:left w:val="single" w:sz="4" w:space="0" w:color="auto"/>
              <w:right w:val="single" w:sz="4" w:space="0" w:color="auto"/>
            </w:tcBorders>
            <w:shd w:val="clear" w:color="auto" w:fill="auto"/>
          </w:tcPr>
          <w:p w:rsidR="00876296" w:rsidRPr="004657DA" w:rsidRDefault="00876296" w:rsidP="00876296">
            <w:pPr>
              <w:pStyle w:val="Default"/>
              <w:jc w:val="both"/>
              <w:rPr>
                <w:rFonts w:ascii="Times New Roman" w:eastAsia="Calibri"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76296" w:rsidRPr="004657DA" w:rsidRDefault="00876296" w:rsidP="00876296">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Направление </w:t>
            </w:r>
            <w:r w:rsidRPr="004657DA">
              <w:rPr>
                <w:rFonts w:ascii="Times New Roman" w:eastAsia="Calibri" w:hAnsi="Times New Roman" w:cs="Times New Roman"/>
              </w:rPr>
              <w:t>писем-информирований контролируемым лицам</w:t>
            </w:r>
          </w:p>
        </w:tc>
        <w:tc>
          <w:tcPr>
            <w:tcW w:w="2126" w:type="dxa"/>
            <w:tcBorders>
              <w:top w:val="single" w:sz="4" w:space="0" w:color="auto"/>
              <w:left w:val="single" w:sz="4" w:space="0" w:color="auto"/>
              <w:bottom w:val="single" w:sz="4" w:space="0" w:color="auto"/>
              <w:right w:val="single" w:sz="4" w:space="0" w:color="auto"/>
            </w:tcBorders>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eastAsia="Calibri" w:hAnsi="Times New Roman" w:cs="Times New Roman"/>
              </w:rPr>
              <w:t>Отдел муниципального контроля</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76296" w:rsidRPr="004657DA" w:rsidRDefault="00876296" w:rsidP="00876296">
            <w:pPr>
              <w:autoSpaceDE w:val="0"/>
              <w:autoSpaceDN w:val="0"/>
              <w:adjustRightInd w:val="0"/>
              <w:spacing w:after="0" w:line="240" w:lineRule="auto"/>
              <w:jc w:val="both"/>
              <w:rPr>
                <w:rFonts w:ascii="Times New Roman" w:eastAsia="Calibri" w:hAnsi="Times New Roman" w:cs="Times New Roman"/>
              </w:rPr>
            </w:pPr>
            <w:r w:rsidRPr="004657DA">
              <w:rPr>
                <w:rFonts w:ascii="Times New Roman" w:eastAsia="Calibri" w:hAnsi="Times New Roman" w:cs="Times New Roman"/>
              </w:rPr>
              <w:t>В течение года (при наличии оснований)</w:t>
            </w:r>
          </w:p>
        </w:tc>
      </w:tr>
      <w:tr w:rsidR="00876296" w:rsidRPr="004657DA" w:rsidTr="00876296">
        <w:tc>
          <w:tcPr>
            <w:tcW w:w="425" w:type="dxa"/>
            <w:tcBorders>
              <w:top w:val="single" w:sz="4" w:space="0" w:color="auto"/>
              <w:left w:val="single" w:sz="4" w:space="0" w:color="auto"/>
              <w:bottom w:val="single" w:sz="4" w:space="0" w:color="auto"/>
              <w:right w:val="single" w:sz="4" w:space="0" w:color="auto"/>
            </w:tcBorders>
            <w:shd w:val="clear" w:color="auto" w:fill="auto"/>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eastAsia="Calibri"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eastAsia="Calibri" w:hAnsi="Times New Roman" w:cs="Times New Roman"/>
              </w:rPr>
              <w:t xml:space="preserve">Объявление предостережения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76296" w:rsidRPr="004657DA" w:rsidRDefault="00876296" w:rsidP="00876296">
            <w:pPr>
              <w:autoSpaceDE w:val="0"/>
              <w:autoSpaceDN w:val="0"/>
              <w:adjustRightInd w:val="0"/>
              <w:spacing w:after="0" w:line="240" w:lineRule="auto"/>
              <w:jc w:val="both"/>
              <w:rPr>
                <w:rFonts w:ascii="Times New Roman" w:eastAsia="Calibri" w:hAnsi="Times New Roman" w:cs="Times New Roman"/>
              </w:rPr>
            </w:pPr>
            <w:r w:rsidRPr="004657DA">
              <w:rPr>
                <w:rFonts w:ascii="Times New Roman" w:eastAsia="Calibri" w:hAnsi="Times New Roman" w:cs="Times New Roman"/>
              </w:rPr>
              <w:t>Объявление предостережений контролируемым лицам для целей принятия мер по обеспечению соблюдения обязательных требований</w:t>
            </w:r>
          </w:p>
        </w:tc>
        <w:tc>
          <w:tcPr>
            <w:tcW w:w="2126" w:type="dxa"/>
            <w:tcBorders>
              <w:top w:val="single" w:sz="4" w:space="0" w:color="auto"/>
              <w:left w:val="single" w:sz="4" w:space="0" w:color="auto"/>
              <w:bottom w:val="single" w:sz="4" w:space="0" w:color="auto"/>
              <w:right w:val="single" w:sz="4" w:space="0" w:color="auto"/>
            </w:tcBorders>
          </w:tcPr>
          <w:p w:rsidR="00876296" w:rsidRPr="004657DA" w:rsidRDefault="00876296" w:rsidP="00876296">
            <w:pPr>
              <w:autoSpaceDE w:val="0"/>
              <w:autoSpaceDN w:val="0"/>
              <w:adjustRightInd w:val="0"/>
              <w:spacing w:after="0" w:line="240" w:lineRule="auto"/>
              <w:jc w:val="both"/>
              <w:rPr>
                <w:rFonts w:ascii="Times New Roman" w:eastAsia="Calibri" w:hAnsi="Times New Roman" w:cs="Times New Roman"/>
              </w:rPr>
            </w:pPr>
            <w:r w:rsidRPr="004657DA">
              <w:rPr>
                <w:rFonts w:ascii="Times New Roman" w:eastAsia="Calibri" w:hAnsi="Times New Roman" w:cs="Times New Roman"/>
              </w:rPr>
              <w:t>Отдел муниципального контроля</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76296" w:rsidRPr="004657DA" w:rsidRDefault="00876296" w:rsidP="00876296">
            <w:pPr>
              <w:autoSpaceDE w:val="0"/>
              <w:autoSpaceDN w:val="0"/>
              <w:adjustRightInd w:val="0"/>
              <w:spacing w:after="0" w:line="240" w:lineRule="auto"/>
              <w:jc w:val="both"/>
              <w:rPr>
                <w:rFonts w:ascii="Times New Roman" w:eastAsia="Calibri" w:hAnsi="Times New Roman" w:cs="Times New Roman"/>
              </w:rPr>
            </w:pPr>
            <w:r w:rsidRPr="004657DA">
              <w:rPr>
                <w:rFonts w:ascii="Times New Roman" w:eastAsia="Calibri" w:hAnsi="Times New Roman" w:cs="Times New Roman"/>
              </w:rPr>
              <w:t>В течение года (при наличии оснований)</w:t>
            </w:r>
          </w:p>
        </w:tc>
      </w:tr>
      <w:tr w:rsidR="00876296" w:rsidRPr="004657DA" w:rsidTr="00876296">
        <w:tc>
          <w:tcPr>
            <w:tcW w:w="425" w:type="dxa"/>
            <w:tcBorders>
              <w:top w:val="single" w:sz="4" w:space="0" w:color="auto"/>
              <w:left w:val="single" w:sz="4" w:space="0" w:color="auto"/>
              <w:bottom w:val="single" w:sz="4" w:space="0" w:color="auto"/>
              <w:right w:val="single" w:sz="4" w:space="0" w:color="auto"/>
            </w:tcBorders>
            <w:shd w:val="clear" w:color="auto" w:fill="auto"/>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eastAsia="Calibri" w:hAnsi="Times New Roman" w:cs="Times New Roman"/>
              </w:rPr>
              <w:t>3.</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eastAsia="Calibri" w:hAnsi="Times New Roman" w:cs="Times New Roman"/>
              </w:rPr>
              <w:t>Профилактический визит</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76296" w:rsidRPr="004657DA" w:rsidRDefault="00876296" w:rsidP="00876296">
            <w:pPr>
              <w:autoSpaceDE w:val="0"/>
              <w:autoSpaceDN w:val="0"/>
              <w:adjustRightInd w:val="0"/>
              <w:spacing w:after="0" w:line="240" w:lineRule="auto"/>
              <w:jc w:val="both"/>
              <w:rPr>
                <w:rFonts w:ascii="Times New Roman" w:eastAsia="Calibri" w:hAnsi="Times New Roman" w:cs="Times New Roman"/>
              </w:rPr>
            </w:pPr>
            <w:r w:rsidRPr="004657DA">
              <w:rPr>
                <w:rFonts w:ascii="Times New Roman" w:eastAsia="Calibri" w:hAnsi="Times New Roman" w:cs="Times New Roman"/>
              </w:rPr>
              <w:t>Проведение должностными лицами Управления профилактических визитов  по месту осуществления деятельности контролируемого лица.</w:t>
            </w:r>
          </w:p>
        </w:tc>
        <w:tc>
          <w:tcPr>
            <w:tcW w:w="2126" w:type="dxa"/>
            <w:tcBorders>
              <w:top w:val="single" w:sz="4" w:space="0" w:color="auto"/>
              <w:left w:val="single" w:sz="4" w:space="0" w:color="auto"/>
              <w:bottom w:val="single" w:sz="4" w:space="0" w:color="auto"/>
              <w:right w:val="single" w:sz="4" w:space="0" w:color="auto"/>
            </w:tcBorders>
          </w:tcPr>
          <w:p w:rsidR="00876296" w:rsidRPr="004657DA" w:rsidRDefault="00876296" w:rsidP="00876296">
            <w:pPr>
              <w:autoSpaceDE w:val="0"/>
              <w:autoSpaceDN w:val="0"/>
              <w:adjustRightInd w:val="0"/>
              <w:spacing w:after="0" w:line="240" w:lineRule="auto"/>
              <w:jc w:val="both"/>
              <w:rPr>
                <w:rFonts w:ascii="Times New Roman" w:eastAsia="Calibri" w:hAnsi="Times New Roman" w:cs="Times New Roman"/>
              </w:rPr>
            </w:pPr>
            <w:r w:rsidRPr="004657DA">
              <w:rPr>
                <w:rFonts w:ascii="Times New Roman" w:eastAsia="Calibri" w:hAnsi="Times New Roman" w:cs="Times New Roman"/>
              </w:rPr>
              <w:t>Отдел муниципального контроля</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76296" w:rsidRPr="00876296" w:rsidRDefault="00876296" w:rsidP="00876296">
            <w:pPr>
              <w:autoSpaceDE w:val="0"/>
              <w:autoSpaceDN w:val="0"/>
              <w:adjustRightInd w:val="0"/>
              <w:spacing w:after="0" w:line="240" w:lineRule="auto"/>
              <w:jc w:val="both"/>
              <w:rPr>
                <w:rFonts w:ascii="Times New Roman" w:eastAsia="Calibri" w:hAnsi="Times New Roman" w:cs="Times New Roman"/>
              </w:rPr>
            </w:pPr>
            <w:r w:rsidRPr="004657DA">
              <w:rPr>
                <w:rFonts w:ascii="Times New Roman" w:eastAsia="Calibri" w:hAnsi="Times New Roman" w:cs="Times New Roman"/>
              </w:rPr>
              <w:t>В течение года (при наличии оснований)</w:t>
            </w:r>
          </w:p>
        </w:tc>
      </w:tr>
      <w:tr w:rsidR="00876296" w:rsidRPr="004657DA" w:rsidTr="00876296">
        <w:tc>
          <w:tcPr>
            <w:tcW w:w="425" w:type="dxa"/>
            <w:tcBorders>
              <w:top w:val="single" w:sz="4" w:space="0" w:color="auto"/>
              <w:left w:val="single" w:sz="4" w:space="0" w:color="auto"/>
              <w:bottom w:val="single" w:sz="4" w:space="0" w:color="auto"/>
              <w:right w:val="single" w:sz="4" w:space="0" w:color="auto"/>
            </w:tcBorders>
            <w:shd w:val="clear" w:color="auto" w:fill="auto"/>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eastAsia="Calibri" w:hAnsi="Times New Roman" w:cs="Times New Roman"/>
              </w:rPr>
              <w:lastRenderedPageBreak/>
              <w:t>4.</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76296" w:rsidRPr="004657DA" w:rsidRDefault="00876296" w:rsidP="00876296">
            <w:pPr>
              <w:spacing w:after="0" w:line="240" w:lineRule="auto"/>
              <w:jc w:val="both"/>
              <w:rPr>
                <w:rFonts w:ascii="Times New Roman" w:eastAsia="Calibri" w:hAnsi="Times New Roman" w:cs="Times New Roman"/>
              </w:rPr>
            </w:pPr>
            <w:r w:rsidRPr="004657DA">
              <w:rPr>
                <w:rFonts w:ascii="Times New Roman" w:eastAsia="Calibri" w:hAnsi="Times New Roman" w:cs="Times New Roman"/>
              </w:rPr>
              <w:t>Консультирование</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76296" w:rsidRPr="004657DA" w:rsidRDefault="00876296" w:rsidP="00876296">
            <w:pPr>
              <w:autoSpaceDE w:val="0"/>
              <w:autoSpaceDN w:val="0"/>
              <w:adjustRightInd w:val="0"/>
              <w:spacing w:after="0" w:line="240" w:lineRule="auto"/>
              <w:jc w:val="both"/>
              <w:rPr>
                <w:rFonts w:ascii="Times New Roman" w:eastAsia="Calibri" w:hAnsi="Times New Roman" w:cs="Times New Roman"/>
              </w:rPr>
            </w:pPr>
            <w:r w:rsidRPr="004657DA">
              <w:rPr>
                <w:rFonts w:ascii="Times New Roman" w:eastAsia="Calibri" w:hAnsi="Times New Roman" w:cs="Times New Roman"/>
              </w:rPr>
              <w:t>Проведение должностными лицами Управления консультаций по вопросам:</w:t>
            </w:r>
          </w:p>
          <w:p w:rsidR="00876296" w:rsidRPr="004657DA" w:rsidRDefault="00907D12" w:rsidP="00876296">
            <w:pPr>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___________________</w:t>
            </w:r>
            <w:r w:rsidR="00876296" w:rsidRPr="004657DA">
              <w:rPr>
                <w:rFonts w:ascii="Times New Roman" w:eastAsia="Calibri" w:hAnsi="Times New Roman" w:cs="Times New Roman"/>
              </w:rPr>
              <w:t>.</w:t>
            </w:r>
          </w:p>
          <w:p w:rsidR="00876296" w:rsidRPr="004657DA" w:rsidRDefault="00876296" w:rsidP="00876296">
            <w:pPr>
              <w:autoSpaceDE w:val="0"/>
              <w:autoSpaceDN w:val="0"/>
              <w:adjustRightInd w:val="0"/>
              <w:spacing w:after="0" w:line="240" w:lineRule="auto"/>
              <w:jc w:val="both"/>
              <w:rPr>
                <w:rFonts w:ascii="Times New Roman" w:hAnsi="Times New Roman" w:cs="Times New Roman"/>
              </w:rPr>
            </w:pPr>
            <w:r w:rsidRPr="004657DA">
              <w:rPr>
                <w:rFonts w:ascii="Times New Roman" w:eastAsia="Calibri" w:hAnsi="Times New Roman" w:cs="Times New Roman"/>
              </w:rPr>
              <w:t xml:space="preserve">Консультирование осуществляется посредствам </w:t>
            </w:r>
            <w:r w:rsidRPr="004657DA">
              <w:rPr>
                <w:rFonts w:ascii="Times New Roman" w:hAnsi="Times New Roman" w:cs="Times New Roman"/>
              </w:rPr>
              <w:t xml:space="preserve">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9" w:history="1">
              <w:r w:rsidRPr="004657DA">
                <w:rPr>
                  <w:rFonts w:ascii="Times New Roman" w:hAnsi="Times New Roman" w:cs="Times New Roman"/>
                </w:rPr>
                <w:t>законом</w:t>
              </w:r>
            </w:hyperlink>
            <w:r w:rsidRPr="004657DA">
              <w:rPr>
                <w:rFonts w:ascii="Times New Roman" w:hAnsi="Times New Roman" w:cs="Times New Roman"/>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r w:rsidRPr="004657DA">
              <w:rPr>
                <w:rStyle w:val="ac"/>
                <w:rFonts w:ascii="Times New Roman" w:hAnsi="Times New Roman" w:cs="Times New Roman"/>
              </w:rPr>
              <w:footnoteReference w:id="3"/>
            </w:r>
          </w:p>
        </w:tc>
        <w:tc>
          <w:tcPr>
            <w:tcW w:w="2126" w:type="dxa"/>
            <w:tcBorders>
              <w:top w:val="single" w:sz="4" w:space="0" w:color="auto"/>
              <w:left w:val="single" w:sz="4" w:space="0" w:color="auto"/>
              <w:bottom w:val="single" w:sz="4" w:space="0" w:color="auto"/>
              <w:right w:val="single" w:sz="4" w:space="0" w:color="auto"/>
            </w:tcBorders>
          </w:tcPr>
          <w:p w:rsidR="00876296" w:rsidRPr="004657DA" w:rsidRDefault="00876296" w:rsidP="00876296">
            <w:pPr>
              <w:autoSpaceDE w:val="0"/>
              <w:autoSpaceDN w:val="0"/>
              <w:adjustRightInd w:val="0"/>
              <w:spacing w:after="0" w:line="240" w:lineRule="auto"/>
              <w:jc w:val="both"/>
              <w:rPr>
                <w:rFonts w:ascii="Times New Roman" w:eastAsia="Calibri" w:hAnsi="Times New Roman" w:cs="Times New Roman"/>
              </w:rPr>
            </w:pPr>
            <w:r w:rsidRPr="004657DA">
              <w:rPr>
                <w:rFonts w:ascii="Times New Roman" w:eastAsia="Calibri" w:hAnsi="Times New Roman" w:cs="Times New Roman"/>
              </w:rPr>
              <w:t>Отдел муниципального контроля</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76296" w:rsidRPr="00525B47" w:rsidRDefault="00876296" w:rsidP="00876296">
            <w:pPr>
              <w:autoSpaceDE w:val="0"/>
              <w:autoSpaceDN w:val="0"/>
              <w:adjustRightInd w:val="0"/>
              <w:spacing w:after="0" w:line="240" w:lineRule="auto"/>
              <w:jc w:val="both"/>
              <w:rPr>
                <w:rFonts w:ascii="Times New Roman" w:eastAsia="Calibri" w:hAnsi="Times New Roman" w:cs="Times New Roman"/>
              </w:rPr>
            </w:pPr>
            <w:r w:rsidRPr="004657DA">
              <w:rPr>
                <w:rFonts w:ascii="Times New Roman" w:eastAsia="Calibri" w:hAnsi="Times New Roman" w:cs="Times New Roman"/>
              </w:rPr>
              <w:t>В течение года (при наличии оснований)</w:t>
            </w:r>
          </w:p>
        </w:tc>
      </w:tr>
    </w:tbl>
    <w:p w:rsidR="00876296" w:rsidRPr="00876296" w:rsidRDefault="00876296" w:rsidP="00876296">
      <w:pPr>
        <w:spacing w:after="0" w:line="240" w:lineRule="auto"/>
        <w:rPr>
          <w:rFonts w:ascii="Times New Roman" w:hAnsi="Times New Roman" w:cs="Times New Roman"/>
          <w:sz w:val="28"/>
          <w:szCs w:val="28"/>
        </w:rPr>
      </w:pPr>
    </w:p>
    <w:sectPr w:rsidR="00876296" w:rsidRPr="00876296" w:rsidSect="00907D12">
      <w:headerReference w:type="default" r:id="rId10"/>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0B8" w:rsidRDefault="009100B8" w:rsidP="00876296">
      <w:pPr>
        <w:spacing w:after="0" w:line="240" w:lineRule="auto"/>
      </w:pPr>
      <w:r>
        <w:separator/>
      </w:r>
    </w:p>
  </w:endnote>
  <w:endnote w:type="continuationSeparator" w:id="0">
    <w:p w:rsidR="009100B8" w:rsidRDefault="009100B8" w:rsidP="00876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20B0603030804020204"/>
    <w:charset w:val="CC"/>
    <w:family w:val="swiss"/>
    <w:pitch w:val="variable"/>
    <w:sig w:usb0="E7002EFF" w:usb1="D200FDFF" w:usb2="0A246029" w:usb3="00000000" w:csb0="000001FF" w:csb1="00000000"/>
  </w:font>
  <w:font w:name="Courier Std">
    <w:altName w:val="Courier New"/>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0B8" w:rsidRDefault="009100B8" w:rsidP="00876296">
      <w:pPr>
        <w:spacing w:after="0" w:line="240" w:lineRule="auto"/>
      </w:pPr>
      <w:r>
        <w:separator/>
      </w:r>
    </w:p>
  </w:footnote>
  <w:footnote w:type="continuationSeparator" w:id="0">
    <w:p w:rsidR="009100B8" w:rsidRDefault="009100B8" w:rsidP="00876296">
      <w:pPr>
        <w:spacing w:after="0" w:line="240" w:lineRule="auto"/>
      </w:pPr>
      <w:r>
        <w:continuationSeparator/>
      </w:r>
    </w:p>
  </w:footnote>
  <w:footnote w:id="1">
    <w:p w:rsidR="00876296" w:rsidRDefault="00876296" w:rsidP="00876296">
      <w:pPr>
        <w:pStyle w:val="aa"/>
      </w:pPr>
      <w:r>
        <w:rPr>
          <w:rStyle w:val="ac"/>
        </w:rPr>
        <w:footnoteRef/>
      </w:r>
      <w:r>
        <w:t xml:space="preserve"> Заполняется с учетом положения о виде муниципального контроля.</w:t>
      </w:r>
    </w:p>
  </w:footnote>
  <w:footnote w:id="2">
    <w:p w:rsidR="00876296" w:rsidRDefault="00876296" w:rsidP="00876296">
      <w:pPr>
        <w:pStyle w:val="aa"/>
      </w:pPr>
      <w:r>
        <w:rPr>
          <w:rStyle w:val="ac"/>
        </w:rPr>
        <w:footnoteRef/>
      </w:r>
      <w:r>
        <w:t xml:space="preserve"> Здесь приведены примерные формы профилактических мероприятий, которые можно использовать при их проведении. </w:t>
      </w:r>
    </w:p>
  </w:footnote>
  <w:footnote w:id="3">
    <w:p w:rsidR="00876296" w:rsidRDefault="00876296" w:rsidP="00876296">
      <w:pPr>
        <w:pStyle w:val="aa"/>
      </w:pPr>
      <w:r>
        <w:rPr>
          <w:rStyle w:val="ac"/>
        </w:rPr>
        <w:footnoteRef/>
      </w:r>
      <w:r>
        <w:t xml:space="preserve"> В соответствии с положением о виде контроля.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950456"/>
      <w:docPartObj>
        <w:docPartGallery w:val="Page Numbers (Top of Page)"/>
        <w:docPartUnique/>
      </w:docPartObj>
    </w:sdtPr>
    <w:sdtEndPr>
      <w:rPr>
        <w:rFonts w:ascii="Times New Roman" w:hAnsi="Times New Roman" w:cs="Times New Roman"/>
        <w:sz w:val="24"/>
        <w:szCs w:val="24"/>
      </w:rPr>
    </w:sdtEndPr>
    <w:sdtContent>
      <w:p w:rsidR="00907D12" w:rsidRPr="00907D12" w:rsidRDefault="00907D12">
        <w:pPr>
          <w:pStyle w:val="ad"/>
          <w:jc w:val="center"/>
          <w:rPr>
            <w:rFonts w:ascii="Times New Roman" w:hAnsi="Times New Roman" w:cs="Times New Roman"/>
            <w:sz w:val="24"/>
            <w:szCs w:val="24"/>
          </w:rPr>
        </w:pPr>
        <w:r w:rsidRPr="00907D12">
          <w:rPr>
            <w:rFonts w:ascii="Times New Roman" w:hAnsi="Times New Roman" w:cs="Times New Roman"/>
            <w:sz w:val="24"/>
            <w:szCs w:val="24"/>
          </w:rPr>
          <w:fldChar w:fldCharType="begin"/>
        </w:r>
        <w:r w:rsidRPr="00907D12">
          <w:rPr>
            <w:rFonts w:ascii="Times New Roman" w:hAnsi="Times New Roman" w:cs="Times New Roman"/>
            <w:sz w:val="24"/>
            <w:szCs w:val="24"/>
          </w:rPr>
          <w:instrText>PAGE   \* MERGEFORMAT</w:instrText>
        </w:r>
        <w:r w:rsidRPr="00907D12">
          <w:rPr>
            <w:rFonts w:ascii="Times New Roman" w:hAnsi="Times New Roman" w:cs="Times New Roman"/>
            <w:sz w:val="24"/>
            <w:szCs w:val="24"/>
          </w:rPr>
          <w:fldChar w:fldCharType="separate"/>
        </w:r>
        <w:r w:rsidR="002402C8">
          <w:rPr>
            <w:rFonts w:ascii="Times New Roman" w:hAnsi="Times New Roman" w:cs="Times New Roman"/>
            <w:noProof/>
            <w:sz w:val="24"/>
            <w:szCs w:val="24"/>
          </w:rPr>
          <w:t>12</w:t>
        </w:r>
        <w:r w:rsidRPr="00907D12">
          <w:rPr>
            <w:rFonts w:ascii="Times New Roman" w:hAnsi="Times New Roman" w:cs="Times New Roman"/>
            <w:sz w:val="24"/>
            <w:szCs w:val="24"/>
          </w:rPr>
          <w:fldChar w:fldCharType="end"/>
        </w:r>
      </w:p>
    </w:sdtContent>
  </w:sdt>
  <w:p w:rsidR="00907D12" w:rsidRDefault="00907D1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B6222"/>
    <w:multiLevelType w:val="hybridMultilevel"/>
    <w:tmpl w:val="DEB8B354"/>
    <w:lvl w:ilvl="0" w:tplc="236A00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305720"/>
    <w:multiLevelType w:val="hybridMultilevel"/>
    <w:tmpl w:val="291458C8"/>
    <w:lvl w:ilvl="0" w:tplc="6C6A9D46">
      <w:start w:val="1"/>
      <w:numFmt w:val="upperRoman"/>
      <w:lvlText w:val="%1."/>
      <w:lvlJc w:val="left"/>
      <w:pPr>
        <w:ind w:left="1288" w:hanging="720"/>
      </w:pPr>
      <w:rPr>
        <w:rFonts w:ascii="Georgia" w:hAnsi="Georgia" w:hint="default"/>
        <w:sz w:val="27"/>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DBD2F1C"/>
    <w:multiLevelType w:val="multilevel"/>
    <w:tmpl w:val="FE709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8D72C7"/>
    <w:multiLevelType w:val="hybridMultilevel"/>
    <w:tmpl w:val="69A68286"/>
    <w:lvl w:ilvl="0" w:tplc="109688B8">
      <w:start w:val="1"/>
      <w:numFmt w:val="decimal"/>
      <w:lvlText w:val="%1."/>
      <w:lvlJc w:val="left"/>
      <w:pPr>
        <w:ind w:left="2481" w:hanging="360"/>
      </w:pPr>
      <w:rPr>
        <w:rFonts w:hint="default"/>
      </w:rPr>
    </w:lvl>
    <w:lvl w:ilvl="1" w:tplc="04190019" w:tentative="1">
      <w:start w:val="1"/>
      <w:numFmt w:val="lowerLetter"/>
      <w:lvlText w:val="%2."/>
      <w:lvlJc w:val="left"/>
      <w:pPr>
        <w:ind w:left="3201" w:hanging="360"/>
      </w:pPr>
    </w:lvl>
    <w:lvl w:ilvl="2" w:tplc="0419001B" w:tentative="1">
      <w:start w:val="1"/>
      <w:numFmt w:val="lowerRoman"/>
      <w:lvlText w:val="%3."/>
      <w:lvlJc w:val="right"/>
      <w:pPr>
        <w:ind w:left="3921" w:hanging="180"/>
      </w:pPr>
    </w:lvl>
    <w:lvl w:ilvl="3" w:tplc="0419000F" w:tentative="1">
      <w:start w:val="1"/>
      <w:numFmt w:val="decimal"/>
      <w:lvlText w:val="%4."/>
      <w:lvlJc w:val="left"/>
      <w:pPr>
        <w:ind w:left="4641" w:hanging="360"/>
      </w:pPr>
    </w:lvl>
    <w:lvl w:ilvl="4" w:tplc="04190019" w:tentative="1">
      <w:start w:val="1"/>
      <w:numFmt w:val="lowerLetter"/>
      <w:lvlText w:val="%5."/>
      <w:lvlJc w:val="left"/>
      <w:pPr>
        <w:ind w:left="5361" w:hanging="360"/>
      </w:pPr>
    </w:lvl>
    <w:lvl w:ilvl="5" w:tplc="0419001B" w:tentative="1">
      <w:start w:val="1"/>
      <w:numFmt w:val="lowerRoman"/>
      <w:lvlText w:val="%6."/>
      <w:lvlJc w:val="right"/>
      <w:pPr>
        <w:ind w:left="6081" w:hanging="180"/>
      </w:pPr>
    </w:lvl>
    <w:lvl w:ilvl="6" w:tplc="0419000F" w:tentative="1">
      <w:start w:val="1"/>
      <w:numFmt w:val="decimal"/>
      <w:lvlText w:val="%7."/>
      <w:lvlJc w:val="left"/>
      <w:pPr>
        <w:ind w:left="6801" w:hanging="360"/>
      </w:pPr>
    </w:lvl>
    <w:lvl w:ilvl="7" w:tplc="04190019" w:tentative="1">
      <w:start w:val="1"/>
      <w:numFmt w:val="lowerLetter"/>
      <w:lvlText w:val="%8."/>
      <w:lvlJc w:val="left"/>
      <w:pPr>
        <w:ind w:left="7521" w:hanging="360"/>
      </w:pPr>
    </w:lvl>
    <w:lvl w:ilvl="8" w:tplc="0419001B" w:tentative="1">
      <w:start w:val="1"/>
      <w:numFmt w:val="lowerRoman"/>
      <w:lvlText w:val="%9."/>
      <w:lvlJc w:val="right"/>
      <w:pPr>
        <w:ind w:left="8241" w:hanging="180"/>
      </w:pPr>
    </w:lvl>
  </w:abstractNum>
  <w:abstractNum w:abstractNumId="4" w15:restartNumberingAfterBreak="0">
    <w:nsid w:val="52CE6804"/>
    <w:multiLevelType w:val="hybridMultilevel"/>
    <w:tmpl w:val="86FC0156"/>
    <w:lvl w:ilvl="0" w:tplc="000C477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8F8"/>
    <w:rsid w:val="002402C8"/>
    <w:rsid w:val="00525B47"/>
    <w:rsid w:val="0064098A"/>
    <w:rsid w:val="007C337D"/>
    <w:rsid w:val="00876296"/>
    <w:rsid w:val="00907D12"/>
    <w:rsid w:val="009100B8"/>
    <w:rsid w:val="00CB2CAC"/>
    <w:rsid w:val="00D657C9"/>
    <w:rsid w:val="00E74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8A4E28-AB60-40CC-897D-610841A50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87629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876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0"/>
    <w:rsid w:val="00876296"/>
    <w:rPr>
      <w:rFonts w:ascii="Times New Roman" w:eastAsia="Times New Roman" w:hAnsi="Times New Roman" w:cs="Times New Roman"/>
      <w:sz w:val="28"/>
      <w:szCs w:val="28"/>
    </w:rPr>
  </w:style>
  <w:style w:type="character" w:customStyle="1" w:styleId="2">
    <w:name w:val="Основной текст (2)_"/>
    <w:basedOn w:val="a0"/>
    <w:link w:val="20"/>
    <w:rsid w:val="00876296"/>
    <w:rPr>
      <w:rFonts w:ascii="Times New Roman" w:eastAsia="Times New Roman" w:hAnsi="Times New Roman" w:cs="Times New Roman"/>
    </w:rPr>
  </w:style>
  <w:style w:type="character" w:customStyle="1" w:styleId="11">
    <w:name w:val="Заголовок №1_"/>
    <w:basedOn w:val="a0"/>
    <w:link w:val="12"/>
    <w:rsid w:val="00876296"/>
    <w:rPr>
      <w:rFonts w:ascii="Times New Roman" w:eastAsia="Times New Roman" w:hAnsi="Times New Roman" w:cs="Times New Roman"/>
      <w:b/>
      <w:bCs/>
      <w:sz w:val="28"/>
      <w:szCs w:val="28"/>
    </w:rPr>
  </w:style>
  <w:style w:type="character" w:customStyle="1" w:styleId="a5">
    <w:name w:val="Другое_"/>
    <w:basedOn w:val="a0"/>
    <w:link w:val="a6"/>
    <w:rsid w:val="00876296"/>
    <w:rPr>
      <w:rFonts w:ascii="Times New Roman" w:eastAsia="Times New Roman" w:hAnsi="Times New Roman" w:cs="Times New Roman"/>
      <w:sz w:val="28"/>
      <w:szCs w:val="28"/>
    </w:rPr>
  </w:style>
  <w:style w:type="paragraph" w:customStyle="1" w:styleId="10">
    <w:name w:val="Основной текст1"/>
    <w:basedOn w:val="a"/>
    <w:link w:val="a4"/>
    <w:rsid w:val="00876296"/>
    <w:pPr>
      <w:widowControl w:val="0"/>
      <w:spacing w:after="0" w:line="360" w:lineRule="auto"/>
      <w:ind w:firstLine="400"/>
    </w:pPr>
    <w:rPr>
      <w:rFonts w:ascii="Times New Roman" w:eastAsia="Times New Roman" w:hAnsi="Times New Roman" w:cs="Times New Roman"/>
      <w:sz w:val="28"/>
      <w:szCs w:val="28"/>
    </w:rPr>
  </w:style>
  <w:style w:type="paragraph" w:customStyle="1" w:styleId="20">
    <w:name w:val="Основной текст (2)"/>
    <w:basedOn w:val="a"/>
    <w:link w:val="2"/>
    <w:qFormat/>
    <w:rsid w:val="00876296"/>
    <w:pPr>
      <w:widowControl w:val="0"/>
      <w:spacing w:after="320" w:line="240" w:lineRule="auto"/>
      <w:jc w:val="center"/>
    </w:pPr>
    <w:rPr>
      <w:rFonts w:ascii="Times New Roman" w:eastAsia="Times New Roman" w:hAnsi="Times New Roman" w:cs="Times New Roman"/>
    </w:rPr>
  </w:style>
  <w:style w:type="paragraph" w:customStyle="1" w:styleId="12">
    <w:name w:val="Заголовок №1"/>
    <w:basedOn w:val="a"/>
    <w:link w:val="11"/>
    <w:rsid w:val="00876296"/>
    <w:pPr>
      <w:widowControl w:val="0"/>
      <w:spacing w:after="310" w:line="240" w:lineRule="auto"/>
      <w:jc w:val="center"/>
      <w:outlineLvl w:val="0"/>
    </w:pPr>
    <w:rPr>
      <w:rFonts w:ascii="Times New Roman" w:eastAsia="Times New Roman" w:hAnsi="Times New Roman" w:cs="Times New Roman"/>
      <w:b/>
      <w:bCs/>
      <w:sz w:val="28"/>
      <w:szCs w:val="28"/>
    </w:rPr>
  </w:style>
  <w:style w:type="paragraph" w:customStyle="1" w:styleId="a6">
    <w:name w:val="Другое"/>
    <w:basedOn w:val="a"/>
    <w:link w:val="a5"/>
    <w:rsid w:val="00876296"/>
    <w:pPr>
      <w:widowControl w:val="0"/>
      <w:spacing w:after="0" w:line="360" w:lineRule="auto"/>
      <w:ind w:firstLine="400"/>
    </w:pPr>
    <w:rPr>
      <w:rFonts w:ascii="Times New Roman" w:eastAsia="Times New Roman" w:hAnsi="Times New Roman" w:cs="Times New Roman"/>
      <w:sz w:val="28"/>
      <w:szCs w:val="28"/>
    </w:rPr>
  </w:style>
  <w:style w:type="paragraph" w:styleId="a7">
    <w:name w:val="List Paragraph"/>
    <w:basedOn w:val="a"/>
    <w:qFormat/>
    <w:rsid w:val="00876296"/>
    <w:pPr>
      <w:widowControl w:val="0"/>
      <w:spacing w:after="0" w:line="240" w:lineRule="auto"/>
      <w:ind w:left="720"/>
      <w:contextualSpacing/>
    </w:pPr>
    <w:rPr>
      <w:rFonts w:ascii="DejaVu Sans" w:eastAsia="DejaVu Sans" w:hAnsi="DejaVu Sans" w:cs="DejaVu Sans"/>
      <w:color w:val="000000"/>
      <w:sz w:val="24"/>
      <w:szCs w:val="24"/>
      <w:lang w:eastAsia="ru-RU" w:bidi="ru-RU"/>
    </w:rPr>
  </w:style>
  <w:style w:type="paragraph" w:styleId="a8">
    <w:name w:val="Normal (Web)"/>
    <w:basedOn w:val="a"/>
    <w:uiPriority w:val="99"/>
    <w:unhideWhenUsed/>
    <w:rsid w:val="00876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qFormat/>
    <w:rsid w:val="00876296"/>
    <w:rPr>
      <w:i/>
      <w:iCs/>
    </w:rPr>
  </w:style>
  <w:style w:type="paragraph" w:styleId="aa">
    <w:name w:val="footnote text"/>
    <w:basedOn w:val="a"/>
    <w:link w:val="ab"/>
    <w:rsid w:val="00876296"/>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rsid w:val="00876296"/>
    <w:rPr>
      <w:rFonts w:ascii="Times New Roman" w:eastAsia="Times New Roman" w:hAnsi="Times New Roman" w:cs="Times New Roman"/>
      <w:sz w:val="20"/>
      <w:szCs w:val="20"/>
      <w:lang w:eastAsia="ru-RU"/>
    </w:rPr>
  </w:style>
  <w:style w:type="character" w:styleId="ac">
    <w:name w:val="footnote reference"/>
    <w:rsid w:val="00876296"/>
    <w:rPr>
      <w:vertAlign w:val="superscript"/>
    </w:rPr>
  </w:style>
  <w:style w:type="paragraph" w:customStyle="1" w:styleId="rtejustify">
    <w:name w:val="rtejustify"/>
    <w:basedOn w:val="a"/>
    <w:uiPriority w:val="99"/>
    <w:rsid w:val="00876296"/>
    <w:pPr>
      <w:spacing w:before="100" w:beforeAutospacing="1" w:after="100" w:afterAutospacing="1" w:line="240" w:lineRule="auto"/>
      <w:jc w:val="both"/>
    </w:pPr>
    <w:rPr>
      <w:rFonts w:ascii="Times New Roman" w:eastAsia="Calibri" w:hAnsi="Times New Roman" w:cs="Times New Roman"/>
      <w:sz w:val="24"/>
      <w:szCs w:val="24"/>
      <w:lang w:eastAsia="ru-RU"/>
    </w:rPr>
  </w:style>
  <w:style w:type="paragraph" w:customStyle="1" w:styleId="Default">
    <w:name w:val="Default"/>
    <w:rsid w:val="0087629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paragraph" w:styleId="ad">
    <w:name w:val="header"/>
    <w:basedOn w:val="a"/>
    <w:link w:val="ae"/>
    <w:uiPriority w:val="99"/>
    <w:unhideWhenUsed/>
    <w:rsid w:val="00907D1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07D12"/>
  </w:style>
  <w:style w:type="paragraph" w:styleId="af">
    <w:name w:val="footer"/>
    <w:basedOn w:val="a"/>
    <w:link w:val="af0"/>
    <w:uiPriority w:val="99"/>
    <w:unhideWhenUsed/>
    <w:rsid w:val="00907D1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07D12"/>
  </w:style>
  <w:style w:type="character" w:styleId="af1">
    <w:name w:val="Hyperlink"/>
    <w:basedOn w:val="a0"/>
    <w:uiPriority w:val="99"/>
    <w:unhideWhenUsed/>
    <w:rsid w:val="00CB2C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petskcity.ru" TargetMode="External"/><Relationship Id="rId3" Type="http://schemas.openxmlformats.org/officeDocument/2006/relationships/settings" Target="settings.xml"/><Relationship Id="rId7" Type="http://schemas.openxmlformats.org/officeDocument/2006/relationships/hyperlink" Target="consultantplus://offline/ref=1D4E32A31A176726FF77A9EFC32AC1AADF1A11E10915B9C2EAEB08B6420BA89D5285C3D8291066ADE36704B4B5FA87C24CDB8E14FED710BCUBy5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AB379AAFAA1D100E328F2BAF8EED5A2F2B76C9320D2F17931C22AAB6D3F68CA0190E3892E5C305E8C6BBD71DFE003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12</Pages>
  <Words>3710</Words>
  <Characters>21152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Симонов Николай Александрович</dc:creator>
  <cp:keywords/>
  <dc:description/>
  <cp:lastModifiedBy>Симонов Николай Александрович</cp:lastModifiedBy>
  <cp:revision>7</cp:revision>
  <dcterms:created xsi:type="dcterms:W3CDTF">2022-09-28T13:56:00Z</dcterms:created>
  <dcterms:modified xsi:type="dcterms:W3CDTF">2022-09-29T07:21:00Z</dcterms:modified>
</cp:coreProperties>
</file>