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EC5" w:rsidRP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020EC5">
        <w:rPr>
          <w:rFonts w:ascii="Arial" w:eastAsia="Times New Roman" w:hAnsi="Arial" w:cs="Arial"/>
          <w:b/>
          <w:bCs/>
          <w:color w:val="444444"/>
          <w:sz w:val="24"/>
          <w:szCs w:val="24"/>
          <w:lang w:eastAsia="ru-RU"/>
        </w:rPr>
        <w:t>ЛИПЕЦКИЙ ГОРОДСКОЙ СОВЕТ ДЕПУТАТОВ</w:t>
      </w:r>
      <w:r w:rsidRPr="00020EC5">
        <w:rPr>
          <w:rFonts w:ascii="Arial" w:eastAsia="Times New Roman" w:hAnsi="Arial" w:cs="Arial"/>
          <w:b/>
          <w:bCs/>
          <w:color w:val="444444"/>
          <w:sz w:val="24"/>
          <w:szCs w:val="24"/>
          <w:lang w:eastAsia="ru-RU"/>
        </w:rPr>
        <w:br/>
      </w:r>
      <w:r w:rsidRPr="00020EC5">
        <w:rPr>
          <w:rFonts w:ascii="Arial" w:eastAsia="Times New Roman" w:hAnsi="Arial" w:cs="Arial"/>
          <w:b/>
          <w:bCs/>
          <w:color w:val="444444"/>
          <w:sz w:val="24"/>
          <w:szCs w:val="24"/>
          <w:lang w:eastAsia="ru-RU"/>
        </w:rPr>
        <w:br/>
        <w:t>РЕШЕНИЕ</w:t>
      </w:r>
      <w:r w:rsidRPr="00020EC5">
        <w:rPr>
          <w:rFonts w:ascii="Arial" w:eastAsia="Times New Roman" w:hAnsi="Arial" w:cs="Arial"/>
          <w:b/>
          <w:bCs/>
          <w:color w:val="444444"/>
          <w:sz w:val="24"/>
          <w:szCs w:val="24"/>
          <w:lang w:eastAsia="ru-RU"/>
        </w:rPr>
        <w:br/>
      </w:r>
      <w:r w:rsidRPr="00020EC5">
        <w:rPr>
          <w:rFonts w:ascii="Arial" w:eastAsia="Times New Roman" w:hAnsi="Arial" w:cs="Arial"/>
          <w:b/>
          <w:bCs/>
          <w:color w:val="444444"/>
          <w:sz w:val="24"/>
          <w:szCs w:val="24"/>
          <w:lang w:eastAsia="ru-RU"/>
        </w:rPr>
        <w:br/>
        <w:t>от 24 августа 2010 года N 103</w:t>
      </w:r>
      <w:proofErr w:type="gramStart"/>
      <w:r w:rsidRPr="00020EC5">
        <w:rPr>
          <w:rFonts w:ascii="Arial" w:eastAsia="Times New Roman" w:hAnsi="Arial" w:cs="Arial"/>
          <w:b/>
          <w:bCs/>
          <w:color w:val="444444"/>
          <w:sz w:val="24"/>
          <w:szCs w:val="24"/>
          <w:lang w:eastAsia="ru-RU"/>
        </w:rPr>
        <w:br/>
      </w:r>
      <w:r w:rsidRPr="00020EC5">
        <w:rPr>
          <w:rFonts w:ascii="Arial" w:eastAsia="Times New Roman" w:hAnsi="Arial" w:cs="Arial"/>
          <w:b/>
          <w:bCs/>
          <w:color w:val="444444"/>
          <w:sz w:val="24"/>
          <w:szCs w:val="24"/>
          <w:lang w:eastAsia="ru-RU"/>
        </w:rPr>
        <w:br/>
      </w:r>
      <w:r w:rsidRPr="00020EC5">
        <w:rPr>
          <w:rFonts w:ascii="Arial" w:eastAsia="Times New Roman" w:hAnsi="Arial" w:cs="Arial"/>
          <w:b/>
          <w:bCs/>
          <w:color w:val="444444"/>
          <w:sz w:val="24"/>
          <w:szCs w:val="24"/>
          <w:lang w:eastAsia="ru-RU"/>
        </w:rPr>
        <w:br/>
        <w:t>О</w:t>
      </w:r>
      <w:proofErr w:type="gramEnd"/>
      <w:r w:rsidRPr="00020EC5">
        <w:rPr>
          <w:rFonts w:ascii="Arial" w:eastAsia="Times New Roman" w:hAnsi="Arial" w:cs="Arial"/>
          <w:b/>
          <w:bCs/>
          <w:color w:val="444444"/>
          <w:sz w:val="24"/>
          <w:szCs w:val="24"/>
          <w:lang w:eastAsia="ru-RU"/>
        </w:rPr>
        <w:t xml:space="preserve"> Положении об особо охраняемой природной территории местного значения "Охраняемый природный объект "Вяз на ул. Ленина"</w:t>
      </w:r>
    </w:p>
    <w:p w:rsidR="00020EC5" w:rsidRPr="00020EC5" w:rsidRDefault="00020EC5" w:rsidP="00020EC5">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(с изменениями на 23 июня 2020 года)</w:t>
      </w:r>
    </w:p>
    <w:p w:rsidR="00020EC5" w:rsidRPr="00020EC5" w:rsidRDefault="00020EC5" w:rsidP="00020EC5">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(в ред. решений Липецкого городского Совета депутатов </w:t>
      </w:r>
      <w:hyperlink r:id="rId5" w:history="1">
        <w:r w:rsidRPr="00020EC5">
          <w:rPr>
            <w:rFonts w:ascii="Arial" w:eastAsia="Times New Roman" w:hAnsi="Arial" w:cs="Arial"/>
            <w:color w:val="3451A0"/>
            <w:sz w:val="24"/>
            <w:szCs w:val="24"/>
            <w:u w:val="single"/>
            <w:lang w:eastAsia="ru-RU"/>
          </w:rPr>
          <w:t>от 04.10.2016 N 256</w:t>
        </w:r>
      </w:hyperlink>
      <w:r w:rsidRPr="00020EC5">
        <w:rPr>
          <w:rFonts w:ascii="Arial" w:eastAsia="Times New Roman" w:hAnsi="Arial" w:cs="Arial"/>
          <w:color w:val="444444"/>
          <w:sz w:val="24"/>
          <w:szCs w:val="24"/>
          <w:lang w:eastAsia="ru-RU"/>
        </w:rPr>
        <w:t>, </w:t>
      </w:r>
      <w:hyperlink r:id="rId6" w:history="1">
        <w:r w:rsidRPr="00020EC5">
          <w:rPr>
            <w:rFonts w:ascii="Arial" w:eastAsia="Times New Roman" w:hAnsi="Arial" w:cs="Arial"/>
            <w:color w:val="3451A0"/>
            <w:sz w:val="24"/>
            <w:szCs w:val="24"/>
            <w:u w:val="single"/>
            <w:lang w:eastAsia="ru-RU"/>
          </w:rPr>
          <w:t>от 23.06.2020 N 1122</w:t>
        </w:r>
      </w:hyperlink>
      <w:r w:rsidRPr="00020EC5">
        <w:rPr>
          <w:rFonts w:ascii="Arial" w:eastAsia="Times New Roman" w:hAnsi="Arial" w:cs="Arial"/>
          <w:color w:val="444444"/>
          <w:sz w:val="24"/>
          <w:szCs w:val="24"/>
          <w:lang w:eastAsia="ru-RU"/>
        </w:rPr>
        <w:t>)</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r>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Рассмотрев принятый в первом чтении проект положения об особо охраняемой природной территории местного значения "Охраняемый природный объект "Вяз на ул. Ленина", представленный главой города Липецка, руководствуясь статьями 20, 36 Устава города Липецка, учитывая решение постоянной комиссии Липецкого городского Совета депутатов по здравоохранению и экологии, Липецкий городской Совет депутатов решил:</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1. Принять Положение об особо охраняемой природной территории местного значения "Охраняемый природный объект "Вяз на ул. Ленина" (прилагается).</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2. Направить вышеуказанный нормативный правовой акт главе города Липецка для подписания и официального опубликования.</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3. Настоящее решение вступает в силу со дня его официального опубликования.</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br/>
      </w:r>
      <w:r w:rsidRPr="00020EC5">
        <w:rPr>
          <w:rFonts w:ascii="Arial" w:eastAsia="Times New Roman" w:hAnsi="Arial" w:cs="Arial"/>
          <w:color w:val="444444"/>
          <w:sz w:val="24"/>
          <w:szCs w:val="24"/>
          <w:lang w:eastAsia="ru-RU"/>
        </w:rPr>
        <w:br/>
        <w:t>Председатель</w:t>
      </w:r>
      <w:r w:rsidRPr="00020EC5">
        <w:rPr>
          <w:rFonts w:ascii="Arial" w:eastAsia="Times New Roman" w:hAnsi="Arial" w:cs="Arial"/>
          <w:color w:val="444444"/>
          <w:sz w:val="24"/>
          <w:szCs w:val="24"/>
          <w:lang w:eastAsia="ru-RU"/>
        </w:rPr>
        <w:br/>
        <w:t>Липецкого городского</w:t>
      </w:r>
      <w:r w:rsidRPr="00020EC5">
        <w:rPr>
          <w:rFonts w:ascii="Arial" w:eastAsia="Times New Roman" w:hAnsi="Arial" w:cs="Arial"/>
          <w:color w:val="444444"/>
          <w:sz w:val="24"/>
          <w:szCs w:val="24"/>
          <w:lang w:eastAsia="ru-RU"/>
        </w:rPr>
        <w:br/>
        <w:t>Совета депутатов</w:t>
      </w:r>
      <w:r w:rsidRPr="00020EC5">
        <w:rPr>
          <w:rFonts w:ascii="Arial" w:eastAsia="Times New Roman" w:hAnsi="Arial" w:cs="Arial"/>
          <w:color w:val="444444"/>
          <w:sz w:val="24"/>
          <w:szCs w:val="24"/>
          <w:lang w:eastAsia="ru-RU"/>
        </w:rPr>
        <w:br/>
        <w:t>В.И.СИНЮЦ</w:t>
      </w:r>
    </w:p>
    <w:p w:rsid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020EC5" w:rsidRPr="00020EC5" w:rsidRDefault="00020EC5" w:rsidP="00020EC5">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020EC5">
        <w:rPr>
          <w:rFonts w:ascii="Arial" w:eastAsia="Times New Roman" w:hAnsi="Arial" w:cs="Arial"/>
          <w:b/>
          <w:bCs/>
          <w:color w:val="444444"/>
          <w:sz w:val="24"/>
          <w:szCs w:val="24"/>
          <w:lang w:eastAsia="ru-RU"/>
        </w:rPr>
        <w:br/>
      </w:r>
      <w:r w:rsidRPr="00020EC5">
        <w:rPr>
          <w:rFonts w:ascii="Arial" w:eastAsia="Times New Roman" w:hAnsi="Arial" w:cs="Arial"/>
          <w:b/>
          <w:bCs/>
          <w:color w:val="444444"/>
          <w:sz w:val="24"/>
          <w:szCs w:val="24"/>
          <w:lang w:eastAsia="ru-RU"/>
        </w:rPr>
        <w:br/>
      </w:r>
      <w:r w:rsidRPr="00020EC5">
        <w:rPr>
          <w:rFonts w:ascii="Arial" w:eastAsia="Times New Roman" w:hAnsi="Arial" w:cs="Arial"/>
          <w:b/>
          <w:bCs/>
          <w:color w:val="444444"/>
          <w:sz w:val="24"/>
          <w:szCs w:val="24"/>
          <w:lang w:eastAsia="ru-RU"/>
        </w:rPr>
        <w:lastRenderedPageBreak/>
        <w:t>ПОЛОЖЕНИЕ ОБ ОСОБО ОХРАНЯЕМОЙ ПРИРОДНОЙ ТЕРРИТОРИИ МЕСТНОГО ЗНАЧЕНИЯ "ОХРАНЯЕМЫЙ ПРИРОДНЫЙ ОБЪЕКТ "ВЯЗ НА УЛ. ЛЕНИНА"</w:t>
      </w:r>
    </w:p>
    <w:p w:rsidR="00020EC5" w:rsidRPr="00020EC5" w:rsidRDefault="00020EC5" w:rsidP="00020EC5">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br/>
      </w:r>
      <w:r w:rsidRPr="00020EC5">
        <w:rPr>
          <w:rFonts w:ascii="Arial" w:eastAsia="Times New Roman" w:hAnsi="Arial" w:cs="Arial"/>
          <w:color w:val="444444"/>
          <w:sz w:val="24"/>
          <w:szCs w:val="24"/>
          <w:lang w:eastAsia="ru-RU"/>
        </w:rPr>
        <w:br/>
        <w:t>Принято</w:t>
      </w:r>
      <w:r w:rsidRPr="00020EC5">
        <w:rPr>
          <w:rFonts w:ascii="Arial" w:eastAsia="Times New Roman" w:hAnsi="Arial" w:cs="Arial"/>
          <w:color w:val="444444"/>
          <w:sz w:val="24"/>
          <w:szCs w:val="24"/>
          <w:lang w:eastAsia="ru-RU"/>
        </w:rPr>
        <w:br/>
        <w:t>решением</w:t>
      </w:r>
      <w:r w:rsidRPr="00020EC5">
        <w:rPr>
          <w:rFonts w:ascii="Arial" w:eastAsia="Times New Roman" w:hAnsi="Arial" w:cs="Arial"/>
          <w:color w:val="444444"/>
          <w:sz w:val="24"/>
          <w:szCs w:val="24"/>
          <w:lang w:eastAsia="ru-RU"/>
        </w:rPr>
        <w:br/>
        <w:t>сессии Липецкого</w:t>
      </w:r>
      <w:r w:rsidRPr="00020EC5">
        <w:rPr>
          <w:rFonts w:ascii="Arial" w:eastAsia="Times New Roman" w:hAnsi="Arial" w:cs="Arial"/>
          <w:color w:val="444444"/>
          <w:sz w:val="24"/>
          <w:szCs w:val="24"/>
          <w:lang w:eastAsia="ru-RU"/>
        </w:rPr>
        <w:br/>
        <w:t>городского Совета депутатов</w:t>
      </w:r>
      <w:r w:rsidRPr="00020EC5">
        <w:rPr>
          <w:rFonts w:ascii="Arial" w:eastAsia="Times New Roman" w:hAnsi="Arial" w:cs="Arial"/>
          <w:color w:val="444444"/>
          <w:sz w:val="24"/>
          <w:szCs w:val="24"/>
          <w:lang w:eastAsia="ru-RU"/>
        </w:rPr>
        <w:br/>
        <w:t>от 24 августа 2010 г. N 103</w:t>
      </w:r>
      <w:r w:rsidRPr="00020EC5">
        <w:rPr>
          <w:rFonts w:ascii="Arial" w:eastAsia="Times New Roman" w:hAnsi="Arial" w:cs="Arial"/>
          <w:color w:val="444444"/>
          <w:sz w:val="24"/>
          <w:szCs w:val="24"/>
          <w:lang w:eastAsia="ru-RU"/>
        </w:rPr>
        <w:br/>
        <w:t>(в ред. решений Липецкого городского Совета депутатов</w:t>
      </w:r>
      <w:r w:rsidRPr="00020EC5">
        <w:rPr>
          <w:rFonts w:ascii="Arial" w:eastAsia="Times New Roman" w:hAnsi="Arial" w:cs="Arial"/>
          <w:color w:val="444444"/>
          <w:sz w:val="24"/>
          <w:szCs w:val="24"/>
          <w:lang w:eastAsia="ru-RU"/>
        </w:rPr>
        <w:br/>
        <w:t>от 04.10.2016 N 256, от 23.06.2020 N 1122)</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020EC5">
        <w:rPr>
          <w:rFonts w:ascii="Arial" w:eastAsia="Times New Roman" w:hAnsi="Arial" w:cs="Arial"/>
          <w:color w:val="444444"/>
          <w:sz w:val="24"/>
          <w:szCs w:val="24"/>
          <w:lang w:eastAsia="ru-RU"/>
        </w:rPr>
        <w:t>Положение об особо охраняемой природной территории (ООПТ) местного значения "Охраняемый природный объект "Вяз на ул. Ленина" разработано на основании Положения о сохранении и развитии особо охраняемых природных территорий местного значения в городе Липецке, принятого решением Липецкого городского Совета депутатов </w:t>
      </w:r>
      <w:hyperlink r:id="rId7" w:history="1">
        <w:r w:rsidRPr="00020EC5">
          <w:rPr>
            <w:rFonts w:ascii="Arial" w:eastAsia="Times New Roman" w:hAnsi="Arial" w:cs="Arial"/>
            <w:color w:val="3451A0"/>
            <w:sz w:val="24"/>
            <w:szCs w:val="24"/>
            <w:u w:val="single"/>
            <w:lang w:eastAsia="ru-RU"/>
          </w:rPr>
          <w:t>N 574 от 29.05.2007</w:t>
        </w:r>
      </w:hyperlink>
      <w:r w:rsidRPr="00020EC5">
        <w:rPr>
          <w:rFonts w:ascii="Arial" w:eastAsia="Times New Roman" w:hAnsi="Arial" w:cs="Arial"/>
          <w:color w:val="444444"/>
          <w:sz w:val="24"/>
          <w:szCs w:val="24"/>
          <w:lang w:eastAsia="ru-RU"/>
        </w:rPr>
        <w:t>, в целях сохранения, качественного ухода, недопустимости причинения вреда охраняемому дереву в результате хозяйственной деятельности.</w:t>
      </w:r>
      <w:r w:rsidRPr="00020EC5">
        <w:rPr>
          <w:rFonts w:ascii="Arial" w:eastAsia="Times New Roman" w:hAnsi="Arial" w:cs="Arial"/>
          <w:color w:val="444444"/>
          <w:sz w:val="24"/>
          <w:szCs w:val="24"/>
          <w:lang w:eastAsia="ru-RU"/>
        </w:rPr>
        <w:br/>
      </w:r>
      <w:proofErr w:type="gramEnd"/>
    </w:p>
    <w:p w:rsidR="00020EC5" w:rsidRPr="00020EC5" w:rsidRDefault="00020EC5" w:rsidP="00020EC5">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020EC5">
        <w:rPr>
          <w:rFonts w:ascii="Arial" w:eastAsia="Times New Roman" w:hAnsi="Arial" w:cs="Arial"/>
          <w:b/>
          <w:bCs/>
          <w:color w:val="444444"/>
          <w:sz w:val="24"/>
          <w:szCs w:val="24"/>
          <w:lang w:eastAsia="ru-RU"/>
        </w:rPr>
        <w:br/>
        <w:t>1. Состав и назначение ООПТ</w:t>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1.1. Вяз на ул. Ленина объявлен особо охраняемой природной территорией местного значения - охраняемым природным объектом "Вяз на ул. Ленина".</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xml:space="preserve">Данное дерево представляет собой </w:t>
      </w:r>
      <w:proofErr w:type="spellStart"/>
      <w:r w:rsidRPr="00020EC5">
        <w:rPr>
          <w:rFonts w:ascii="Arial" w:eastAsia="Times New Roman" w:hAnsi="Arial" w:cs="Arial"/>
          <w:color w:val="444444"/>
          <w:sz w:val="24"/>
          <w:szCs w:val="24"/>
          <w:lang w:eastAsia="ru-RU"/>
        </w:rPr>
        <w:t>старовозрастной</w:t>
      </w:r>
      <w:proofErr w:type="spellEnd"/>
      <w:r w:rsidRPr="00020EC5">
        <w:rPr>
          <w:rFonts w:ascii="Arial" w:eastAsia="Times New Roman" w:hAnsi="Arial" w:cs="Arial"/>
          <w:color w:val="444444"/>
          <w:sz w:val="24"/>
          <w:szCs w:val="24"/>
          <w:lang w:eastAsia="ru-RU"/>
        </w:rPr>
        <w:t xml:space="preserve"> экземпляр вяза гладкого (</w:t>
      </w:r>
      <w:proofErr w:type="spellStart"/>
      <w:r w:rsidRPr="00020EC5">
        <w:rPr>
          <w:rFonts w:ascii="Arial" w:eastAsia="Times New Roman" w:hAnsi="Arial" w:cs="Arial"/>
          <w:color w:val="444444"/>
          <w:sz w:val="24"/>
          <w:szCs w:val="24"/>
          <w:lang w:eastAsia="ru-RU"/>
        </w:rPr>
        <w:t>Ulmus</w:t>
      </w:r>
      <w:proofErr w:type="spellEnd"/>
      <w:r w:rsidRPr="00020EC5">
        <w:rPr>
          <w:rFonts w:ascii="Arial" w:eastAsia="Times New Roman" w:hAnsi="Arial" w:cs="Arial"/>
          <w:color w:val="444444"/>
          <w:sz w:val="24"/>
          <w:szCs w:val="24"/>
          <w:lang w:eastAsia="ru-RU"/>
        </w:rPr>
        <w:t xml:space="preserve"> </w:t>
      </w:r>
      <w:proofErr w:type="spellStart"/>
      <w:r w:rsidRPr="00020EC5">
        <w:rPr>
          <w:rFonts w:ascii="Arial" w:eastAsia="Times New Roman" w:hAnsi="Arial" w:cs="Arial"/>
          <w:color w:val="444444"/>
          <w:sz w:val="24"/>
          <w:szCs w:val="24"/>
          <w:lang w:eastAsia="ru-RU"/>
        </w:rPr>
        <w:t>laevis</w:t>
      </w:r>
      <w:proofErr w:type="spellEnd"/>
      <w:r w:rsidRPr="00020EC5">
        <w:rPr>
          <w:rFonts w:ascii="Arial" w:eastAsia="Times New Roman" w:hAnsi="Arial" w:cs="Arial"/>
          <w:color w:val="444444"/>
          <w:sz w:val="24"/>
          <w:szCs w:val="24"/>
          <w:lang w:eastAsia="ru-RU"/>
        </w:rPr>
        <w:t xml:space="preserve"> </w:t>
      </w:r>
      <w:proofErr w:type="spellStart"/>
      <w:r w:rsidRPr="00020EC5">
        <w:rPr>
          <w:rFonts w:ascii="Arial" w:eastAsia="Times New Roman" w:hAnsi="Arial" w:cs="Arial"/>
          <w:color w:val="444444"/>
          <w:sz w:val="24"/>
          <w:szCs w:val="24"/>
          <w:lang w:eastAsia="ru-RU"/>
        </w:rPr>
        <w:t>Pall</w:t>
      </w:r>
      <w:proofErr w:type="spellEnd"/>
      <w:r w:rsidRPr="00020EC5">
        <w:rPr>
          <w:rFonts w:ascii="Arial" w:eastAsia="Times New Roman" w:hAnsi="Arial" w:cs="Arial"/>
          <w:color w:val="444444"/>
          <w:sz w:val="24"/>
          <w:szCs w:val="24"/>
          <w:lang w:eastAsia="ru-RU"/>
        </w:rPr>
        <w:t>). Диаметр ствола на высоте 0,91 м (окружность 2,87) составляет 1,1 м. Высота - 20 м. Дерево в хорошем биологическом состоянии.</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Ориентировочный возраст данного экземпляра вяза составляет более 70 лет и представляет эстетическую и эко</w:t>
      </w:r>
      <w:r>
        <w:rPr>
          <w:rFonts w:ascii="Arial" w:eastAsia="Times New Roman" w:hAnsi="Arial" w:cs="Arial"/>
          <w:color w:val="444444"/>
          <w:sz w:val="24"/>
          <w:szCs w:val="24"/>
          <w:lang w:eastAsia="ru-RU"/>
        </w:rPr>
        <w:t>лого-дендрологическую ценность.</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xml:space="preserve">Вяз гладкий - дерево до 25 м высотой с красивой широкой эллиптической кроной и тонкими свисающими ветвями. Крона своеобразная, неравномерная, довольно округлая, сводчатая, обычно мало сомкнутая, многоярусная или несколько разреженная. Кора взрослых деревьев </w:t>
      </w:r>
      <w:proofErr w:type="spellStart"/>
      <w:r w:rsidRPr="00020EC5">
        <w:rPr>
          <w:rFonts w:ascii="Arial" w:eastAsia="Times New Roman" w:hAnsi="Arial" w:cs="Arial"/>
          <w:color w:val="444444"/>
          <w:sz w:val="24"/>
          <w:szCs w:val="24"/>
          <w:lang w:eastAsia="ru-RU"/>
        </w:rPr>
        <w:t>буровато</w:t>
      </w:r>
      <w:proofErr w:type="spellEnd"/>
      <w:r w:rsidRPr="00020EC5">
        <w:rPr>
          <w:rFonts w:ascii="Arial" w:eastAsia="Times New Roman" w:hAnsi="Arial" w:cs="Arial"/>
          <w:color w:val="444444"/>
          <w:sz w:val="24"/>
          <w:szCs w:val="24"/>
          <w:lang w:eastAsia="ru-RU"/>
        </w:rPr>
        <w:t>-коричневая, отсл</w:t>
      </w:r>
      <w:r>
        <w:rPr>
          <w:rFonts w:ascii="Arial" w:eastAsia="Times New Roman" w:hAnsi="Arial" w:cs="Arial"/>
          <w:color w:val="444444"/>
          <w:sz w:val="24"/>
          <w:szCs w:val="24"/>
          <w:lang w:eastAsia="ru-RU"/>
        </w:rPr>
        <w:t>аивающаяся тонкими пластинками.</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xml:space="preserve">Листья продолговатые или округло-яйцевидные, сверху заостренные, в основании резко неравнобокие (12 на 6 см), сверху темно-зеленые, голые, снизу светло-зеленые, </w:t>
      </w:r>
      <w:proofErr w:type="spellStart"/>
      <w:r w:rsidRPr="00020EC5">
        <w:rPr>
          <w:rFonts w:ascii="Arial" w:eastAsia="Times New Roman" w:hAnsi="Arial" w:cs="Arial"/>
          <w:color w:val="444444"/>
          <w:sz w:val="24"/>
          <w:szCs w:val="24"/>
          <w:lang w:eastAsia="ru-RU"/>
        </w:rPr>
        <w:t>мягковолосистые</w:t>
      </w:r>
      <w:proofErr w:type="spellEnd"/>
      <w:r w:rsidRPr="00020EC5">
        <w:rPr>
          <w:rFonts w:ascii="Arial" w:eastAsia="Times New Roman" w:hAnsi="Arial" w:cs="Arial"/>
          <w:color w:val="444444"/>
          <w:sz w:val="24"/>
          <w:szCs w:val="24"/>
          <w:lang w:eastAsia="ru-RU"/>
        </w:rPr>
        <w:t xml:space="preserve">; осенью окрашиваются в </w:t>
      </w:r>
      <w:proofErr w:type="spellStart"/>
      <w:r w:rsidRPr="00020EC5">
        <w:rPr>
          <w:rFonts w:ascii="Arial" w:eastAsia="Times New Roman" w:hAnsi="Arial" w:cs="Arial"/>
          <w:color w:val="444444"/>
          <w:sz w:val="24"/>
          <w:szCs w:val="24"/>
          <w:lang w:eastAsia="ru-RU"/>
        </w:rPr>
        <w:t>буровато</w:t>
      </w:r>
      <w:proofErr w:type="spellEnd"/>
      <w:r w:rsidRPr="00020EC5">
        <w:rPr>
          <w:rFonts w:ascii="Arial" w:eastAsia="Times New Roman" w:hAnsi="Arial" w:cs="Arial"/>
          <w:color w:val="444444"/>
          <w:sz w:val="24"/>
          <w:szCs w:val="24"/>
          <w:lang w:eastAsia="ru-RU"/>
        </w:rPr>
        <w:t>-пурпуровые тона. Черешки листьев очень короткие, длиной всего около 5 мм.</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Мелкие буроватые цветки с выступающими фиолетовыми тычинками на длинных свисающих цветоносах. Продолжительность цветения до 10 дней. Плоды - крылатки, реснитчатые по краю.</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xml:space="preserve">Вяз гладкий относительно теневынослив, зимостоек. Растет быстро. Хорошо переносит стрижку и держит форму. Доживает до 200 - 300 лет. </w:t>
      </w:r>
      <w:proofErr w:type="gramStart"/>
      <w:r w:rsidRPr="00020EC5">
        <w:rPr>
          <w:rFonts w:ascii="Arial" w:eastAsia="Times New Roman" w:hAnsi="Arial" w:cs="Arial"/>
          <w:color w:val="444444"/>
          <w:sz w:val="24"/>
          <w:szCs w:val="24"/>
          <w:lang w:eastAsia="ru-RU"/>
        </w:rPr>
        <w:t>Засухоустойчив</w:t>
      </w:r>
      <w:proofErr w:type="gramEnd"/>
      <w:r w:rsidRPr="00020EC5">
        <w:rPr>
          <w:rFonts w:ascii="Arial" w:eastAsia="Times New Roman" w:hAnsi="Arial" w:cs="Arial"/>
          <w:color w:val="444444"/>
          <w:sz w:val="24"/>
          <w:szCs w:val="24"/>
          <w:lang w:eastAsia="ru-RU"/>
        </w:rPr>
        <w:t xml:space="preserve">, но хорошим ростом обладает только на глубоких, свежих почвах. В городских </w:t>
      </w:r>
      <w:r w:rsidRPr="00020EC5">
        <w:rPr>
          <w:rFonts w:ascii="Arial" w:eastAsia="Times New Roman" w:hAnsi="Arial" w:cs="Arial"/>
          <w:color w:val="444444"/>
          <w:sz w:val="24"/>
          <w:szCs w:val="24"/>
          <w:lang w:eastAsia="ru-RU"/>
        </w:rPr>
        <w:lastRenderedPageBreak/>
        <w:t>условиях, особенно в уличных посадках, на бедных и сухих почвах имеет слабый рост, ранний листопад и усыхание кроны.</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Уплотнение почвы и асфальтовое покрытие также задерживают его рост. Запыленность и затенение зданиями не перен</w:t>
      </w:r>
      <w:r>
        <w:rPr>
          <w:rFonts w:ascii="Arial" w:eastAsia="Times New Roman" w:hAnsi="Arial" w:cs="Arial"/>
          <w:color w:val="444444"/>
          <w:sz w:val="24"/>
          <w:szCs w:val="24"/>
          <w:lang w:eastAsia="ru-RU"/>
        </w:rPr>
        <w:t>осит, как и засоленность почвы.</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1.2. Охраняемый природный объект "Вяз на ул. Ленина" образован без изъятия земель у собственников, владельцев и по</w:t>
      </w:r>
      <w:r>
        <w:rPr>
          <w:rFonts w:ascii="Arial" w:eastAsia="Times New Roman" w:hAnsi="Arial" w:cs="Arial"/>
          <w:color w:val="444444"/>
          <w:sz w:val="24"/>
          <w:szCs w:val="24"/>
          <w:lang w:eastAsia="ru-RU"/>
        </w:rPr>
        <w:t>льзователей земельных участков.</w:t>
      </w:r>
    </w:p>
    <w:p w:rsidR="00020EC5" w:rsidRPr="00020EC5" w:rsidRDefault="00020EC5" w:rsidP="00020EC5">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020EC5">
        <w:rPr>
          <w:rFonts w:ascii="Arial" w:eastAsia="Times New Roman" w:hAnsi="Arial" w:cs="Arial"/>
          <w:b/>
          <w:bCs/>
          <w:color w:val="444444"/>
          <w:sz w:val="24"/>
          <w:szCs w:val="24"/>
          <w:lang w:eastAsia="ru-RU"/>
        </w:rPr>
        <w:br/>
        <w:t>2. Расположение охраняемого природного объекта</w:t>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Охраняемый природный объект "Вяз на ул. Ленина" расположен на бульваре по ул. Ленина на восточной стороне аллеи на расстоянии 50 м от скульптурной группы "Интернационал" в северном направлении и на расстоянии 58 м от проезжей части ул. Ленина.</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2.1. Координаты ООПТ "Охраняемый природный объект "Вяз на ул. Ленина":</w:t>
      </w:r>
    </w:p>
    <w:tbl>
      <w:tblPr>
        <w:tblW w:w="0" w:type="auto"/>
        <w:tblCellMar>
          <w:left w:w="0" w:type="dxa"/>
          <w:right w:w="0" w:type="dxa"/>
        </w:tblCellMar>
        <w:tblLook w:val="04A0" w:firstRow="1" w:lastRow="0" w:firstColumn="1" w:lastColumn="0" w:noHBand="0" w:noVBand="1"/>
      </w:tblPr>
      <w:tblGrid>
        <w:gridCol w:w="923"/>
        <w:gridCol w:w="1466"/>
        <w:gridCol w:w="1286"/>
        <w:gridCol w:w="1279"/>
        <w:gridCol w:w="1096"/>
        <w:gridCol w:w="915"/>
        <w:gridCol w:w="1286"/>
        <w:gridCol w:w="1104"/>
      </w:tblGrid>
      <w:tr w:rsidR="00020EC5" w:rsidRPr="00020EC5" w:rsidTr="00020EC5">
        <w:trPr>
          <w:trHeight w:val="15"/>
        </w:trPr>
        <w:tc>
          <w:tcPr>
            <w:tcW w:w="924"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020EC5" w:rsidRPr="00020EC5" w:rsidRDefault="00020EC5" w:rsidP="00020EC5">
            <w:pPr>
              <w:spacing w:after="0" w:line="240" w:lineRule="auto"/>
              <w:rPr>
                <w:rFonts w:ascii="Times New Roman" w:eastAsia="Times New Roman" w:hAnsi="Times New Roman" w:cs="Times New Roman"/>
                <w:sz w:val="2"/>
                <w:szCs w:val="24"/>
                <w:lang w:eastAsia="ru-RU"/>
              </w:rPr>
            </w:pPr>
          </w:p>
        </w:tc>
      </w:tr>
      <w:tr w:rsidR="00020EC5" w:rsidRPr="00020EC5" w:rsidTr="00020EC5">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N точки</w:t>
            </w:r>
          </w:p>
        </w:tc>
        <w:tc>
          <w:tcPr>
            <w:tcW w:w="27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Координаты</w:t>
            </w:r>
          </w:p>
        </w:tc>
        <w:tc>
          <w:tcPr>
            <w:tcW w:w="332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020EC5">
              <w:rPr>
                <w:rFonts w:ascii="Times New Roman" w:eastAsia="Times New Roman" w:hAnsi="Times New Roman" w:cs="Times New Roman"/>
                <w:sz w:val="24"/>
                <w:szCs w:val="24"/>
                <w:lang w:eastAsia="ru-RU"/>
              </w:rPr>
              <w:t>Дир</w:t>
            </w:r>
            <w:proofErr w:type="spellEnd"/>
            <w:r w:rsidRPr="00020EC5">
              <w:rPr>
                <w:rFonts w:ascii="Times New Roman" w:eastAsia="Times New Roman" w:hAnsi="Times New Roman" w:cs="Times New Roman"/>
                <w:sz w:val="24"/>
                <w:szCs w:val="24"/>
                <w:lang w:eastAsia="ru-RU"/>
              </w:rPr>
              <w:t>. угол</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Меры линий</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На точку</w:t>
            </w:r>
          </w:p>
        </w:tc>
      </w:tr>
      <w:tr w:rsidR="00020EC5" w:rsidRPr="00020EC5" w:rsidTr="00020EC5">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Х</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У</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г</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м</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с</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r>
      <w:tr w:rsidR="00020EC5" w:rsidRPr="00020EC5" w:rsidTr="00020EC5">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150,03</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310,21</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41</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28</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w:t>
            </w:r>
          </w:p>
        </w:tc>
      </w:tr>
      <w:tr w:rsidR="00020EC5" w:rsidRPr="00020EC5" w:rsidTr="00020EC5">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152,28</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312,20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131</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w:t>
            </w:r>
          </w:p>
        </w:tc>
      </w:tr>
      <w:tr w:rsidR="00020EC5" w:rsidRPr="00020EC5" w:rsidTr="00020EC5">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150,29</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314,44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221</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52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4</w:t>
            </w:r>
          </w:p>
        </w:tc>
      </w:tr>
      <w:tr w:rsidR="00020EC5" w:rsidRPr="00020EC5" w:rsidTr="00020EC5">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148,04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312,46</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311</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29</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28</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w:t>
            </w:r>
          </w:p>
        </w:tc>
      </w:tr>
      <w:tr w:rsidR="00020EC5" w:rsidRPr="00020EC5" w:rsidTr="00020EC5">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150,03</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jc w:val="center"/>
              <w:textAlignment w:val="baseline"/>
              <w:rPr>
                <w:rFonts w:ascii="Times New Roman" w:eastAsia="Times New Roman" w:hAnsi="Times New Roman" w:cs="Times New Roman"/>
                <w:sz w:val="24"/>
                <w:szCs w:val="24"/>
                <w:lang w:eastAsia="ru-RU"/>
              </w:rPr>
            </w:pPr>
            <w:r w:rsidRPr="00020EC5">
              <w:rPr>
                <w:rFonts w:ascii="Times New Roman" w:eastAsia="Times New Roman" w:hAnsi="Times New Roman" w:cs="Times New Roman"/>
                <w:sz w:val="24"/>
                <w:szCs w:val="24"/>
                <w:lang w:eastAsia="ru-RU"/>
              </w:rPr>
              <w:t>310,21</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20EC5" w:rsidRPr="00020EC5" w:rsidRDefault="00020EC5" w:rsidP="00020EC5">
            <w:pPr>
              <w:spacing w:after="0" w:line="240" w:lineRule="auto"/>
              <w:rPr>
                <w:rFonts w:ascii="Times New Roman" w:eastAsia="Times New Roman" w:hAnsi="Times New Roman" w:cs="Times New Roman"/>
                <w:sz w:val="24"/>
                <w:szCs w:val="24"/>
                <w:lang w:eastAsia="ru-RU"/>
              </w:rPr>
            </w:pPr>
          </w:p>
        </w:tc>
      </w:tr>
    </w:tbl>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Площадь участка - 9 м кв. Система координат городская.</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2.2. Ситуационный план ООПТ местного значения "Охраняемый природный объект "Вяз на ул. Ленина":*</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________________</w:t>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Рисунок см. по </w:t>
      </w:r>
      <w:hyperlink r:id="rId8" w:history="1">
        <w:r w:rsidRPr="00020EC5">
          <w:rPr>
            <w:rFonts w:ascii="Arial" w:eastAsia="Times New Roman" w:hAnsi="Arial" w:cs="Arial"/>
            <w:color w:val="3451A0"/>
            <w:sz w:val="24"/>
            <w:szCs w:val="24"/>
            <w:u w:val="single"/>
            <w:lang w:eastAsia="ru-RU"/>
          </w:rPr>
          <w:t>ссылке</w:t>
        </w:r>
      </w:hyperlink>
      <w:r w:rsidRPr="00020EC5">
        <w:rPr>
          <w:rFonts w:ascii="Arial" w:eastAsia="Times New Roman" w:hAnsi="Arial" w:cs="Arial"/>
          <w:color w:val="444444"/>
          <w:sz w:val="24"/>
          <w:szCs w:val="24"/>
          <w:lang w:eastAsia="ru-RU"/>
        </w:rPr>
        <w:t>. - Приме</w:t>
      </w:r>
      <w:r>
        <w:rPr>
          <w:rFonts w:ascii="Arial" w:eastAsia="Times New Roman" w:hAnsi="Arial" w:cs="Arial"/>
          <w:color w:val="444444"/>
          <w:sz w:val="24"/>
          <w:szCs w:val="24"/>
          <w:lang w:eastAsia="ru-RU"/>
        </w:rPr>
        <w:t>чание изготовителя базы данных.</w:t>
      </w:r>
    </w:p>
    <w:p w:rsidR="00020EC5" w:rsidRDefault="00020EC5" w:rsidP="00020EC5">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p>
    <w:p w:rsidR="00020EC5" w:rsidRPr="00020EC5" w:rsidRDefault="00020EC5" w:rsidP="00020EC5">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020EC5">
        <w:rPr>
          <w:rFonts w:ascii="Arial" w:eastAsia="Times New Roman" w:hAnsi="Arial" w:cs="Arial"/>
          <w:b/>
          <w:bCs/>
          <w:color w:val="444444"/>
          <w:sz w:val="24"/>
          <w:szCs w:val="24"/>
          <w:lang w:eastAsia="ru-RU"/>
        </w:rPr>
        <w:t>3. Режим охраны</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3.1. В соответствии с федеральным и областным законодательством собственники, владельцы и пользователи земельных участков в границах особо охраняемой природной территории местного значения "Охраняемый природный объект "Вяз на ул. Ленина" обязаны соблюдать установленный в них режим особой охраны.</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3.2. В пределах особо охраняемой природной территории "Охраняемый природный объект "Вяз на ул. Ленина" запрещены все виды деятельности, за исключением деятельности, непосредственно связанной с уходом за деревом, а также содержанием элементов благоустройства.</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xml:space="preserve">Возможны следующие виды использования особо охраняемой природной территории местного значения "Охраняемый природный объект "Вяз на ул. </w:t>
      </w:r>
      <w:r w:rsidRPr="00020EC5">
        <w:rPr>
          <w:rFonts w:ascii="Arial" w:eastAsia="Times New Roman" w:hAnsi="Arial" w:cs="Arial"/>
          <w:color w:val="444444"/>
          <w:sz w:val="24"/>
          <w:szCs w:val="24"/>
          <w:lang w:eastAsia="ru-RU"/>
        </w:rPr>
        <w:lastRenderedPageBreak/>
        <w:t>Ленина":</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включение в маршрут у</w:t>
      </w:r>
      <w:r>
        <w:rPr>
          <w:rFonts w:ascii="Arial" w:eastAsia="Times New Roman" w:hAnsi="Arial" w:cs="Arial"/>
          <w:color w:val="444444"/>
          <w:sz w:val="24"/>
          <w:szCs w:val="24"/>
          <w:lang w:eastAsia="ru-RU"/>
        </w:rPr>
        <w:t>чебно-познавательных экскурсий;</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проведение ботанических, дендрологических, фенологических наблюдений;</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проведение мероприятий, посвященных знаменательным и памятным датам;</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xml:space="preserve">- осуществление необходимых природоохранных и </w:t>
      </w:r>
      <w:proofErr w:type="spellStart"/>
      <w:r w:rsidRPr="00020EC5">
        <w:rPr>
          <w:rFonts w:ascii="Arial" w:eastAsia="Times New Roman" w:hAnsi="Arial" w:cs="Arial"/>
          <w:color w:val="444444"/>
          <w:sz w:val="24"/>
          <w:szCs w:val="24"/>
          <w:lang w:eastAsia="ru-RU"/>
        </w:rPr>
        <w:t>природовосстановительных</w:t>
      </w:r>
      <w:proofErr w:type="spellEnd"/>
      <w:r w:rsidRPr="00020EC5">
        <w:rPr>
          <w:rFonts w:ascii="Arial" w:eastAsia="Times New Roman" w:hAnsi="Arial" w:cs="Arial"/>
          <w:color w:val="444444"/>
          <w:sz w:val="24"/>
          <w:szCs w:val="24"/>
          <w:lang w:eastAsia="ru-RU"/>
        </w:rPr>
        <w:t xml:space="preserve"> мероприятий.</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(абзац введен решением Липецкого городского Совета депутатов </w:t>
      </w:r>
      <w:hyperlink r:id="rId9" w:history="1">
        <w:r w:rsidRPr="00020EC5">
          <w:rPr>
            <w:rFonts w:ascii="Arial" w:eastAsia="Times New Roman" w:hAnsi="Arial" w:cs="Arial"/>
            <w:color w:val="3451A0"/>
            <w:sz w:val="24"/>
            <w:szCs w:val="24"/>
            <w:u w:val="single"/>
            <w:lang w:eastAsia="ru-RU"/>
          </w:rPr>
          <w:t>от 23.06.2020 N 1122</w:t>
        </w:r>
      </w:hyperlink>
      <w:r>
        <w:rPr>
          <w:rFonts w:ascii="Arial" w:eastAsia="Times New Roman" w:hAnsi="Arial" w:cs="Arial"/>
          <w:color w:val="444444"/>
          <w:sz w:val="24"/>
          <w:szCs w:val="24"/>
          <w:lang w:eastAsia="ru-RU"/>
        </w:rPr>
        <w:t>)</w:t>
      </w:r>
    </w:p>
    <w:p w:rsidR="00020EC5" w:rsidRPr="00020EC5" w:rsidRDefault="00020EC5" w:rsidP="00020EC5">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020EC5">
        <w:rPr>
          <w:rFonts w:ascii="Arial" w:eastAsia="Times New Roman" w:hAnsi="Arial" w:cs="Arial"/>
          <w:b/>
          <w:bCs/>
          <w:color w:val="444444"/>
          <w:sz w:val="24"/>
          <w:szCs w:val="24"/>
          <w:lang w:eastAsia="ru-RU"/>
        </w:rPr>
        <w:br/>
        <w:t xml:space="preserve">4. </w:t>
      </w:r>
      <w:proofErr w:type="gramStart"/>
      <w:r w:rsidRPr="00020EC5">
        <w:rPr>
          <w:rFonts w:ascii="Arial" w:eastAsia="Times New Roman" w:hAnsi="Arial" w:cs="Arial"/>
          <w:b/>
          <w:bCs/>
          <w:color w:val="444444"/>
          <w:sz w:val="24"/>
          <w:szCs w:val="24"/>
          <w:lang w:eastAsia="ru-RU"/>
        </w:rPr>
        <w:t>Контроль за</w:t>
      </w:r>
      <w:proofErr w:type="gramEnd"/>
      <w:r w:rsidRPr="00020EC5">
        <w:rPr>
          <w:rFonts w:ascii="Arial" w:eastAsia="Times New Roman" w:hAnsi="Arial" w:cs="Arial"/>
          <w:b/>
          <w:bCs/>
          <w:color w:val="444444"/>
          <w:sz w:val="24"/>
          <w:szCs w:val="24"/>
          <w:lang w:eastAsia="ru-RU"/>
        </w:rPr>
        <w:t xml:space="preserve"> состоянием ООПТ</w:t>
      </w: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 xml:space="preserve">Контроль за состоянием и функционированием охраняемой природной территории осуществляется отделом </w:t>
      </w:r>
      <w:proofErr w:type="gramStart"/>
      <w:r w:rsidRPr="00020EC5">
        <w:rPr>
          <w:rFonts w:ascii="Arial" w:eastAsia="Times New Roman" w:hAnsi="Arial" w:cs="Arial"/>
          <w:color w:val="444444"/>
          <w:sz w:val="24"/>
          <w:szCs w:val="24"/>
          <w:lang w:eastAsia="ru-RU"/>
        </w:rPr>
        <w:t>охраны окружающей сред</w:t>
      </w:r>
      <w:r>
        <w:rPr>
          <w:rFonts w:ascii="Arial" w:eastAsia="Times New Roman" w:hAnsi="Arial" w:cs="Arial"/>
          <w:color w:val="444444"/>
          <w:sz w:val="24"/>
          <w:szCs w:val="24"/>
          <w:lang w:eastAsia="ru-RU"/>
        </w:rPr>
        <w:t>ы администрации города Липецка</w:t>
      </w:r>
      <w:proofErr w:type="gramEnd"/>
      <w:r>
        <w:rPr>
          <w:rFonts w:ascii="Arial" w:eastAsia="Times New Roman" w:hAnsi="Arial" w:cs="Arial"/>
          <w:color w:val="444444"/>
          <w:sz w:val="24"/>
          <w:szCs w:val="24"/>
          <w:lang w:eastAsia="ru-RU"/>
        </w:rPr>
        <w:t>.</w:t>
      </w:r>
    </w:p>
    <w:p w:rsidR="00020EC5" w:rsidRPr="00020EC5" w:rsidRDefault="00020EC5" w:rsidP="00020EC5">
      <w:pPr>
        <w:shd w:val="clear" w:color="auto" w:fill="FFFFFF"/>
        <w:spacing w:after="0" w:line="240" w:lineRule="auto"/>
        <w:textAlignment w:val="baseline"/>
        <w:rPr>
          <w:rFonts w:ascii="Arial" w:eastAsia="Times New Roman" w:hAnsi="Arial" w:cs="Arial"/>
          <w:color w:val="444444"/>
          <w:sz w:val="24"/>
          <w:szCs w:val="24"/>
          <w:lang w:eastAsia="ru-RU"/>
        </w:rPr>
      </w:pPr>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(в ред. решения Липецкого городского Совета депутатов </w:t>
      </w:r>
      <w:hyperlink r:id="rId10" w:history="1">
        <w:r w:rsidRPr="00020EC5">
          <w:rPr>
            <w:rFonts w:ascii="Arial" w:eastAsia="Times New Roman" w:hAnsi="Arial" w:cs="Arial"/>
            <w:color w:val="3451A0"/>
            <w:sz w:val="24"/>
            <w:szCs w:val="24"/>
            <w:u w:val="single"/>
            <w:lang w:eastAsia="ru-RU"/>
          </w:rPr>
          <w:t>от 04.10.2016 N 256</w:t>
        </w:r>
      </w:hyperlink>
      <w:r w:rsidRPr="00020EC5">
        <w:rPr>
          <w:rFonts w:ascii="Arial" w:eastAsia="Times New Roman" w:hAnsi="Arial" w:cs="Arial"/>
          <w:color w:val="444444"/>
          <w:sz w:val="24"/>
          <w:szCs w:val="24"/>
          <w:lang w:eastAsia="ru-RU"/>
        </w:rPr>
        <w:t>)</w:t>
      </w:r>
      <w:r w:rsidRPr="00020EC5">
        <w:rPr>
          <w:rFonts w:ascii="Arial" w:eastAsia="Times New Roman" w:hAnsi="Arial" w:cs="Arial"/>
          <w:color w:val="444444"/>
          <w:sz w:val="24"/>
          <w:szCs w:val="24"/>
          <w:lang w:eastAsia="ru-RU"/>
        </w:rPr>
        <w:br/>
      </w:r>
      <w:bookmarkStart w:id="0" w:name="_GoBack"/>
      <w:bookmarkEnd w:id="0"/>
    </w:p>
    <w:p w:rsidR="00020EC5" w:rsidRPr="00020EC5" w:rsidRDefault="00020EC5" w:rsidP="00020EC5">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t>5. Настоящее Положение вступает в силу со дня его официального опубликования.</w:t>
      </w:r>
      <w:r w:rsidRPr="00020EC5">
        <w:rPr>
          <w:rFonts w:ascii="Arial" w:eastAsia="Times New Roman" w:hAnsi="Arial" w:cs="Arial"/>
          <w:color w:val="444444"/>
          <w:sz w:val="24"/>
          <w:szCs w:val="24"/>
          <w:lang w:eastAsia="ru-RU"/>
        </w:rPr>
        <w:br/>
      </w:r>
    </w:p>
    <w:p w:rsidR="00020EC5" w:rsidRPr="00020EC5" w:rsidRDefault="00020EC5" w:rsidP="00020EC5">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020EC5">
        <w:rPr>
          <w:rFonts w:ascii="Arial" w:eastAsia="Times New Roman" w:hAnsi="Arial" w:cs="Arial"/>
          <w:color w:val="444444"/>
          <w:sz w:val="24"/>
          <w:szCs w:val="24"/>
          <w:lang w:eastAsia="ru-RU"/>
        </w:rPr>
        <w:br/>
      </w:r>
      <w:r w:rsidRPr="00020EC5">
        <w:rPr>
          <w:rFonts w:ascii="Arial" w:eastAsia="Times New Roman" w:hAnsi="Arial" w:cs="Arial"/>
          <w:color w:val="444444"/>
          <w:sz w:val="24"/>
          <w:szCs w:val="24"/>
          <w:lang w:eastAsia="ru-RU"/>
        </w:rPr>
        <w:br/>
        <w:t>Глава города Липецка</w:t>
      </w:r>
      <w:r w:rsidRPr="00020EC5">
        <w:rPr>
          <w:rFonts w:ascii="Arial" w:eastAsia="Times New Roman" w:hAnsi="Arial" w:cs="Arial"/>
          <w:color w:val="444444"/>
          <w:sz w:val="24"/>
          <w:szCs w:val="24"/>
          <w:lang w:eastAsia="ru-RU"/>
        </w:rPr>
        <w:br/>
        <w:t>М.В.ГУЛЕВСКИЙ</w:t>
      </w:r>
    </w:p>
    <w:p w:rsidR="006227F6" w:rsidRDefault="006227F6"/>
    <w:sectPr w:rsidR="00622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0D"/>
    <w:rsid w:val="00020EC5"/>
    <w:rsid w:val="006227F6"/>
    <w:rsid w:val="00855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298556">
      <w:bodyDiv w:val="1"/>
      <w:marLeft w:val="0"/>
      <w:marRight w:val="0"/>
      <w:marTop w:val="0"/>
      <w:marBottom w:val="0"/>
      <w:divBdr>
        <w:top w:val="none" w:sz="0" w:space="0" w:color="auto"/>
        <w:left w:val="none" w:sz="0" w:space="0" w:color="auto"/>
        <w:bottom w:val="none" w:sz="0" w:space="0" w:color="auto"/>
        <w:right w:val="none" w:sz="0" w:space="0" w:color="auto"/>
      </w:divBdr>
      <w:divsChild>
        <w:div w:id="790707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53173793" TargetMode="External"/><Relationship Id="rId3" Type="http://schemas.openxmlformats.org/officeDocument/2006/relationships/settings" Target="settings.xml"/><Relationship Id="rId7" Type="http://schemas.openxmlformats.org/officeDocument/2006/relationships/hyperlink" Target="https://docs.cntd.ru/document/44058294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570832197" TargetMode="External"/><Relationship Id="rId11" Type="http://schemas.openxmlformats.org/officeDocument/2006/relationships/fontTable" Target="fontTable.xml"/><Relationship Id="rId5" Type="http://schemas.openxmlformats.org/officeDocument/2006/relationships/hyperlink" Target="https://docs.cntd.ru/document/440582936" TargetMode="External"/><Relationship Id="rId10" Type="http://schemas.openxmlformats.org/officeDocument/2006/relationships/hyperlink" Target="https://docs.cntd.ru/document/440582936" TargetMode="External"/><Relationship Id="rId4" Type="http://schemas.openxmlformats.org/officeDocument/2006/relationships/webSettings" Target="webSettings.xml"/><Relationship Id="rId9" Type="http://schemas.openxmlformats.org/officeDocument/2006/relationships/hyperlink" Target="https://docs.cntd.ru/document/570832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968</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popovaav</dc:creator>
  <cp:keywords/>
  <dc:description/>
  <cp:lastModifiedBy>popovaav</cp:lastModifiedBy>
  <cp:revision>2</cp:revision>
  <dcterms:created xsi:type="dcterms:W3CDTF">2022-01-27T09:21:00Z</dcterms:created>
  <dcterms:modified xsi:type="dcterms:W3CDTF">2022-01-27T09:34:00Z</dcterms:modified>
</cp:coreProperties>
</file>