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4B7629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01.04.</w:t>
      </w:r>
      <w:r w:rsidR="006E6ADD">
        <w:rPr>
          <w:rFonts w:ascii="Times New Roman" w:hAnsi="Times New Roman" w:cs="Times New Roman"/>
          <w:b/>
          <w:sz w:val="28"/>
          <w:szCs w:val="28"/>
        </w:rPr>
        <w:t>201</w:t>
      </w:r>
      <w:r w:rsidR="00165336">
        <w:rPr>
          <w:rFonts w:ascii="Times New Roman" w:hAnsi="Times New Roman" w:cs="Times New Roman"/>
          <w:b/>
          <w:sz w:val="28"/>
          <w:szCs w:val="28"/>
        </w:rPr>
        <w:t>9</w:t>
      </w:r>
      <w:r w:rsidR="006449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1BB2" w:rsidRDefault="007F2F04" w:rsidP="00276A1E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72395F">
        <w:rPr>
          <w:rFonts w:ascii="Times New Roman" w:hAnsi="Times New Roman" w:cs="Times New Roman"/>
          <w:sz w:val="28"/>
          <w:szCs w:val="28"/>
        </w:rPr>
        <w:t>1 квартал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0B58A2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201</w:t>
      </w:r>
      <w:r w:rsidR="001127F9">
        <w:rPr>
          <w:rFonts w:ascii="Times New Roman" w:hAnsi="Times New Roman" w:cs="Times New Roman"/>
          <w:sz w:val="28"/>
          <w:szCs w:val="28"/>
        </w:rPr>
        <w:t>9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4B7629">
        <w:rPr>
          <w:rFonts w:ascii="Times New Roman" w:hAnsi="Times New Roman" w:cs="Times New Roman"/>
          <w:sz w:val="28"/>
          <w:szCs w:val="28"/>
        </w:rPr>
        <w:t>70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4B7629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  <w:r w:rsidR="00EE7A19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>з них в отношении юридических лиц –</w:t>
      </w:r>
      <w:r w:rsidR="004564A6">
        <w:rPr>
          <w:rFonts w:ascii="Times New Roman" w:hAnsi="Times New Roman" w:cs="Times New Roman"/>
          <w:sz w:val="28"/>
          <w:szCs w:val="28"/>
        </w:rPr>
        <w:t xml:space="preserve"> </w:t>
      </w:r>
      <w:r w:rsidR="004B7629">
        <w:rPr>
          <w:rFonts w:ascii="Times New Roman" w:hAnsi="Times New Roman" w:cs="Times New Roman"/>
          <w:sz w:val="28"/>
          <w:szCs w:val="28"/>
        </w:rPr>
        <w:t>7</w:t>
      </w:r>
      <w:r w:rsidR="00681BB2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4B7629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 xml:space="preserve"> и в отношении физических лиц </w:t>
      </w:r>
      <w:r w:rsidR="004B7629">
        <w:rPr>
          <w:rFonts w:ascii="Times New Roman" w:hAnsi="Times New Roman" w:cs="Times New Roman"/>
          <w:sz w:val="28"/>
          <w:szCs w:val="28"/>
        </w:rPr>
        <w:t>63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4B7629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BB2" w:rsidRDefault="00681BB2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4B7629">
        <w:rPr>
          <w:rFonts w:ascii="Times New Roman" w:hAnsi="Times New Roman" w:cs="Times New Roman"/>
          <w:sz w:val="28"/>
          <w:szCs w:val="28"/>
        </w:rPr>
        <w:t>41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4B762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6B753A">
        <w:rPr>
          <w:rFonts w:ascii="Times New Roman" w:hAnsi="Times New Roman" w:cs="Times New Roman"/>
          <w:sz w:val="28"/>
          <w:szCs w:val="28"/>
        </w:rPr>
        <w:t>,</w:t>
      </w:r>
      <w:r w:rsidR="005961F9">
        <w:rPr>
          <w:rFonts w:ascii="Times New Roman" w:hAnsi="Times New Roman" w:cs="Times New Roman"/>
          <w:sz w:val="28"/>
          <w:szCs w:val="28"/>
        </w:rPr>
        <w:t xml:space="preserve"> что на </w:t>
      </w:r>
      <w:r w:rsidR="004B7629">
        <w:rPr>
          <w:rFonts w:ascii="Times New Roman" w:hAnsi="Times New Roman" w:cs="Times New Roman"/>
          <w:sz w:val="28"/>
          <w:szCs w:val="28"/>
        </w:rPr>
        <w:t>51</w:t>
      </w:r>
      <w:r w:rsidR="005961F9">
        <w:rPr>
          <w:rFonts w:ascii="Times New Roman" w:hAnsi="Times New Roman" w:cs="Times New Roman"/>
          <w:sz w:val="28"/>
          <w:szCs w:val="28"/>
        </w:rPr>
        <w:t>% больше, чем за аналогичный период 2018 года.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4B7629">
        <w:rPr>
          <w:rFonts w:ascii="Times New Roman" w:hAnsi="Times New Roman" w:cs="Times New Roman"/>
          <w:sz w:val="28"/>
          <w:szCs w:val="28"/>
        </w:rPr>
        <w:t>12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4B1405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977188">
        <w:rPr>
          <w:rFonts w:ascii="Times New Roman" w:hAnsi="Times New Roman" w:cs="Times New Roman"/>
          <w:sz w:val="28"/>
          <w:szCs w:val="28"/>
        </w:rPr>
        <w:t>.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4B7629">
        <w:rPr>
          <w:rFonts w:ascii="Times New Roman" w:hAnsi="Times New Roman" w:cs="Times New Roman"/>
          <w:sz w:val="28"/>
          <w:szCs w:val="28"/>
        </w:rPr>
        <w:t>41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4B7629">
        <w:rPr>
          <w:rFonts w:ascii="Times New Roman" w:hAnsi="Times New Roman" w:cs="Times New Roman"/>
          <w:sz w:val="28"/>
          <w:szCs w:val="28"/>
        </w:rPr>
        <w:t>ину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 в кратчайшие сроки</w:t>
      </w:r>
      <w:r w:rsidR="00ED5DEC">
        <w:rPr>
          <w:rFonts w:ascii="Times New Roman" w:hAnsi="Times New Roman" w:cs="Times New Roman"/>
          <w:sz w:val="28"/>
          <w:szCs w:val="28"/>
        </w:rPr>
        <w:t>,</w:t>
      </w:r>
      <w:r w:rsidR="00ED5DEC" w:rsidRP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ED5DEC">
        <w:rPr>
          <w:rFonts w:ascii="Times New Roman" w:hAnsi="Times New Roman" w:cs="Times New Roman"/>
          <w:sz w:val="28"/>
          <w:szCs w:val="28"/>
        </w:rPr>
        <w:t>что в 14 раз больше, чем за аналогичный период прошлого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За указанный период</w:t>
      </w:r>
      <w:r w:rsidR="00ED5DEC">
        <w:rPr>
          <w:rFonts w:ascii="Times New Roman" w:hAnsi="Times New Roman" w:cs="Times New Roman"/>
          <w:sz w:val="28"/>
          <w:szCs w:val="28"/>
        </w:rPr>
        <w:t>,</w:t>
      </w:r>
      <w:r w:rsidR="00C02D1B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направлено в суд за неисполнение ранее выданных предписаний</w:t>
      </w:r>
      <w:r w:rsidR="00C02D1B">
        <w:rPr>
          <w:rFonts w:ascii="Times New Roman" w:hAnsi="Times New Roman" w:cs="Times New Roman"/>
          <w:sz w:val="28"/>
          <w:szCs w:val="28"/>
        </w:rPr>
        <w:t xml:space="preserve"> </w:t>
      </w:r>
      <w:r w:rsidR="004B7629">
        <w:rPr>
          <w:rFonts w:ascii="Times New Roman" w:hAnsi="Times New Roman" w:cs="Times New Roman"/>
          <w:sz w:val="28"/>
          <w:szCs w:val="28"/>
        </w:rPr>
        <w:t>7</w:t>
      </w:r>
      <w:r w:rsidR="00C02D1B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5961F9">
        <w:rPr>
          <w:rFonts w:ascii="Times New Roman" w:hAnsi="Times New Roman" w:cs="Times New Roman"/>
          <w:sz w:val="28"/>
          <w:szCs w:val="28"/>
        </w:rPr>
        <w:t xml:space="preserve">ов, по </w:t>
      </w:r>
      <w:r w:rsidR="004B7629">
        <w:rPr>
          <w:rFonts w:ascii="Times New Roman" w:hAnsi="Times New Roman" w:cs="Times New Roman"/>
          <w:sz w:val="28"/>
          <w:szCs w:val="28"/>
        </w:rPr>
        <w:t>4</w:t>
      </w:r>
      <w:r w:rsidR="005961F9">
        <w:rPr>
          <w:rFonts w:ascii="Times New Roman" w:hAnsi="Times New Roman" w:cs="Times New Roman"/>
          <w:sz w:val="28"/>
          <w:szCs w:val="28"/>
        </w:rPr>
        <w:t xml:space="preserve"> из которых на текущий период наложены административные взыскания в виде штрафа.</w:t>
      </w:r>
      <w:r w:rsidR="00C02D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1BB2" w:rsidRDefault="004B762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 w:rsidR="002A008E"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законодательства.</w:t>
      </w:r>
    </w:p>
    <w:p w:rsidR="00940557" w:rsidRDefault="00595C7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процессе рейдовых осмотров </w:t>
      </w:r>
      <w:r w:rsidR="006E6ADD">
        <w:rPr>
          <w:rFonts w:ascii="Times New Roman" w:hAnsi="Times New Roman" w:cs="Times New Roman"/>
          <w:sz w:val="28"/>
          <w:szCs w:val="28"/>
        </w:rPr>
        <w:t xml:space="preserve"> улиц города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обследован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629">
        <w:rPr>
          <w:rFonts w:ascii="Times New Roman" w:hAnsi="Times New Roman" w:cs="Times New Roman"/>
          <w:sz w:val="28"/>
          <w:szCs w:val="28"/>
        </w:rPr>
        <w:t>1553</w:t>
      </w:r>
      <w:r w:rsidR="002A008E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земельны</w:t>
      </w:r>
      <w:r w:rsidR="00F96E9F">
        <w:rPr>
          <w:rFonts w:ascii="Times New Roman" w:hAnsi="Times New Roman" w:cs="Times New Roman"/>
          <w:sz w:val="28"/>
          <w:szCs w:val="28"/>
        </w:rPr>
        <w:t>х</w:t>
      </w:r>
      <w:r w:rsidR="001F5AD3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4B7629">
        <w:rPr>
          <w:rFonts w:ascii="Times New Roman" w:hAnsi="Times New Roman" w:cs="Times New Roman"/>
          <w:sz w:val="28"/>
          <w:szCs w:val="28"/>
        </w:rPr>
        <w:t>а</w:t>
      </w:r>
      <w:r w:rsidR="00EE7A19">
        <w:rPr>
          <w:rFonts w:ascii="Times New Roman" w:hAnsi="Times New Roman" w:cs="Times New Roman"/>
          <w:sz w:val="28"/>
          <w:szCs w:val="28"/>
        </w:rPr>
        <w:t xml:space="preserve">, </w:t>
      </w:r>
      <w:r w:rsidR="001F72A8">
        <w:rPr>
          <w:rFonts w:ascii="Times New Roman" w:hAnsi="Times New Roman" w:cs="Times New Roman"/>
          <w:sz w:val="28"/>
          <w:szCs w:val="28"/>
        </w:rPr>
        <w:t xml:space="preserve">что </w:t>
      </w:r>
      <w:r w:rsidR="00F96E9F">
        <w:rPr>
          <w:rFonts w:ascii="Times New Roman" w:hAnsi="Times New Roman" w:cs="Times New Roman"/>
          <w:sz w:val="28"/>
          <w:szCs w:val="28"/>
        </w:rPr>
        <w:t xml:space="preserve">в </w:t>
      </w:r>
      <w:r w:rsidR="005961F9">
        <w:rPr>
          <w:rFonts w:ascii="Times New Roman" w:hAnsi="Times New Roman" w:cs="Times New Roman"/>
          <w:sz w:val="28"/>
          <w:szCs w:val="28"/>
        </w:rPr>
        <w:t>3</w:t>
      </w:r>
      <w:r w:rsidR="00F96E9F">
        <w:rPr>
          <w:rFonts w:ascii="Times New Roman" w:hAnsi="Times New Roman" w:cs="Times New Roman"/>
          <w:sz w:val="28"/>
          <w:szCs w:val="28"/>
        </w:rPr>
        <w:t xml:space="preserve"> раз </w:t>
      </w:r>
      <w:r w:rsidR="001F72A8">
        <w:rPr>
          <w:rFonts w:ascii="Times New Roman" w:hAnsi="Times New Roman" w:cs="Times New Roman"/>
          <w:sz w:val="28"/>
          <w:szCs w:val="28"/>
        </w:rPr>
        <w:t xml:space="preserve"> больше, чем за аналогичный период прошлого года и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признаки нарушения земельного законодательства  в отношении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4B7629">
        <w:rPr>
          <w:rFonts w:ascii="Times New Roman" w:hAnsi="Times New Roman" w:cs="Times New Roman"/>
          <w:sz w:val="28"/>
          <w:szCs w:val="28"/>
        </w:rPr>
        <w:t>152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4B762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4B7629">
        <w:rPr>
          <w:rFonts w:ascii="Times New Roman" w:hAnsi="Times New Roman" w:cs="Times New Roman"/>
          <w:sz w:val="28"/>
          <w:szCs w:val="28"/>
        </w:rPr>
        <w:t>ов</w:t>
      </w:r>
      <w:r w:rsidR="00E20982">
        <w:rPr>
          <w:rFonts w:ascii="Times New Roman" w:hAnsi="Times New Roman" w:cs="Times New Roman"/>
          <w:sz w:val="28"/>
          <w:szCs w:val="28"/>
        </w:rPr>
        <w:t xml:space="preserve">, что  </w:t>
      </w:r>
      <w:r w:rsidR="004B7629">
        <w:rPr>
          <w:rFonts w:ascii="Times New Roman" w:hAnsi="Times New Roman" w:cs="Times New Roman"/>
          <w:sz w:val="28"/>
          <w:szCs w:val="28"/>
        </w:rPr>
        <w:t>на 20%</w:t>
      </w:r>
      <w:r w:rsidR="00E20982">
        <w:rPr>
          <w:rFonts w:ascii="Times New Roman" w:hAnsi="Times New Roman" w:cs="Times New Roman"/>
          <w:sz w:val="28"/>
          <w:szCs w:val="28"/>
        </w:rPr>
        <w:t xml:space="preserve"> больше, чем за тот же  период 201</w:t>
      </w:r>
      <w:r w:rsidR="001127F9">
        <w:rPr>
          <w:rFonts w:ascii="Times New Roman" w:hAnsi="Times New Roman" w:cs="Times New Roman"/>
          <w:sz w:val="28"/>
          <w:szCs w:val="28"/>
        </w:rPr>
        <w:t>8</w:t>
      </w:r>
      <w:r w:rsidR="00E20982">
        <w:rPr>
          <w:rFonts w:ascii="Times New Roman" w:hAnsi="Times New Roman" w:cs="Times New Roman"/>
          <w:sz w:val="28"/>
          <w:szCs w:val="28"/>
        </w:rPr>
        <w:t xml:space="preserve"> года,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в части самовольного занятия дополнительных земельных участков и использовани</w:t>
      </w:r>
      <w:r w:rsidR="0074557A">
        <w:rPr>
          <w:rFonts w:ascii="Times New Roman" w:hAnsi="Times New Roman" w:cs="Times New Roman"/>
          <w:sz w:val="28"/>
          <w:szCs w:val="28"/>
        </w:rPr>
        <w:t>я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земельных участков без </w:t>
      </w:r>
      <w:r w:rsidR="00276A1E" w:rsidRPr="00940557">
        <w:rPr>
          <w:rFonts w:ascii="Times New Roman" w:hAnsi="Times New Roman" w:cs="Times New Roman"/>
          <w:sz w:val="28"/>
          <w:szCs w:val="28"/>
        </w:rPr>
        <w:t>документов,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</w:t>
      </w:r>
      <w:proofErr w:type="gramEnd"/>
      <w:r w:rsidR="007F67E9" w:rsidRPr="00940557">
        <w:rPr>
          <w:rFonts w:ascii="Times New Roman" w:hAnsi="Times New Roman" w:cs="Times New Roman"/>
          <w:sz w:val="28"/>
          <w:szCs w:val="28"/>
        </w:rPr>
        <w:t>.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собственникам домовладений 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FC5E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7A1799" w:rsidRPr="00940557">
        <w:rPr>
          <w:rFonts w:ascii="Times New Roman" w:hAnsi="Times New Roman" w:cs="Times New Roman"/>
          <w:sz w:val="28"/>
          <w:szCs w:val="28"/>
        </w:rPr>
        <w:t>е</w:t>
      </w:r>
      <w:r w:rsidR="007F2F04" w:rsidRPr="00940557">
        <w:rPr>
          <w:rFonts w:ascii="Times New Roman" w:hAnsi="Times New Roman" w:cs="Times New Roman"/>
          <w:sz w:val="28"/>
          <w:szCs w:val="28"/>
        </w:rPr>
        <w:t>д</w:t>
      </w:r>
      <w:r w:rsidR="007A1799" w:rsidRPr="00940557">
        <w:rPr>
          <w:rFonts w:ascii="Times New Roman" w:hAnsi="Times New Roman" w:cs="Times New Roman"/>
          <w:sz w:val="28"/>
          <w:szCs w:val="28"/>
        </w:rPr>
        <w:t>ена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Pr="005D0E74" w:rsidRDefault="002343C8" w:rsidP="002343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проведенной работы в Управление имущественных и земельных отношений по Липецкой области за оформлением документов на </w:t>
      </w:r>
      <w:r w:rsidRPr="005D0E74">
        <w:rPr>
          <w:rFonts w:ascii="Times New Roman" w:hAnsi="Times New Roman" w:cs="Times New Roman"/>
          <w:sz w:val="28"/>
          <w:szCs w:val="28"/>
        </w:rPr>
        <w:t xml:space="preserve">землю </w:t>
      </w:r>
      <w:r w:rsidR="0067414F" w:rsidRPr="005D0E74">
        <w:rPr>
          <w:rFonts w:ascii="Times New Roman" w:hAnsi="Times New Roman" w:cs="Times New Roman"/>
          <w:sz w:val="28"/>
          <w:szCs w:val="28"/>
        </w:rPr>
        <w:t>на 01.0</w:t>
      </w:r>
      <w:r w:rsidR="004B7629">
        <w:rPr>
          <w:rFonts w:ascii="Times New Roman" w:hAnsi="Times New Roman" w:cs="Times New Roman"/>
          <w:sz w:val="28"/>
          <w:szCs w:val="28"/>
        </w:rPr>
        <w:t>4</w:t>
      </w:r>
      <w:r w:rsidR="0067414F" w:rsidRPr="005D0E74">
        <w:rPr>
          <w:rFonts w:ascii="Times New Roman" w:hAnsi="Times New Roman" w:cs="Times New Roman"/>
          <w:sz w:val="28"/>
          <w:szCs w:val="28"/>
        </w:rPr>
        <w:t xml:space="preserve">.2019 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уже обратились </w:t>
      </w:r>
      <w:r w:rsidR="004B7629">
        <w:rPr>
          <w:rFonts w:ascii="Times New Roman" w:hAnsi="Times New Roman" w:cs="Times New Roman"/>
          <w:sz w:val="28"/>
          <w:szCs w:val="28"/>
        </w:rPr>
        <w:t>48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</w:t>
      </w:r>
      <w:r w:rsidRPr="005D0E74">
        <w:rPr>
          <w:rFonts w:ascii="Times New Roman" w:hAnsi="Times New Roman" w:cs="Times New Roman"/>
          <w:sz w:val="28"/>
          <w:szCs w:val="28"/>
        </w:rPr>
        <w:t>человек.</w:t>
      </w:r>
    </w:p>
    <w:p w:rsidR="0039019F" w:rsidRPr="0039019F" w:rsidRDefault="0039019F" w:rsidP="003901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019F">
        <w:rPr>
          <w:rFonts w:ascii="Times New Roman" w:hAnsi="Times New Roman" w:cs="Times New Roman"/>
          <w:sz w:val="28"/>
          <w:szCs w:val="28"/>
        </w:rPr>
        <w:t xml:space="preserve">В течение 1 квартала 2019 года специалистами отдела </w:t>
      </w:r>
      <w:r w:rsidRPr="0039019F">
        <w:rPr>
          <w:rFonts w:ascii="Times New Roman" w:hAnsi="Times New Roman" w:cs="Times New Roman"/>
          <w:b/>
          <w:sz w:val="28"/>
          <w:szCs w:val="28"/>
        </w:rPr>
        <w:t xml:space="preserve">муниципального жилищного контроля </w:t>
      </w:r>
      <w:r w:rsidRPr="0039019F">
        <w:rPr>
          <w:rFonts w:ascii="Times New Roman" w:hAnsi="Times New Roman" w:cs="Times New Roman"/>
          <w:sz w:val="28"/>
          <w:szCs w:val="28"/>
        </w:rPr>
        <w:t xml:space="preserve">управления административно-технического контроля администрации города Липецка проведено 286 внеплановых проверок по вопросу соблюдения обязательных требований действующего жилищного законодательства в отношении муниципального жилищного фонда, что на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9019F">
        <w:rPr>
          <w:rFonts w:ascii="Times New Roman" w:hAnsi="Times New Roman" w:cs="Times New Roman"/>
          <w:sz w:val="28"/>
          <w:szCs w:val="28"/>
        </w:rPr>
        <w:t>41 % больше, чем за аналогичный период 2018 года (203).</w:t>
      </w:r>
    </w:p>
    <w:p w:rsidR="0039019F" w:rsidRPr="00425317" w:rsidRDefault="0039019F" w:rsidP="0039019F">
      <w:pPr>
        <w:pStyle w:val="Style14"/>
        <w:widowControl/>
        <w:spacing w:line="240" w:lineRule="auto"/>
        <w:ind w:firstLine="720"/>
        <w:rPr>
          <w:rStyle w:val="FontStyle27"/>
          <w:b/>
          <w:sz w:val="28"/>
          <w:szCs w:val="28"/>
        </w:rPr>
      </w:pPr>
      <w:r>
        <w:rPr>
          <w:sz w:val="28"/>
          <w:szCs w:val="28"/>
        </w:rPr>
        <w:t xml:space="preserve">По результатам проведенных  </w:t>
      </w:r>
      <w:r w:rsidRPr="00103F8F">
        <w:rPr>
          <w:sz w:val="28"/>
          <w:szCs w:val="28"/>
        </w:rPr>
        <w:t>проверок</w:t>
      </w:r>
      <w:r>
        <w:rPr>
          <w:b/>
          <w:sz w:val="28"/>
          <w:szCs w:val="28"/>
        </w:rPr>
        <w:t xml:space="preserve">  </w:t>
      </w:r>
      <w:r>
        <w:rPr>
          <w:rStyle w:val="FontStyle27"/>
          <w:sz w:val="28"/>
          <w:szCs w:val="28"/>
        </w:rPr>
        <w:t>в</w:t>
      </w:r>
      <w:r w:rsidRPr="00615D27">
        <w:rPr>
          <w:rStyle w:val="FontStyle27"/>
          <w:sz w:val="28"/>
          <w:szCs w:val="28"/>
        </w:rPr>
        <w:t xml:space="preserve"> рамках принятия мер реагирования по </w:t>
      </w:r>
      <w:r>
        <w:rPr>
          <w:rStyle w:val="FontStyle27"/>
          <w:sz w:val="28"/>
          <w:szCs w:val="28"/>
        </w:rPr>
        <w:t>фактам выявленных нарушений физическим лицам и юридическим лицам (управляющим и обслуживающим организациям) было выдано 146</w:t>
      </w:r>
      <w:r w:rsidRPr="00543E28">
        <w:rPr>
          <w:rStyle w:val="FontStyle27"/>
          <w:sz w:val="28"/>
          <w:szCs w:val="28"/>
        </w:rPr>
        <w:t xml:space="preserve"> </w:t>
      </w:r>
      <w:r>
        <w:rPr>
          <w:rStyle w:val="FontStyle27"/>
          <w:sz w:val="28"/>
          <w:szCs w:val="28"/>
        </w:rPr>
        <w:t>предписаний</w:t>
      </w:r>
      <w:r w:rsidRPr="00CD788B">
        <w:rPr>
          <w:rStyle w:val="FontStyle27"/>
          <w:sz w:val="28"/>
          <w:szCs w:val="28"/>
        </w:rPr>
        <w:t xml:space="preserve"> </w:t>
      </w:r>
      <w:r w:rsidRPr="00615D27">
        <w:rPr>
          <w:rStyle w:val="FontStyle27"/>
          <w:sz w:val="28"/>
          <w:szCs w:val="28"/>
        </w:rPr>
        <w:t>об у</w:t>
      </w:r>
      <w:r>
        <w:rPr>
          <w:rStyle w:val="FontStyle27"/>
          <w:sz w:val="28"/>
          <w:szCs w:val="28"/>
        </w:rPr>
        <w:t xml:space="preserve">странении выявленных нарушений, что на 42 </w:t>
      </w:r>
      <w:r w:rsidRPr="00425317">
        <w:rPr>
          <w:rStyle w:val="FontStyle27"/>
          <w:sz w:val="28"/>
          <w:szCs w:val="28"/>
        </w:rPr>
        <w:t>%</w:t>
      </w:r>
      <w:r>
        <w:rPr>
          <w:rStyle w:val="FontStyle27"/>
          <w:sz w:val="28"/>
          <w:szCs w:val="28"/>
        </w:rPr>
        <w:t xml:space="preserve"> больше, чем за аналогичный период 2018 года </w:t>
      </w:r>
      <w:r w:rsidRPr="00425317">
        <w:rPr>
          <w:rStyle w:val="FontStyle27"/>
          <w:sz w:val="28"/>
          <w:szCs w:val="28"/>
        </w:rPr>
        <w:t>(</w:t>
      </w:r>
      <w:r>
        <w:rPr>
          <w:rStyle w:val="FontStyle27"/>
          <w:sz w:val="28"/>
          <w:szCs w:val="28"/>
        </w:rPr>
        <w:t>103</w:t>
      </w:r>
      <w:r w:rsidRPr="00425317">
        <w:rPr>
          <w:rStyle w:val="FontStyle27"/>
          <w:sz w:val="28"/>
          <w:szCs w:val="28"/>
        </w:rPr>
        <w:t>).</w:t>
      </w:r>
      <w:r w:rsidRPr="00425317">
        <w:rPr>
          <w:rStyle w:val="FontStyle27"/>
          <w:b/>
          <w:sz w:val="28"/>
          <w:szCs w:val="28"/>
        </w:rPr>
        <w:t xml:space="preserve"> </w:t>
      </w:r>
    </w:p>
    <w:p w:rsidR="0039019F" w:rsidRDefault="0039019F" w:rsidP="0039019F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За 1-й квартал 2018 года составлено 35 протоколов об административных правонарушениях, что на  9% больше, чем за аналогичный период 2018г. (32)</w:t>
      </w:r>
      <w:r w:rsidRPr="00425317">
        <w:rPr>
          <w:rStyle w:val="FontStyle27"/>
          <w:sz w:val="28"/>
          <w:szCs w:val="28"/>
        </w:rPr>
        <w:t>.</w:t>
      </w:r>
      <w:r>
        <w:rPr>
          <w:rStyle w:val="FontStyle27"/>
          <w:sz w:val="28"/>
          <w:szCs w:val="28"/>
        </w:rPr>
        <w:t xml:space="preserve"> </w:t>
      </w:r>
    </w:p>
    <w:p w:rsidR="0039019F" w:rsidRPr="00145AFC" w:rsidRDefault="0039019F" w:rsidP="0039019F">
      <w:pPr>
        <w:pStyle w:val="a5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45AFC">
        <w:rPr>
          <w:rFonts w:ascii="Times New Roman" w:hAnsi="Times New Roman"/>
          <w:sz w:val="28"/>
          <w:szCs w:val="28"/>
        </w:rPr>
        <w:t>Большая часть выявленных нарушений после проведения проверочных мероприятий управляющими организациями была устранена в установленные сроки</w:t>
      </w:r>
      <w:r>
        <w:rPr>
          <w:rFonts w:ascii="Times New Roman" w:hAnsi="Times New Roman"/>
          <w:sz w:val="28"/>
          <w:szCs w:val="28"/>
        </w:rPr>
        <w:t>.</w:t>
      </w:r>
    </w:p>
    <w:p w:rsidR="00382D47" w:rsidRPr="00382D47" w:rsidRDefault="00382D47" w:rsidP="00382D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D47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1348 протоколов об административных правонарушениях, АППГ – 832. Увеличение поступивших материалов в сравнении с аналогичным периодом прошлого года составило 62 %.</w:t>
      </w:r>
    </w:p>
    <w:p w:rsidR="00382D47" w:rsidRPr="00382D47" w:rsidRDefault="00382D47" w:rsidP="00382D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82D47">
        <w:rPr>
          <w:rFonts w:ascii="Times New Roman" w:hAnsi="Times New Roman" w:cs="Times New Roman"/>
          <w:b/>
          <w:sz w:val="28"/>
          <w:szCs w:val="28"/>
        </w:rPr>
        <w:t>Административными комиссиями</w:t>
      </w:r>
      <w:r w:rsidRPr="00382D47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382D47">
        <w:rPr>
          <w:rFonts w:ascii="Times New Roman" w:hAnsi="Times New Roman" w:cs="Times New Roman"/>
          <w:sz w:val="28"/>
          <w:szCs w:val="28"/>
        </w:rPr>
        <w:t>рассмотрено – 1042 дела, АППГ – 681. Количество рассмотренных дел в сравнении с аналогичным периодом прошлого года увеличилось на  53%.</w:t>
      </w:r>
    </w:p>
    <w:p w:rsidR="00382D47" w:rsidRPr="00382D47" w:rsidRDefault="00382D47" w:rsidP="00382D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D47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16 дел, физических лиц – 1026 дел. По 903 делам назначены наказания в виде штрафа, по 136 делам – в виде предупреждения, </w:t>
      </w:r>
      <w:r w:rsidRPr="00382D47">
        <w:rPr>
          <w:rFonts w:ascii="Times New Roman" w:hAnsi="Times New Roman" w:cs="Times New Roman"/>
          <w:sz w:val="28"/>
          <w:szCs w:val="28"/>
        </w:rPr>
        <w:lastRenderedPageBreak/>
        <w:t>по 3 делам производство прекращено. Таким образом, вынесение наказания в виде штрафа составило 87% от общего числа принятых решений, предупреждения составили 13%.</w:t>
      </w:r>
    </w:p>
    <w:p w:rsidR="00382D47" w:rsidRPr="00382D47" w:rsidRDefault="00382D47" w:rsidP="00382D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D47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1 034 700 рублей,            АППГ – 619 050 рублей. Рост – 67%.</w:t>
      </w:r>
    </w:p>
    <w:p w:rsidR="00382D47" w:rsidRPr="00382D47" w:rsidRDefault="00382D47" w:rsidP="00382D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D47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40 000 рублей, на физических лиц – 994 700 рублей. </w:t>
      </w:r>
    </w:p>
    <w:p w:rsidR="00382D47" w:rsidRPr="00382D47" w:rsidRDefault="00382D47" w:rsidP="00382D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D47">
        <w:rPr>
          <w:rFonts w:ascii="Times New Roman" w:hAnsi="Times New Roman" w:cs="Times New Roman"/>
          <w:sz w:val="28"/>
          <w:szCs w:val="28"/>
        </w:rPr>
        <w:t>Сумма наложенных штрафов по главе 5 КоАП ЛО – за правонарушения в сфере благоустройства, дорожного хозяйства  – составила 456 200 рублей. Взыскано –  453 901 рублей, что составляет 99% от наложенного по данной главе или 69% от всех поступивших денежных средств.</w:t>
      </w:r>
    </w:p>
    <w:p w:rsidR="00382D47" w:rsidRPr="00382D47" w:rsidRDefault="00382D47" w:rsidP="00382D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D47">
        <w:rPr>
          <w:rFonts w:ascii="Times New Roman" w:hAnsi="Times New Roman" w:cs="Times New Roman"/>
          <w:sz w:val="28"/>
          <w:szCs w:val="28"/>
        </w:rPr>
        <w:t>На 31 марта 2019 года сумма наложенных штрафов за незаконную торговлю составила 469400 рублей. Взыскано – 82978 рублей, что составляет 18% от наложенного по данной статье или 13% от всех поступивших денежных средств.</w:t>
      </w:r>
    </w:p>
    <w:p w:rsidR="00382D47" w:rsidRPr="00382D47" w:rsidRDefault="00382D47" w:rsidP="00382D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D47">
        <w:rPr>
          <w:rFonts w:ascii="Times New Roman" w:hAnsi="Times New Roman" w:cs="Times New Roman"/>
          <w:sz w:val="28"/>
          <w:szCs w:val="28"/>
        </w:rPr>
        <w:t xml:space="preserve">За 3 месяца 2019 года судебным приставам-исполнителям было направлено 466 постановлений на сумму 951 743 рубля. </w:t>
      </w:r>
    </w:p>
    <w:p w:rsidR="00382D47" w:rsidRPr="00382D47" w:rsidRDefault="00382D47" w:rsidP="00382D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D47">
        <w:rPr>
          <w:rFonts w:ascii="Times New Roman" w:hAnsi="Times New Roman" w:cs="Times New Roman"/>
          <w:sz w:val="28"/>
          <w:szCs w:val="28"/>
        </w:rPr>
        <w:t>В бюджет города поступило  651 065 рублей, АППГ – 809 950 рублей. Сумма взысканных штрафов в сравнении с аналогичным периодом прошлого года уменьшилась на 20%.</w:t>
      </w:r>
    </w:p>
    <w:p w:rsidR="00382D47" w:rsidRPr="00382D47" w:rsidRDefault="00382D47" w:rsidP="00382D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D47">
        <w:rPr>
          <w:rFonts w:ascii="Times New Roman" w:hAnsi="Times New Roman" w:cs="Times New Roman"/>
          <w:sz w:val="28"/>
          <w:szCs w:val="28"/>
        </w:rPr>
        <w:t>В добровольном порядке взыскано 452 700 рублей, в принудительном 198365 рублей.</w:t>
      </w:r>
      <w:proofErr w:type="gramEnd"/>
      <w:r w:rsidRPr="00382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82D47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382D47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70%, в принудительном – 30%. </w:t>
      </w:r>
      <w:proofErr w:type="gramEnd"/>
    </w:p>
    <w:p w:rsidR="00382D47" w:rsidRPr="00382D47" w:rsidRDefault="00382D47" w:rsidP="00382D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D47">
        <w:rPr>
          <w:rFonts w:ascii="Times New Roman" w:hAnsi="Times New Roman" w:cs="Times New Roman"/>
          <w:sz w:val="28"/>
          <w:szCs w:val="28"/>
        </w:rPr>
        <w:t xml:space="preserve">Ответственными  секретарями административных комиссий и их помощниками составлено 470 протоколов, АППГ – 335. Рост 40%. </w:t>
      </w:r>
    </w:p>
    <w:p w:rsidR="00382D47" w:rsidRPr="00382D47" w:rsidRDefault="00382D47" w:rsidP="00382D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D47">
        <w:rPr>
          <w:rFonts w:ascii="Times New Roman" w:hAnsi="Times New Roman" w:cs="Times New Roman"/>
          <w:sz w:val="28"/>
          <w:szCs w:val="28"/>
        </w:rPr>
        <w:t>Из 470 протоколов – 295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(2018 – 128 дел, 2017– 176 дел).</w:t>
      </w:r>
    </w:p>
    <w:p w:rsidR="00382D47" w:rsidRPr="00382D47" w:rsidRDefault="00382D47" w:rsidP="00382D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D47">
        <w:rPr>
          <w:rFonts w:ascii="Times New Roman" w:hAnsi="Times New Roman" w:cs="Times New Roman"/>
          <w:sz w:val="28"/>
          <w:szCs w:val="28"/>
        </w:rPr>
        <w:t>За 3 месяца 2019 года общее количество протоколов, составленных сотрудниками (122 чел.) структурных подразделений администрации города Липецка составляет 844 протокола, АППГ – 432. Рост составленных административных протоколов в сравнении с аналогичным периодом прошлого года составил 95%.</w:t>
      </w:r>
    </w:p>
    <w:p w:rsidR="00382D47" w:rsidRPr="00382D47" w:rsidRDefault="00382D47" w:rsidP="00382D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D47">
        <w:rPr>
          <w:rFonts w:ascii="Times New Roman" w:hAnsi="Times New Roman" w:cs="Times New Roman"/>
          <w:sz w:val="28"/>
          <w:szCs w:val="28"/>
        </w:rPr>
        <w:lastRenderedPageBreak/>
        <w:t xml:space="preserve">За 3 месяца 2019 года сотрудниками структурных подразделений администрации </w:t>
      </w:r>
      <w:proofErr w:type="spellStart"/>
      <w:r w:rsidRPr="00382D4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82D47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382D47">
        <w:rPr>
          <w:rFonts w:ascii="Times New Roman" w:hAnsi="Times New Roman" w:cs="Times New Roman"/>
          <w:sz w:val="28"/>
          <w:szCs w:val="28"/>
        </w:rPr>
        <w:t>ипецка</w:t>
      </w:r>
      <w:proofErr w:type="spellEnd"/>
      <w:r w:rsidRPr="00382D47">
        <w:rPr>
          <w:rFonts w:ascii="Times New Roman" w:hAnsi="Times New Roman" w:cs="Times New Roman"/>
          <w:sz w:val="28"/>
          <w:szCs w:val="28"/>
        </w:rPr>
        <w:t xml:space="preserve"> выдано 1039 предписаний, 596 – за аналогичный период прошлого года.  </w:t>
      </w:r>
    </w:p>
    <w:p w:rsidR="004720C9" w:rsidRPr="00382D47" w:rsidRDefault="00382D47" w:rsidP="00382D4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2D47">
        <w:rPr>
          <w:rFonts w:ascii="Times New Roman" w:hAnsi="Times New Roman" w:cs="Times New Roman"/>
          <w:sz w:val="28"/>
          <w:szCs w:val="28"/>
        </w:rPr>
        <w:t>За 3 месяца 2019 года в административные комиссии города поступило 9 материалов за неисполнение предписаний об устранении нарушений Правил благоустройства</w:t>
      </w:r>
    </w:p>
    <w:sectPr w:rsidR="004720C9" w:rsidRPr="0038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70300"/>
    <w:rsid w:val="00073688"/>
    <w:rsid w:val="000A1745"/>
    <w:rsid w:val="000A5129"/>
    <w:rsid w:val="000B58A2"/>
    <w:rsid w:val="000C44C0"/>
    <w:rsid w:val="001127F9"/>
    <w:rsid w:val="00112E98"/>
    <w:rsid w:val="0012781C"/>
    <w:rsid w:val="00127E38"/>
    <w:rsid w:val="001614C0"/>
    <w:rsid w:val="00165336"/>
    <w:rsid w:val="001B7486"/>
    <w:rsid w:val="001F5AD3"/>
    <w:rsid w:val="001F72A8"/>
    <w:rsid w:val="0020530D"/>
    <w:rsid w:val="00211FC0"/>
    <w:rsid w:val="0022122E"/>
    <w:rsid w:val="002343C8"/>
    <w:rsid w:val="00234A41"/>
    <w:rsid w:val="00237006"/>
    <w:rsid w:val="002452E7"/>
    <w:rsid w:val="00275C07"/>
    <w:rsid w:val="00276A1E"/>
    <w:rsid w:val="0029117F"/>
    <w:rsid w:val="002A008E"/>
    <w:rsid w:val="002C2CFF"/>
    <w:rsid w:val="002F7BEA"/>
    <w:rsid w:val="0032350D"/>
    <w:rsid w:val="00341A34"/>
    <w:rsid w:val="00380600"/>
    <w:rsid w:val="00382D47"/>
    <w:rsid w:val="0039019F"/>
    <w:rsid w:val="003B746D"/>
    <w:rsid w:val="003D1D9E"/>
    <w:rsid w:val="003F11C7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C58"/>
    <w:rsid w:val="004F6E1A"/>
    <w:rsid w:val="0054226E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1A13"/>
    <w:rsid w:val="00617D44"/>
    <w:rsid w:val="00622F75"/>
    <w:rsid w:val="00627DA4"/>
    <w:rsid w:val="006449A9"/>
    <w:rsid w:val="0067414F"/>
    <w:rsid w:val="00681BB2"/>
    <w:rsid w:val="0068223B"/>
    <w:rsid w:val="006B753A"/>
    <w:rsid w:val="006E6ADD"/>
    <w:rsid w:val="0072395F"/>
    <w:rsid w:val="0074557A"/>
    <w:rsid w:val="007A1799"/>
    <w:rsid w:val="007A42D2"/>
    <w:rsid w:val="007F2F04"/>
    <w:rsid w:val="007F67E9"/>
    <w:rsid w:val="00801921"/>
    <w:rsid w:val="008133F3"/>
    <w:rsid w:val="008254D9"/>
    <w:rsid w:val="00826FAC"/>
    <w:rsid w:val="00864F00"/>
    <w:rsid w:val="00873813"/>
    <w:rsid w:val="008951C0"/>
    <w:rsid w:val="0089522B"/>
    <w:rsid w:val="008B5761"/>
    <w:rsid w:val="008C1D70"/>
    <w:rsid w:val="008D28DC"/>
    <w:rsid w:val="0093711A"/>
    <w:rsid w:val="00940557"/>
    <w:rsid w:val="00940812"/>
    <w:rsid w:val="00954156"/>
    <w:rsid w:val="00977188"/>
    <w:rsid w:val="009C4E0E"/>
    <w:rsid w:val="009D5AB7"/>
    <w:rsid w:val="00A84B79"/>
    <w:rsid w:val="00AB0C4D"/>
    <w:rsid w:val="00AB10CF"/>
    <w:rsid w:val="00B17527"/>
    <w:rsid w:val="00B24472"/>
    <w:rsid w:val="00B36DE2"/>
    <w:rsid w:val="00B578C7"/>
    <w:rsid w:val="00B70E54"/>
    <w:rsid w:val="00B97FC3"/>
    <w:rsid w:val="00BC34C8"/>
    <w:rsid w:val="00C02D1B"/>
    <w:rsid w:val="00C173ED"/>
    <w:rsid w:val="00C63267"/>
    <w:rsid w:val="00C63434"/>
    <w:rsid w:val="00C6513D"/>
    <w:rsid w:val="00C779FE"/>
    <w:rsid w:val="00C85E9A"/>
    <w:rsid w:val="00C90CDE"/>
    <w:rsid w:val="00CA2B64"/>
    <w:rsid w:val="00CA4462"/>
    <w:rsid w:val="00CA4A6B"/>
    <w:rsid w:val="00CB38B0"/>
    <w:rsid w:val="00CD219D"/>
    <w:rsid w:val="00CD7660"/>
    <w:rsid w:val="00D0291E"/>
    <w:rsid w:val="00DF3E00"/>
    <w:rsid w:val="00E02799"/>
    <w:rsid w:val="00E02C21"/>
    <w:rsid w:val="00E20982"/>
    <w:rsid w:val="00E84EEC"/>
    <w:rsid w:val="00EB7AF9"/>
    <w:rsid w:val="00EC2706"/>
    <w:rsid w:val="00EC2709"/>
    <w:rsid w:val="00ED5DEC"/>
    <w:rsid w:val="00EE7A19"/>
    <w:rsid w:val="00F02FAA"/>
    <w:rsid w:val="00F05EFE"/>
    <w:rsid w:val="00F219E2"/>
    <w:rsid w:val="00F21CC5"/>
    <w:rsid w:val="00F33EEA"/>
    <w:rsid w:val="00F6460F"/>
    <w:rsid w:val="00F96E9F"/>
    <w:rsid w:val="00FB588A"/>
    <w:rsid w:val="00FC156F"/>
    <w:rsid w:val="00FC5E0E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45D10-18FE-4105-A0C5-B0D71F77B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7</cp:revision>
  <cp:lastPrinted>2018-09-10T05:29:00Z</cp:lastPrinted>
  <dcterms:created xsi:type="dcterms:W3CDTF">2019-04-02T10:59:00Z</dcterms:created>
  <dcterms:modified xsi:type="dcterms:W3CDTF">2019-04-10T14:09:00Z</dcterms:modified>
</cp:coreProperties>
</file>