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6B34D2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полугодие 2019 года.</w:t>
      </w:r>
    </w:p>
    <w:p w:rsidR="00681BB2" w:rsidRDefault="007F2F04" w:rsidP="00276A1E">
      <w:pPr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48741C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>
        <w:rPr>
          <w:rFonts w:ascii="Times New Roman" w:hAnsi="Times New Roman" w:cs="Times New Roman"/>
          <w:sz w:val="28"/>
          <w:szCs w:val="28"/>
        </w:rPr>
        <w:t>за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600981">
        <w:rPr>
          <w:rFonts w:ascii="Times New Roman" w:hAnsi="Times New Roman" w:cs="Times New Roman"/>
          <w:sz w:val="28"/>
          <w:szCs w:val="28"/>
        </w:rPr>
        <w:t xml:space="preserve">1 полугодие </w:t>
      </w:r>
      <w:r w:rsidR="006E6ADD">
        <w:rPr>
          <w:rFonts w:ascii="Times New Roman" w:hAnsi="Times New Roman" w:cs="Times New Roman"/>
          <w:sz w:val="28"/>
          <w:szCs w:val="28"/>
        </w:rPr>
        <w:t>201</w:t>
      </w:r>
      <w:r w:rsidR="001127F9">
        <w:rPr>
          <w:rFonts w:ascii="Times New Roman" w:hAnsi="Times New Roman" w:cs="Times New Roman"/>
          <w:sz w:val="28"/>
          <w:szCs w:val="28"/>
        </w:rPr>
        <w:t>9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</w:t>
      </w:r>
      <w:r w:rsidR="006E6ADD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>управления административно-технического контроля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742818">
        <w:rPr>
          <w:rFonts w:ascii="Times New Roman" w:hAnsi="Times New Roman" w:cs="Times New Roman"/>
          <w:sz w:val="28"/>
          <w:szCs w:val="28"/>
        </w:rPr>
        <w:t>1</w:t>
      </w:r>
      <w:r w:rsidR="00600981">
        <w:rPr>
          <w:rFonts w:ascii="Times New Roman" w:hAnsi="Times New Roman" w:cs="Times New Roman"/>
          <w:sz w:val="28"/>
          <w:szCs w:val="28"/>
        </w:rPr>
        <w:t>77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801B73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1127F9">
        <w:rPr>
          <w:rFonts w:ascii="Times New Roman" w:hAnsi="Times New Roman" w:cs="Times New Roman"/>
          <w:sz w:val="28"/>
          <w:szCs w:val="28"/>
        </w:rPr>
        <w:t xml:space="preserve"> </w:t>
      </w:r>
      <w:r w:rsidR="00E20982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742818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801B73">
        <w:rPr>
          <w:rFonts w:ascii="Times New Roman" w:hAnsi="Times New Roman" w:cs="Times New Roman"/>
          <w:sz w:val="28"/>
          <w:szCs w:val="28"/>
        </w:rPr>
        <w:t>1</w:t>
      </w:r>
      <w:r w:rsidR="00600981">
        <w:rPr>
          <w:rFonts w:ascii="Times New Roman" w:hAnsi="Times New Roman" w:cs="Times New Roman"/>
          <w:sz w:val="28"/>
          <w:szCs w:val="28"/>
        </w:rPr>
        <w:t>9</w:t>
      </w:r>
      <w:r w:rsidR="00801B73">
        <w:rPr>
          <w:rFonts w:ascii="Times New Roman" w:hAnsi="Times New Roman" w:cs="Times New Roman"/>
          <w:sz w:val="28"/>
          <w:szCs w:val="28"/>
        </w:rPr>
        <w:t>%</w:t>
      </w:r>
      <w:r w:rsidR="00742818">
        <w:rPr>
          <w:rFonts w:ascii="Times New Roman" w:hAnsi="Times New Roman" w:cs="Times New Roman"/>
          <w:sz w:val="28"/>
          <w:szCs w:val="28"/>
        </w:rPr>
        <w:t xml:space="preserve"> больше в сравнении с аналогичным периодом 2018 года</w:t>
      </w:r>
      <w:r w:rsidR="001127F9">
        <w:rPr>
          <w:rFonts w:ascii="Times New Roman" w:hAnsi="Times New Roman" w:cs="Times New Roman"/>
          <w:sz w:val="28"/>
          <w:szCs w:val="28"/>
        </w:rPr>
        <w:t xml:space="preserve">. </w:t>
      </w:r>
      <w:r w:rsidR="00EE7A19">
        <w:rPr>
          <w:rFonts w:ascii="Times New Roman" w:hAnsi="Times New Roman" w:cs="Times New Roman"/>
          <w:sz w:val="28"/>
          <w:szCs w:val="28"/>
        </w:rPr>
        <w:t>И</w:t>
      </w:r>
      <w:r w:rsidR="00681BB2">
        <w:rPr>
          <w:rFonts w:ascii="Times New Roman" w:hAnsi="Times New Roman" w:cs="Times New Roman"/>
          <w:sz w:val="28"/>
          <w:szCs w:val="28"/>
        </w:rPr>
        <w:t>з них в отношении юридических лиц –</w:t>
      </w:r>
      <w:r w:rsidR="004564A6">
        <w:rPr>
          <w:rFonts w:ascii="Times New Roman" w:hAnsi="Times New Roman" w:cs="Times New Roman"/>
          <w:sz w:val="28"/>
          <w:szCs w:val="28"/>
        </w:rPr>
        <w:t xml:space="preserve"> </w:t>
      </w:r>
      <w:r w:rsidR="00742818">
        <w:rPr>
          <w:rFonts w:ascii="Times New Roman" w:hAnsi="Times New Roman" w:cs="Times New Roman"/>
          <w:sz w:val="28"/>
          <w:szCs w:val="28"/>
        </w:rPr>
        <w:t>1</w:t>
      </w:r>
      <w:r w:rsidR="00801B73">
        <w:rPr>
          <w:rFonts w:ascii="Times New Roman" w:hAnsi="Times New Roman" w:cs="Times New Roman"/>
          <w:sz w:val="28"/>
          <w:szCs w:val="28"/>
        </w:rPr>
        <w:t>3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4B7629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4B7629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 xml:space="preserve"> и в отношении физических лиц </w:t>
      </w:r>
      <w:r w:rsidR="00801B73">
        <w:rPr>
          <w:rFonts w:ascii="Times New Roman" w:hAnsi="Times New Roman" w:cs="Times New Roman"/>
          <w:sz w:val="28"/>
          <w:szCs w:val="28"/>
        </w:rPr>
        <w:t>1</w:t>
      </w:r>
      <w:r w:rsidR="00600981">
        <w:rPr>
          <w:rFonts w:ascii="Times New Roman" w:hAnsi="Times New Roman" w:cs="Times New Roman"/>
          <w:sz w:val="28"/>
          <w:szCs w:val="28"/>
        </w:rPr>
        <w:t>64</w:t>
      </w:r>
      <w:r w:rsidR="00681BB2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4B7629">
        <w:rPr>
          <w:rFonts w:ascii="Times New Roman" w:hAnsi="Times New Roman" w:cs="Times New Roman"/>
          <w:sz w:val="28"/>
          <w:szCs w:val="28"/>
        </w:rPr>
        <w:t>и</w:t>
      </w:r>
      <w:r w:rsidR="00742818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600981">
        <w:rPr>
          <w:rFonts w:ascii="Times New Roman" w:hAnsi="Times New Roman" w:cs="Times New Roman"/>
          <w:sz w:val="28"/>
          <w:szCs w:val="28"/>
        </w:rPr>
        <w:t>53</w:t>
      </w:r>
      <w:r w:rsidR="00742818">
        <w:rPr>
          <w:rFonts w:ascii="Times New Roman" w:hAnsi="Times New Roman" w:cs="Times New Roman"/>
          <w:sz w:val="28"/>
          <w:szCs w:val="28"/>
        </w:rPr>
        <w:t>% больше по отношению к  2018 году</w:t>
      </w:r>
      <w:r w:rsidR="00681B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1BB2" w:rsidRDefault="00681BB2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600981">
        <w:rPr>
          <w:rFonts w:ascii="Times New Roman" w:hAnsi="Times New Roman" w:cs="Times New Roman"/>
          <w:sz w:val="28"/>
          <w:szCs w:val="28"/>
        </w:rPr>
        <w:t>87</w:t>
      </w:r>
      <w:r w:rsidR="00674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</w:t>
      </w:r>
      <w:r w:rsidR="00600981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6B753A">
        <w:rPr>
          <w:rFonts w:ascii="Times New Roman" w:hAnsi="Times New Roman" w:cs="Times New Roman"/>
          <w:sz w:val="28"/>
          <w:szCs w:val="28"/>
        </w:rPr>
        <w:t>,</w:t>
      </w:r>
      <w:r w:rsidR="005961F9">
        <w:rPr>
          <w:rFonts w:ascii="Times New Roman" w:hAnsi="Times New Roman" w:cs="Times New Roman"/>
          <w:sz w:val="28"/>
          <w:szCs w:val="28"/>
        </w:rPr>
        <w:t xml:space="preserve"> что на </w:t>
      </w:r>
      <w:r w:rsidR="00C2029F">
        <w:rPr>
          <w:rFonts w:ascii="Times New Roman" w:hAnsi="Times New Roman" w:cs="Times New Roman"/>
          <w:sz w:val="28"/>
          <w:szCs w:val="28"/>
        </w:rPr>
        <w:t>8</w:t>
      </w:r>
      <w:r w:rsidR="00600981">
        <w:rPr>
          <w:rFonts w:ascii="Times New Roman" w:hAnsi="Times New Roman" w:cs="Times New Roman"/>
          <w:sz w:val="28"/>
          <w:szCs w:val="28"/>
        </w:rPr>
        <w:t>5</w:t>
      </w:r>
      <w:r w:rsidR="005961F9">
        <w:rPr>
          <w:rFonts w:ascii="Times New Roman" w:hAnsi="Times New Roman" w:cs="Times New Roman"/>
          <w:sz w:val="28"/>
          <w:szCs w:val="28"/>
        </w:rPr>
        <w:t>% больше, чем за аналогичный период 2018 года.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П</w:t>
      </w:r>
      <w:r w:rsidR="00B36DE2">
        <w:rPr>
          <w:rFonts w:ascii="Times New Roman" w:hAnsi="Times New Roman" w:cs="Times New Roman"/>
          <w:sz w:val="28"/>
          <w:szCs w:val="28"/>
        </w:rPr>
        <w:t xml:space="preserve">о </w:t>
      </w:r>
      <w:r w:rsidR="00600981">
        <w:rPr>
          <w:rFonts w:ascii="Times New Roman" w:hAnsi="Times New Roman" w:cs="Times New Roman"/>
          <w:sz w:val="28"/>
          <w:szCs w:val="28"/>
        </w:rPr>
        <w:t>43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4B1405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C2029F">
        <w:rPr>
          <w:rFonts w:ascii="Times New Roman" w:hAnsi="Times New Roman" w:cs="Times New Roman"/>
          <w:sz w:val="28"/>
          <w:szCs w:val="28"/>
        </w:rPr>
        <w:t>,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r w:rsidR="00600981">
        <w:rPr>
          <w:rFonts w:ascii="Times New Roman" w:hAnsi="Times New Roman" w:cs="Times New Roman"/>
          <w:sz w:val="28"/>
          <w:szCs w:val="28"/>
        </w:rPr>
        <w:t>87</w:t>
      </w:r>
      <w:r w:rsidR="005961F9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граждан</w:t>
      </w:r>
      <w:r w:rsidR="00742818">
        <w:rPr>
          <w:rFonts w:ascii="Times New Roman" w:hAnsi="Times New Roman" w:cs="Times New Roman"/>
          <w:sz w:val="28"/>
          <w:szCs w:val="28"/>
        </w:rPr>
        <w:t>ам</w:t>
      </w:r>
      <w:r w:rsid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 в кратчайшие сроки</w:t>
      </w:r>
      <w:r w:rsidR="00ED5DEC">
        <w:rPr>
          <w:rFonts w:ascii="Times New Roman" w:hAnsi="Times New Roman" w:cs="Times New Roman"/>
          <w:sz w:val="28"/>
          <w:szCs w:val="28"/>
        </w:rPr>
        <w:t>,</w:t>
      </w:r>
      <w:r w:rsidR="00ED5DEC" w:rsidRP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ED5DEC">
        <w:rPr>
          <w:rFonts w:ascii="Times New Roman" w:hAnsi="Times New Roman" w:cs="Times New Roman"/>
          <w:sz w:val="28"/>
          <w:szCs w:val="28"/>
        </w:rPr>
        <w:t xml:space="preserve">что в </w:t>
      </w:r>
      <w:r w:rsidR="00600981">
        <w:rPr>
          <w:rFonts w:ascii="Times New Roman" w:hAnsi="Times New Roman" w:cs="Times New Roman"/>
          <w:sz w:val="28"/>
          <w:szCs w:val="28"/>
        </w:rPr>
        <w:t>5</w:t>
      </w:r>
      <w:r w:rsidR="00ED5DEC">
        <w:rPr>
          <w:rFonts w:ascii="Times New Roman" w:hAnsi="Times New Roman" w:cs="Times New Roman"/>
          <w:sz w:val="28"/>
          <w:szCs w:val="28"/>
        </w:rPr>
        <w:t xml:space="preserve"> раз больше, чем за аналогичный период прошлого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6E1A">
        <w:rPr>
          <w:rFonts w:ascii="Times New Roman" w:hAnsi="Times New Roman" w:cs="Times New Roman"/>
          <w:sz w:val="28"/>
          <w:szCs w:val="28"/>
        </w:rPr>
        <w:t xml:space="preserve"> За указанный период</w:t>
      </w:r>
      <w:r w:rsidR="00ED5DEC">
        <w:rPr>
          <w:rFonts w:ascii="Times New Roman" w:hAnsi="Times New Roman" w:cs="Times New Roman"/>
          <w:sz w:val="28"/>
          <w:szCs w:val="28"/>
        </w:rPr>
        <w:t>,</w:t>
      </w:r>
      <w:r w:rsidR="00C02D1B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направлено в суд за неисполнение ранее выданных предписаний</w:t>
      </w:r>
      <w:r w:rsidR="00C02D1B">
        <w:rPr>
          <w:rFonts w:ascii="Times New Roman" w:hAnsi="Times New Roman" w:cs="Times New Roman"/>
          <w:sz w:val="28"/>
          <w:szCs w:val="28"/>
        </w:rPr>
        <w:t xml:space="preserve"> </w:t>
      </w:r>
      <w:r w:rsidR="00742818">
        <w:rPr>
          <w:rFonts w:ascii="Times New Roman" w:hAnsi="Times New Roman" w:cs="Times New Roman"/>
          <w:sz w:val="28"/>
          <w:szCs w:val="28"/>
        </w:rPr>
        <w:t xml:space="preserve"> 1</w:t>
      </w:r>
      <w:r w:rsidR="00600981">
        <w:rPr>
          <w:rFonts w:ascii="Times New Roman" w:hAnsi="Times New Roman" w:cs="Times New Roman"/>
          <w:sz w:val="28"/>
          <w:szCs w:val="28"/>
        </w:rPr>
        <w:t>3</w:t>
      </w:r>
      <w:r w:rsidR="00742818">
        <w:rPr>
          <w:rFonts w:ascii="Times New Roman" w:hAnsi="Times New Roman" w:cs="Times New Roman"/>
          <w:sz w:val="28"/>
          <w:szCs w:val="28"/>
        </w:rPr>
        <w:t xml:space="preserve"> </w:t>
      </w:r>
      <w:r w:rsidR="00C02D1B">
        <w:rPr>
          <w:rFonts w:ascii="Times New Roman" w:hAnsi="Times New Roman" w:cs="Times New Roman"/>
          <w:sz w:val="28"/>
          <w:szCs w:val="28"/>
        </w:rPr>
        <w:t>протокол</w:t>
      </w:r>
      <w:r w:rsidR="005961F9">
        <w:rPr>
          <w:rFonts w:ascii="Times New Roman" w:hAnsi="Times New Roman" w:cs="Times New Roman"/>
          <w:sz w:val="28"/>
          <w:szCs w:val="28"/>
        </w:rPr>
        <w:t xml:space="preserve">ов, по </w:t>
      </w:r>
      <w:r w:rsidR="00C2029F">
        <w:rPr>
          <w:rFonts w:ascii="Times New Roman" w:hAnsi="Times New Roman" w:cs="Times New Roman"/>
          <w:sz w:val="28"/>
          <w:szCs w:val="28"/>
        </w:rPr>
        <w:t>1</w:t>
      </w:r>
      <w:r w:rsidR="00600981">
        <w:rPr>
          <w:rFonts w:ascii="Times New Roman" w:hAnsi="Times New Roman" w:cs="Times New Roman"/>
          <w:sz w:val="28"/>
          <w:szCs w:val="28"/>
        </w:rPr>
        <w:t>2</w:t>
      </w:r>
      <w:r w:rsidR="005961F9">
        <w:rPr>
          <w:rFonts w:ascii="Times New Roman" w:hAnsi="Times New Roman" w:cs="Times New Roman"/>
          <w:sz w:val="28"/>
          <w:szCs w:val="28"/>
        </w:rPr>
        <w:t xml:space="preserve"> из которых на текущий период наложены административные взыскания в виде штрафа.</w:t>
      </w:r>
      <w:r w:rsidR="00C02D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81BB2" w:rsidRDefault="00600981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4B7629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законодательства.</w:t>
      </w:r>
    </w:p>
    <w:p w:rsidR="00940557" w:rsidRDefault="00595C79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рейдовых осмотров </w:t>
      </w:r>
      <w:r w:rsidR="006E6ADD">
        <w:rPr>
          <w:rFonts w:ascii="Times New Roman" w:hAnsi="Times New Roman" w:cs="Times New Roman"/>
          <w:sz w:val="28"/>
          <w:szCs w:val="28"/>
        </w:rPr>
        <w:t xml:space="preserve"> улиц города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F96E9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обследован</w:t>
      </w:r>
      <w:r w:rsidR="00F96E9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0981">
        <w:rPr>
          <w:rFonts w:ascii="Times New Roman" w:hAnsi="Times New Roman" w:cs="Times New Roman"/>
          <w:sz w:val="28"/>
          <w:szCs w:val="28"/>
        </w:rPr>
        <w:t xml:space="preserve">2930 </w:t>
      </w:r>
      <w:r w:rsidR="006E6ADD">
        <w:rPr>
          <w:rFonts w:ascii="Times New Roman" w:hAnsi="Times New Roman" w:cs="Times New Roman"/>
          <w:sz w:val="28"/>
          <w:szCs w:val="28"/>
        </w:rPr>
        <w:t>земельны</w:t>
      </w:r>
      <w:r w:rsidR="00F96E9F">
        <w:rPr>
          <w:rFonts w:ascii="Times New Roman" w:hAnsi="Times New Roman" w:cs="Times New Roman"/>
          <w:sz w:val="28"/>
          <w:szCs w:val="28"/>
        </w:rPr>
        <w:t>х</w:t>
      </w:r>
      <w:r w:rsidR="001F5AD3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742818">
        <w:rPr>
          <w:rFonts w:ascii="Times New Roman" w:hAnsi="Times New Roman" w:cs="Times New Roman"/>
          <w:sz w:val="28"/>
          <w:szCs w:val="28"/>
        </w:rPr>
        <w:t>ов</w:t>
      </w:r>
      <w:r w:rsidR="00600981">
        <w:rPr>
          <w:rFonts w:ascii="Times New Roman" w:hAnsi="Times New Roman" w:cs="Times New Roman"/>
          <w:sz w:val="28"/>
          <w:szCs w:val="28"/>
        </w:rPr>
        <w:t xml:space="preserve"> </w:t>
      </w:r>
      <w:r w:rsidR="001F72A8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установлены признаки нарушения земельного законодательства  в отношении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00981">
        <w:rPr>
          <w:rFonts w:ascii="Times New Roman" w:hAnsi="Times New Roman" w:cs="Times New Roman"/>
          <w:sz w:val="28"/>
          <w:szCs w:val="28"/>
        </w:rPr>
        <w:t>560</w:t>
      </w:r>
      <w:r w:rsidR="00C2029F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земельн</w:t>
      </w:r>
      <w:r w:rsidR="004B7629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4B7629">
        <w:rPr>
          <w:rFonts w:ascii="Times New Roman" w:hAnsi="Times New Roman" w:cs="Times New Roman"/>
          <w:sz w:val="28"/>
          <w:szCs w:val="28"/>
        </w:rPr>
        <w:t>ов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в части самовольного занятия дополнительных земельных участков и использовани</w:t>
      </w:r>
      <w:r w:rsidR="0074557A">
        <w:rPr>
          <w:rFonts w:ascii="Times New Roman" w:hAnsi="Times New Roman" w:cs="Times New Roman"/>
          <w:sz w:val="28"/>
          <w:szCs w:val="28"/>
        </w:rPr>
        <w:t>я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земельных участков без </w:t>
      </w:r>
      <w:r w:rsidR="00276A1E" w:rsidRPr="00940557">
        <w:rPr>
          <w:rFonts w:ascii="Times New Roman" w:hAnsi="Times New Roman" w:cs="Times New Roman"/>
          <w:sz w:val="28"/>
          <w:szCs w:val="28"/>
        </w:rPr>
        <w:t>документов,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РФ.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 собственникам домовладений были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с разъяснениями об административной ответственности за нарушения в сфере земельных правоотношений </w:t>
      </w:r>
      <w:r w:rsidR="0067414F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FC5E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7A1799" w:rsidRPr="00940557">
        <w:rPr>
          <w:rFonts w:ascii="Times New Roman" w:hAnsi="Times New Roman" w:cs="Times New Roman"/>
          <w:sz w:val="28"/>
          <w:szCs w:val="28"/>
        </w:rPr>
        <w:t>е</w:t>
      </w:r>
      <w:r w:rsidR="007F2F04" w:rsidRPr="00940557">
        <w:rPr>
          <w:rFonts w:ascii="Times New Roman" w:hAnsi="Times New Roman" w:cs="Times New Roman"/>
          <w:sz w:val="28"/>
          <w:szCs w:val="28"/>
        </w:rPr>
        <w:t>д</w:t>
      </w:r>
      <w:r w:rsidR="007A1799" w:rsidRPr="00940557">
        <w:rPr>
          <w:rFonts w:ascii="Times New Roman" w:hAnsi="Times New Roman" w:cs="Times New Roman"/>
          <w:sz w:val="28"/>
          <w:szCs w:val="28"/>
        </w:rPr>
        <w:t>ена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2343C8" w:rsidRPr="005D0E74" w:rsidRDefault="002343C8" w:rsidP="002343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проведенной работы в Управление имущественных и земельных отношений по Липецкой области за оформлением документов на </w:t>
      </w:r>
      <w:r w:rsidRPr="005D0E74">
        <w:rPr>
          <w:rFonts w:ascii="Times New Roman" w:hAnsi="Times New Roman" w:cs="Times New Roman"/>
          <w:sz w:val="28"/>
          <w:szCs w:val="28"/>
        </w:rPr>
        <w:t xml:space="preserve">землю </w:t>
      </w:r>
      <w:r w:rsidR="0067414F" w:rsidRPr="005D0E74">
        <w:rPr>
          <w:rFonts w:ascii="Times New Roman" w:hAnsi="Times New Roman" w:cs="Times New Roman"/>
          <w:sz w:val="28"/>
          <w:szCs w:val="28"/>
        </w:rPr>
        <w:t>на 01.0</w:t>
      </w:r>
      <w:r w:rsidR="00600981">
        <w:rPr>
          <w:rFonts w:ascii="Times New Roman" w:hAnsi="Times New Roman" w:cs="Times New Roman"/>
          <w:sz w:val="28"/>
          <w:szCs w:val="28"/>
        </w:rPr>
        <w:t>7</w:t>
      </w:r>
      <w:r w:rsidR="0067414F" w:rsidRPr="005D0E74">
        <w:rPr>
          <w:rFonts w:ascii="Times New Roman" w:hAnsi="Times New Roman" w:cs="Times New Roman"/>
          <w:sz w:val="28"/>
          <w:szCs w:val="28"/>
        </w:rPr>
        <w:t xml:space="preserve">.2019 </w:t>
      </w:r>
      <w:r w:rsidR="001127F9" w:rsidRPr="005D0E74">
        <w:rPr>
          <w:rFonts w:ascii="Times New Roman" w:hAnsi="Times New Roman" w:cs="Times New Roman"/>
          <w:sz w:val="28"/>
          <w:szCs w:val="28"/>
        </w:rPr>
        <w:t xml:space="preserve"> уже обратились </w:t>
      </w:r>
      <w:r w:rsidR="00600981">
        <w:rPr>
          <w:rFonts w:ascii="Times New Roman" w:hAnsi="Times New Roman" w:cs="Times New Roman"/>
          <w:sz w:val="28"/>
          <w:szCs w:val="28"/>
        </w:rPr>
        <w:t>99</w:t>
      </w:r>
      <w:r w:rsidR="001127F9" w:rsidRPr="005D0E74">
        <w:rPr>
          <w:rFonts w:ascii="Times New Roman" w:hAnsi="Times New Roman" w:cs="Times New Roman"/>
          <w:sz w:val="28"/>
          <w:szCs w:val="28"/>
        </w:rPr>
        <w:t xml:space="preserve"> </w:t>
      </w:r>
      <w:r w:rsidRPr="005D0E74">
        <w:rPr>
          <w:rFonts w:ascii="Times New Roman" w:hAnsi="Times New Roman" w:cs="Times New Roman"/>
          <w:sz w:val="28"/>
          <w:szCs w:val="28"/>
        </w:rPr>
        <w:t>человек</w:t>
      </w:r>
      <w:r w:rsidR="00C2029F">
        <w:rPr>
          <w:rFonts w:ascii="Times New Roman" w:hAnsi="Times New Roman" w:cs="Times New Roman"/>
          <w:sz w:val="28"/>
          <w:szCs w:val="28"/>
        </w:rPr>
        <w:t>, что в 2 раза</w:t>
      </w:r>
      <w:r w:rsidR="00742818">
        <w:rPr>
          <w:rFonts w:ascii="Times New Roman" w:hAnsi="Times New Roman" w:cs="Times New Roman"/>
          <w:sz w:val="28"/>
          <w:szCs w:val="28"/>
        </w:rPr>
        <w:t xml:space="preserve"> больше, чем за аналогичный период 2018 года</w:t>
      </w:r>
      <w:r w:rsidRPr="005D0E74">
        <w:rPr>
          <w:rFonts w:ascii="Times New Roman" w:hAnsi="Times New Roman" w:cs="Times New Roman"/>
          <w:sz w:val="28"/>
          <w:szCs w:val="28"/>
        </w:rPr>
        <w:t>.</w:t>
      </w:r>
    </w:p>
    <w:p w:rsidR="007D15F3" w:rsidRDefault="007D15F3" w:rsidP="007D15F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15F3">
        <w:rPr>
          <w:rFonts w:ascii="Times New Roman" w:hAnsi="Times New Roman" w:cs="Times New Roman"/>
          <w:sz w:val="28"/>
          <w:szCs w:val="28"/>
        </w:rPr>
        <w:t xml:space="preserve">В течение 1 полугодия 2019 года специалистами отдела </w:t>
      </w:r>
      <w:r w:rsidRPr="007D15F3">
        <w:rPr>
          <w:rFonts w:ascii="Times New Roman" w:hAnsi="Times New Roman" w:cs="Times New Roman"/>
          <w:b/>
          <w:sz w:val="28"/>
          <w:szCs w:val="28"/>
        </w:rPr>
        <w:t>муниципального жилищного контроля</w:t>
      </w:r>
      <w:r w:rsidRPr="007D15F3">
        <w:rPr>
          <w:rFonts w:ascii="Times New Roman" w:hAnsi="Times New Roman" w:cs="Times New Roman"/>
          <w:sz w:val="28"/>
          <w:szCs w:val="28"/>
        </w:rPr>
        <w:t xml:space="preserve"> управления административно-технического контроля администрации города Липецка проведено 505  внеплановых проверок по вопросу соблюдения обязательных требований действующего жилищного законодательства в отношении муниципального жилищного фонда, что на 27 % больше, чем за аналогичный период 2018 года (39).</w:t>
      </w:r>
    </w:p>
    <w:p w:rsidR="007D15F3" w:rsidRDefault="007D15F3" w:rsidP="007D15F3">
      <w:pPr>
        <w:ind w:firstLine="720"/>
        <w:jc w:val="both"/>
        <w:rPr>
          <w:rStyle w:val="FontStyle27"/>
          <w:b/>
          <w:sz w:val="28"/>
          <w:szCs w:val="28"/>
        </w:rPr>
      </w:pPr>
      <w:r w:rsidRPr="007D15F3">
        <w:rPr>
          <w:rFonts w:ascii="Times New Roman" w:hAnsi="Times New Roman" w:cs="Times New Roman"/>
          <w:sz w:val="28"/>
          <w:szCs w:val="28"/>
        </w:rPr>
        <w:t>По результатам проведенных  проверок</w:t>
      </w:r>
      <w:r>
        <w:rPr>
          <w:b/>
          <w:sz w:val="28"/>
          <w:szCs w:val="28"/>
        </w:rPr>
        <w:t xml:space="preserve">  </w:t>
      </w:r>
      <w:r>
        <w:rPr>
          <w:rStyle w:val="FontStyle27"/>
          <w:sz w:val="28"/>
          <w:szCs w:val="28"/>
        </w:rPr>
        <w:t>в рамках принятия мер реагирования по фактам выявленных нарушений физическим лицам и юридическим лицам (управляющим и обслуживающим организациям) было выдано 230 предписаний об устранении выявленных нарушений, что на 9 % больше, чем за аналогичный период 2018 года (211).</w:t>
      </w:r>
      <w:r>
        <w:rPr>
          <w:rStyle w:val="FontStyle27"/>
          <w:b/>
          <w:sz w:val="28"/>
          <w:szCs w:val="28"/>
        </w:rPr>
        <w:t xml:space="preserve"> </w:t>
      </w:r>
    </w:p>
    <w:p w:rsidR="007D15F3" w:rsidRPr="009A2086" w:rsidRDefault="007D15F3" w:rsidP="007D15F3">
      <w:pPr>
        <w:pStyle w:val="a5"/>
        <w:spacing w:line="276" w:lineRule="auto"/>
        <w:ind w:firstLine="720"/>
        <w:jc w:val="both"/>
        <w:rPr>
          <w:rStyle w:val="FontStyle27"/>
          <w:sz w:val="28"/>
          <w:szCs w:val="28"/>
        </w:rPr>
      </w:pPr>
      <w:r w:rsidRPr="009A2086">
        <w:rPr>
          <w:rStyle w:val="FontStyle27"/>
          <w:sz w:val="28"/>
          <w:szCs w:val="28"/>
        </w:rPr>
        <w:t xml:space="preserve">За 1 полугодие 2019 года составлено 67 протоколов об административных правонарушениях, как и за аналогичный период 2018г. (67). </w:t>
      </w:r>
    </w:p>
    <w:p w:rsidR="007D15F3" w:rsidRPr="009A2086" w:rsidRDefault="007D15F3" w:rsidP="007D15F3">
      <w:pPr>
        <w:pStyle w:val="a5"/>
        <w:spacing w:line="276" w:lineRule="auto"/>
        <w:ind w:firstLine="720"/>
        <w:jc w:val="both"/>
        <w:rPr>
          <w:rFonts w:ascii="Times New Roman" w:hAnsi="Times New Roman"/>
        </w:rPr>
      </w:pPr>
      <w:r w:rsidRPr="009A2086">
        <w:rPr>
          <w:rFonts w:ascii="Times New Roman" w:hAnsi="Times New Roman"/>
          <w:sz w:val="28"/>
          <w:szCs w:val="28"/>
        </w:rPr>
        <w:t>Большая часть выявленных нарушений после проведения проверочных мероприятий управляющими организациями была устранена в установленные сроки.</w:t>
      </w:r>
    </w:p>
    <w:p w:rsidR="009A2086" w:rsidRPr="009A2086" w:rsidRDefault="009A2086" w:rsidP="009A208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2086">
        <w:rPr>
          <w:rFonts w:ascii="Times New Roman" w:hAnsi="Times New Roman" w:cs="Times New Roman"/>
          <w:sz w:val="28"/>
          <w:szCs w:val="28"/>
        </w:rPr>
        <w:t>Управлением административно-технического контроля проведен анализ реализации Кодекса Липецкой области об административных правонарушениях в городе Липецке за 6 месяцев 2019 года.</w:t>
      </w:r>
    </w:p>
    <w:p w:rsidR="009A2086" w:rsidRPr="009A2086" w:rsidRDefault="009A2086" w:rsidP="009A20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86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2648 протоколов об административных правонарушениях, АППГ – 2374. Увеличение поступивших материалов в сравнении с аналогичным периодом прошлого года составило 12 %.</w:t>
      </w:r>
    </w:p>
    <w:p w:rsidR="009A2086" w:rsidRPr="009A2086" w:rsidRDefault="009A2086" w:rsidP="009A20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86">
        <w:rPr>
          <w:rFonts w:ascii="Times New Roman" w:hAnsi="Times New Roman" w:cs="Times New Roman"/>
          <w:b/>
          <w:sz w:val="28"/>
          <w:szCs w:val="28"/>
        </w:rPr>
        <w:lastRenderedPageBreak/>
        <w:t>Административными комиссиями</w:t>
      </w:r>
      <w:r w:rsidRPr="009A2086">
        <w:rPr>
          <w:rFonts w:ascii="Times New Roman" w:hAnsi="Times New Roman" w:cs="Times New Roman"/>
          <w:sz w:val="28"/>
          <w:szCs w:val="28"/>
        </w:rPr>
        <w:t xml:space="preserve"> рассмотрено – 2072 дела, АППГ – 2087. </w:t>
      </w:r>
    </w:p>
    <w:p w:rsidR="009A2086" w:rsidRPr="009A2086" w:rsidRDefault="009A2086" w:rsidP="009A20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86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86 дел, физических лиц – 1988 дел. По 1713 делам назначены наказания в виде штрафа, по 351 делу – в виде предупреждения; по 8 делам производство прекращено. </w:t>
      </w:r>
    </w:p>
    <w:p w:rsidR="009A2086" w:rsidRPr="009A2086" w:rsidRDefault="009A2086" w:rsidP="009A20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86">
        <w:rPr>
          <w:rFonts w:ascii="Times New Roman" w:hAnsi="Times New Roman" w:cs="Times New Roman"/>
          <w:sz w:val="28"/>
          <w:szCs w:val="28"/>
        </w:rPr>
        <w:t xml:space="preserve">Общая сумма наложенных штрафов составила 2 254 250 рублей, АППГ – 1 863 850 рублей. </w:t>
      </w:r>
    </w:p>
    <w:p w:rsidR="009A2086" w:rsidRPr="009A2086" w:rsidRDefault="009A2086" w:rsidP="009A20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86">
        <w:rPr>
          <w:rFonts w:ascii="Times New Roman" w:hAnsi="Times New Roman" w:cs="Times New Roman"/>
          <w:sz w:val="28"/>
          <w:szCs w:val="28"/>
        </w:rPr>
        <w:t xml:space="preserve">На юридических лиц и индивидуальных предпринимателей наложены штрафы на сумму – 330 000 рублей, на физических лиц – 1 924 250 рублей. </w:t>
      </w:r>
    </w:p>
    <w:p w:rsidR="009A2086" w:rsidRPr="009A2086" w:rsidRDefault="009A2086" w:rsidP="009A20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86">
        <w:rPr>
          <w:rFonts w:ascii="Times New Roman" w:hAnsi="Times New Roman" w:cs="Times New Roman"/>
          <w:sz w:val="28"/>
          <w:szCs w:val="28"/>
        </w:rPr>
        <w:t>За 6 месяцев 2019 года за правонарушения в сфере благоустройства составлено – 1350 протоколов, АППГ – 1569. Сумма наложенных штрафов по главе 5 КоАП ЛО составила 1 054 300 рублей, АППГ – 1 177 600 рублей. Взыскано – 898 070 рублей, что составляет 85% от наложенного по данной статье или 62% от всех поступивших денежных средств, АППГ – 1 039 554 рублей.</w:t>
      </w:r>
    </w:p>
    <w:p w:rsidR="009A2086" w:rsidRPr="009A2086" w:rsidRDefault="009A2086" w:rsidP="009A20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86">
        <w:rPr>
          <w:rFonts w:ascii="Times New Roman" w:hAnsi="Times New Roman" w:cs="Times New Roman"/>
          <w:sz w:val="28"/>
          <w:szCs w:val="28"/>
        </w:rPr>
        <w:t>За 6 месяцев 2019 года за незаконную торговлю по ст. 6.2 КоАП ЛО составлено – 474 протокола, АППГ – 235.  Сумма наложенных штрафов составила 1 019 950 рублей, АППГ – 452 050 рублей. Взыскано – 261 995 рублей, что составляет 26% от наложенного по данной статье или 18% от всех поступивших денежных средств, АППГ – 431 006 рублей.</w:t>
      </w:r>
    </w:p>
    <w:p w:rsidR="009A2086" w:rsidRPr="009A2086" w:rsidRDefault="009A2086" w:rsidP="009A20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86">
        <w:rPr>
          <w:rFonts w:ascii="Times New Roman" w:hAnsi="Times New Roman" w:cs="Times New Roman"/>
          <w:sz w:val="28"/>
          <w:szCs w:val="28"/>
        </w:rPr>
        <w:t xml:space="preserve">За 6 месяцев 2019 года судебным приставам-исполнителям было направлено 854 постановления на сумму 1 567 500 рублей. </w:t>
      </w:r>
    </w:p>
    <w:p w:rsidR="009A2086" w:rsidRPr="009A2086" w:rsidRDefault="009A2086" w:rsidP="009A20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86">
        <w:rPr>
          <w:rFonts w:ascii="Times New Roman" w:hAnsi="Times New Roman" w:cs="Times New Roman"/>
          <w:sz w:val="28"/>
          <w:szCs w:val="28"/>
        </w:rPr>
        <w:t>В бюджет города поступило 1 460 906 рублей, АППГ – 1 750 960 рублей. Сумма взысканных штрафов в сравнении с аналогичным периодом прошлого года уменьшилась на 16%.</w:t>
      </w:r>
    </w:p>
    <w:p w:rsidR="009A2086" w:rsidRPr="009A2086" w:rsidRDefault="009A2086" w:rsidP="009A20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086">
        <w:rPr>
          <w:rFonts w:ascii="Times New Roman" w:hAnsi="Times New Roman" w:cs="Times New Roman"/>
          <w:sz w:val="28"/>
          <w:szCs w:val="28"/>
        </w:rPr>
        <w:t>В добровольном порядке взыскано 941 150  рублей, в принудительном     519 756 рублей.</w:t>
      </w:r>
      <w:proofErr w:type="gramEnd"/>
      <w:r w:rsidRPr="009A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A2086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9A2086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55%, в принудительном – 45%. </w:t>
      </w:r>
      <w:proofErr w:type="gramEnd"/>
    </w:p>
    <w:p w:rsidR="009A2086" w:rsidRPr="009A2086" w:rsidRDefault="009A2086" w:rsidP="009A20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86">
        <w:rPr>
          <w:rFonts w:ascii="Times New Roman" w:hAnsi="Times New Roman" w:cs="Times New Roman"/>
          <w:sz w:val="28"/>
          <w:szCs w:val="28"/>
        </w:rPr>
        <w:t xml:space="preserve">Ответственными секретарями административных комиссий и их помощниками составлено 893 протокола, АППГ – 687. Количество составленных протоколов увеличилось  на 30 %.  </w:t>
      </w:r>
    </w:p>
    <w:p w:rsidR="009A2086" w:rsidRPr="009A2086" w:rsidRDefault="009A2086" w:rsidP="009A208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2086">
        <w:rPr>
          <w:rFonts w:ascii="Times New Roman" w:eastAsia="Calibri" w:hAnsi="Times New Roman" w:cs="Times New Roman"/>
          <w:sz w:val="28"/>
          <w:szCs w:val="28"/>
        </w:rPr>
        <w:lastRenderedPageBreak/>
        <w:t>За неуплату административных штрафов по ранее вынесенным постановлениям в суды Липецкой области по ч.1 ст.20.25 КоАП РФ направлено 554 материала.</w:t>
      </w:r>
    </w:p>
    <w:p w:rsidR="009A2086" w:rsidRPr="009A2086" w:rsidRDefault="009A2086" w:rsidP="009A208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086">
        <w:rPr>
          <w:rFonts w:ascii="Times New Roman" w:hAnsi="Times New Roman" w:cs="Times New Roman"/>
          <w:sz w:val="28"/>
          <w:szCs w:val="28"/>
        </w:rPr>
        <w:t>За 6 месяцев 2019 года общее количество протоколов, составленных сотрудниками (122 чел.) структурных подразделений администрации города Липецка составляет 1698 протоколов, АППГ – 1609. Рост составленных административных протоколов в сравнении с аналогичным периодом прошлого года составил 6%.</w:t>
      </w:r>
    </w:p>
    <w:p w:rsidR="009A2086" w:rsidRPr="009A2086" w:rsidRDefault="009A2086" w:rsidP="009A20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86">
        <w:rPr>
          <w:rFonts w:ascii="Times New Roman" w:hAnsi="Times New Roman" w:cs="Times New Roman"/>
          <w:sz w:val="28"/>
          <w:szCs w:val="28"/>
        </w:rPr>
        <w:t>Протоколы из департаментов ЖКХ, образования, культуры и туризма, физической культуры и спорта, управления имущественных и земельных отношений не поступали.</w:t>
      </w:r>
    </w:p>
    <w:p w:rsidR="009A2086" w:rsidRPr="009A2086" w:rsidRDefault="009A2086" w:rsidP="009A2086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86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9A2086" w:rsidRPr="009A2086" w:rsidRDefault="009A2086" w:rsidP="009A2086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86">
        <w:rPr>
          <w:rFonts w:ascii="Times New Roman" w:hAnsi="Times New Roman" w:cs="Times New Roman"/>
          <w:sz w:val="28"/>
          <w:szCs w:val="28"/>
        </w:rPr>
        <w:t xml:space="preserve">– районные прокуроры города Липецка – вынесли и направили в адрес комиссий 21 постановление о возбуждении дел об административных правонарушениях; </w:t>
      </w:r>
    </w:p>
    <w:p w:rsidR="009A2086" w:rsidRPr="009A2086" w:rsidRDefault="009A2086" w:rsidP="009A2086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86">
        <w:rPr>
          <w:rFonts w:ascii="Times New Roman" w:hAnsi="Times New Roman" w:cs="Times New Roman"/>
          <w:sz w:val="28"/>
          <w:szCs w:val="28"/>
        </w:rPr>
        <w:t xml:space="preserve">– сотрудники МУ «Управление главного смотрителя города Липецка» – составили 36 протоколов как члены административных комиссии (АППГ– 20, 2017- 77, 2016-142). </w:t>
      </w:r>
    </w:p>
    <w:p w:rsidR="009A2086" w:rsidRPr="009A2086" w:rsidRDefault="009A2086" w:rsidP="009A20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86">
        <w:rPr>
          <w:rFonts w:ascii="Times New Roman" w:hAnsi="Times New Roman" w:cs="Times New Roman"/>
          <w:sz w:val="28"/>
          <w:szCs w:val="28"/>
        </w:rPr>
        <w:t>Основная часть поступивших в административную комиссию протоколов приходится на следующие статьи:</w:t>
      </w:r>
    </w:p>
    <w:p w:rsidR="009A2086" w:rsidRPr="009A2086" w:rsidRDefault="009A2086" w:rsidP="009A2086">
      <w:pPr>
        <w:pStyle w:val="ListParagraph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9A2086">
        <w:rPr>
          <w:rFonts w:eastAsia="Times New Roman"/>
          <w:szCs w:val="28"/>
        </w:rPr>
        <w:t>глава 5. «Административная ответственность за правонарушения в сфере благоустройства, дорожного хозяйства</w:t>
      </w:r>
      <w:r w:rsidRPr="009A2086">
        <w:t xml:space="preserve">» </w:t>
      </w:r>
      <w:r w:rsidRPr="009A2086">
        <w:rPr>
          <w:szCs w:val="28"/>
        </w:rPr>
        <w:t xml:space="preserve">– 1350 материалов или 51% (АППГ– </w:t>
      </w:r>
      <w:r w:rsidRPr="009A2086">
        <w:rPr>
          <w:bCs/>
          <w:szCs w:val="28"/>
        </w:rPr>
        <w:t>1569</w:t>
      </w:r>
      <w:r w:rsidRPr="009A2086">
        <w:rPr>
          <w:szCs w:val="28"/>
        </w:rPr>
        <w:t>);</w:t>
      </w:r>
    </w:p>
    <w:p w:rsidR="009A2086" w:rsidRPr="009A2086" w:rsidRDefault="009A2086" w:rsidP="009A2086">
      <w:pPr>
        <w:pStyle w:val="ListParagraph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9A2086">
        <w:rPr>
          <w:rFonts w:eastAsia="Times New Roman"/>
          <w:szCs w:val="28"/>
        </w:rPr>
        <w:t>ст. 6.2. «</w:t>
      </w:r>
      <w:r w:rsidRPr="009A2086">
        <w:t>Осуществление деятельности по продаже товаров (выполнению работ, оказанию услуг) вне установленных мест</w:t>
      </w:r>
      <w:r w:rsidRPr="009A2086">
        <w:rPr>
          <w:rFonts w:eastAsia="Times New Roman"/>
          <w:szCs w:val="28"/>
        </w:rPr>
        <w:t xml:space="preserve">» – 474 </w:t>
      </w:r>
      <w:r w:rsidRPr="009A2086">
        <w:rPr>
          <w:szCs w:val="28"/>
        </w:rPr>
        <w:t>материала или 18% (АППГ – 235);</w:t>
      </w:r>
    </w:p>
    <w:p w:rsidR="009A2086" w:rsidRPr="009A2086" w:rsidRDefault="009A2086" w:rsidP="009A2086">
      <w:pPr>
        <w:pStyle w:val="ListParagraph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9A2086">
        <w:rPr>
          <w:szCs w:val="28"/>
        </w:rPr>
        <w:t>ст. 8.3. «</w:t>
      </w:r>
      <w:r w:rsidRPr="009A2086">
        <w:rPr>
          <w:bCs/>
          <w:szCs w:val="28"/>
        </w:rPr>
        <w:t xml:space="preserve">Нарушение тишины и покоя граждан» </w:t>
      </w:r>
      <w:r w:rsidRPr="009A2086">
        <w:rPr>
          <w:szCs w:val="28"/>
        </w:rPr>
        <w:t>– 231 материал или 9% (АППГ – 297).</w:t>
      </w:r>
    </w:p>
    <w:p w:rsidR="009A2086" w:rsidRPr="009A2086" w:rsidRDefault="009A2086" w:rsidP="009A20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86">
        <w:rPr>
          <w:rFonts w:ascii="Times New Roman" w:hAnsi="Times New Roman" w:cs="Times New Roman"/>
          <w:sz w:val="28"/>
          <w:szCs w:val="28"/>
        </w:rPr>
        <w:t xml:space="preserve">За 6 месяцев 2019 года сотрудниками структурных подразделений администрации </w:t>
      </w:r>
      <w:proofErr w:type="spellStart"/>
      <w:r w:rsidRPr="009A208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A208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9A2086">
        <w:rPr>
          <w:rFonts w:ascii="Times New Roman" w:hAnsi="Times New Roman" w:cs="Times New Roman"/>
          <w:sz w:val="28"/>
          <w:szCs w:val="28"/>
        </w:rPr>
        <w:t>ипецка</w:t>
      </w:r>
      <w:proofErr w:type="spellEnd"/>
      <w:r w:rsidRPr="009A2086">
        <w:rPr>
          <w:rFonts w:ascii="Times New Roman" w:hAnsi="Times New Roman" w:cs="Times New Roman"/>
          <w:sz w:val="28"/>
          <w:szCs w:val="28"/>
        </w:rPr>
        <w:t xml:space="preserve"> выдано 1935 предписаний, 1720 – за аналогичный период прошлого года.  </w:t>
      </w:r>
    </w:p>
    <w:p w:rsidR="004720C9" w:rsidRPr="009A2086" w:rsidRDefault="009A2086" w:rsidP="009A20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86">
        <w:rPr>
          <w:rFonts w:ascii="Times New Roman" w:hAnsi="Times New Roman" w:cs="Times New Roman"/>
          <w:sz w:val="28"/>
          <w:szCs w:val="28"/>
        </w:rPr>
        <w:t>За 6 месяцев 2019 года в административные комиссии города поступило 18 материалов за неисполнение предписаний об устранении нарушений Правил благоустройства.</w:t>
      </w:r>
      <w:bookmarkStart w:id="0" w:name="_GoBack"/>
      <w:bookmarkEnd w:id="0"/>
    </w:p>
    <w:sectPr w:rsidR="004720C9" w:rsidRPr="009A2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321A0"/>
    <w:rsid w:val="000406B5"/>
    <w:rsid w:val="00070300"/>
    <w:rsid w:val="00073688"/>
    <w:rsid w:val="000A1745"/>
    <w:rsid w:val="000A5129"/>
    <w:rsid w:val="000B58A2"/>
    <w:rsid w:val="000C44C0"/>
    <w:rsid w:val="001127F9"/>
    <w:rsid w:val="00112E98"/>
    <w:rsid w:val="0012781C"/>
    <w:rsid w:val="00127E38"/>
    <w:rsid w:val="001614C0"/>
    <w:rsid w:val="00165336"/>
    <w:rsid w:val="001B7486"/>
    <w:rsid w:val="001F5AD3"/>
    <w:rsid w:val="001F72A8"/>
    <w:rsid w:val="0020530D"/>
    <w:rsid w:val="00211FC0"/>
    <w:rsid w:val="0022122E"/>
    <w:rsid w:val="002343C8"/>
    <w:rsid w:val="00234A41"/>
    <w:rsid w:val="00237006"/>
    <w:rsid w:val="002452E7"/>
    <w:rsid w:val="00275C07"/>
    <w:rsid w:val="00276A1E"/>
    <w:rsid w:val="0029117F"/>
    <w:rsid w:val="002A008E"/>
    <w:rsid w:val="002A1B9E"/>
    <w:rsid w:val="002C2CFF"/>
    <w:rsid w:val="002F74D7"/>
    <w:rsid w:val="002F7BEA"/>
    <w:rsid w:val="0032350D"/>
    <w:rsid w:val="00341A34"/>
    <w:rsid w:val="00380600"/>
    <w:rsid w:val="00382D47"/>
    <w:rsid w:val="0039019F"/>
    <w:rsid w:val="003B69DE"/>
    <w:rsid w:val="003B746D"/>
    <w:rsid w:val="003D1D9E"/>
    <w:rsid w:val="003F11C7"/>
    <w:rsid w:val="00452AAB"/>
    <w:rsid w:val="00452CD4"/>
    <w:rsid w:val="004564A6"/>
    <w:rsid w:val="004720C9"/>
    <w:rsid w:val="0048741C"/>
    <w:rsid w:val="004A5960"/>
    <w:rsid w:val="004B0667"/>
    <w:rsid w:val="004B1405"/>
    <w:rsid w:val="004B7629"/>
    <w:rsid w:val="004D134B"/>
    <w:rsid w:val="004D3CCD"/>
    <w:rsid w:val="004E5C58"/>
    <w:rsid w:val="004F6E1A"/>
    <w:rsid w:val="0054226E"/>
    <w:rsid w:val="0054638A"/>
    <w:rsid w:val="0054655C"/>
    <w:rsid w:val="00552867"/>
    <w:rsid w:val="005531AA"/>
    <w:rsid w:val="005855B8"/>
    <w:rsid w:val="00595C79"/>
    <w:rsid w:val="005961F9"/>
    <w:rsid w:val="005A55CA"/>
    <w:rsid w:val="005D0E74"/>
    <w:rsid w:val="005D34DE"/>
    <w:rsid w:val="005E1484"/>
    <w:rsid w:val="00600981"/>
    <w:rsid w:val="00601A13"/>
    <w:rsid w:val="00617D44"/>
    <w:rsid w:val="00622F75"/>
    <w:rsid w:val="00627DA4"/>
    <w:rsid w:val="006449A9"/>
    <w:rsid w:val="0067414F"/>
    <w:rsid w:val="00681BB2"/>
    <w:rsid w:val="0068223B"/>
    <w:rsid w:val="006B34D2"/>
    <w:rsid w:val="006B753A"/>
    <w:rsid w:val="006E6ADD"/>
    <w:rsid w:val="0072395F"/>
    <w:rsid w:val="00742818"/>
    <w:rsid w:val="0074557A"/>
    <w:rsid w:val="007A1799"/>
    <w:rsid w:val="007A42D2"/>
    <w:rsid w:val="007C3C57"/>
    <w:rsid w:val="007D15F3"/>
    <w:rsid w:val="007F2F04"/>
    <w:rsid w:val="007F67E9"/>
    <w:rsid w:val="00801921"/>
    <w:rsid w:val="00801B73"/>
    <w:rsid w:val="008133F3"/>
    <w:rsid w:val="008254D9"/>
    <w:rsid w:val="00826FAC"/>
    <w:rsid w:val="00830B67"/>
    <w:rsid w:val="00864F00"/>
    <w:rsid w:val="00873813"/>
    <w:rsid w:val="008951C0"/>
    <w:rsid w:val="0089522B"/>
    <w:rsid w:val="008B5761"/>
    <w:rsid w:val="008C1D70"/>
    <w:rsid w:val="008D28DC"/>
    <w:rsid w:val="00930E5D"/>
    <w:rsid w:val="0093711A"/>
    <w:rsid w:val="00940557"/>
    <w:rsid w:val="00940812"/>
    <w:rsid w:val="00950C20"/>
    <w:rsid w:val="00954156"/>
    <w:rsid w:val="00977188"/>
    <w:rsid w:val="009A2086"/>
    <w:rsid w:val="009C4E0E"/>
    <w:rsid w:val="009D5AB7"/>
    <w:rsid w:val="00A84B79"/>
    <w:rsid w:val="00AB0C4D"/>
    <w:rsid w:val="00AB10CF"/>
    <w:rsid w:val="00B17527"/>
    <w:rsid w:val="00B24472"/>
    <w:rsid w:val="00B36DE2"/>
    <w:rsid w:val="00B578C7"/>
    <w:rsid w:val="00B70E54"/>
    <w:rsid w:val="00B97FC3"/>
    <w:rsid w:val="00BC34C8"/>
    <w:rsid w:val="00C02D1B"/>
    <w:rsid w:val="00C173ED"/>
    <w:rsid w:val="00C2029F"/>
    <w:rsid w:val="00C463C4"/>
    <w:rsid w:val="00C63267"/>
    <w:rsid w:val="00C63434"/>
    <w:rsid w:val="00C6513D"/>
    <w:rsid w:val="00C779FE"/>
    <w:rsid w:val="00C85E9A"/>
    <w:rsid w:val="00C90CDE"/>
    <w:rsid w:val="00CA2B64"/>
    <w:rsid w:val="00CA4462"/>
    <w:rsid w:val="00CA4A6B"/>
    <w:rsid w:val="00CB38B0"/>
    <w:rsid w:val="00CD219D"/>
    <w:rsid w:val="00CD7660"/>
    <w:rsid w:val="00D0291E"/>
    <w:rsid w:val="00DF3E00"/>
    <w:rsid w:val="00E02799"/>
    <w:rsid w:val="00E02C21"/>
    <w:rsid w:val="00E20982"/>
    <w:rsid w:val="00E84EEC"/>
    <w:rsid w:val="00EB7AF9"/>
    <w:rsid w:val="00EC2706"/>
    <w:rsid w:val="00EC2709"/>
    <w:rsid w:val="00ED5DEC"/>
    <w:rsid w:val="00EE7A19"/>
    <w:rsid w:val="00F02FAA"/>
    <w:rsid w:val="00F05EFE"/>
    <w:rsid w:val="00F219E2"/>
    <w:rsid w:val="00F21CC5"/>
    <w:rsid w:val="00F33EEA"/>
    <w:rsid w:val="00F6460F"/>
    <w:rsid w:val="00F96E9F"/>
    <w:rsid w:val="00FB588A"/>
    <w:rsid w:val="00FC156F"/>
    <w:rsid w:val="00FC5E0E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ListParagraph">
    <w:name w:val="List Paragraph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ListParagraph">
    <w:name w:val="List Paragraph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B0386-FED8-4575-9F84-8CDE4FC7A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7600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6</cp:revision>
  <cp:lastPrinted>2019-06-06T08:57:00Z</cp:lastPrinted>
  <dcterms:created xsi:type="dcterms:W3CDTF">2019-07-08T12:14:00Z</dcterms:created>
  <dcterms:modified xsi:type="dcterms:W3CDTF">2019-07-09T12:07:00Z</dcterms:modified>
</cp:coreProperties>
</file>