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922D23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D12771">
        <w:rPr>
          <w:rFonts w:ascii="Times New Roman" w:hAnsi="Times New Roman" w:cs="Times New Roman"/>
          <w:b/>
          <w:sz w:val="28"/>
          <w:szCs w:val="28"/>
        </w:rPr>
        <w:t>февраль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81BB2" w:rsidRDefault="007F2F04" w:rsidP="008140B6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D12771">
        <w:rPr>
          <w:rFonts w:ascii="Times New Roman" w:hAnsi="Times New Roman" w:cs="Times New Roman"/>
          <w:sz w:val="28"/>
          <w:szCs w:val="28"/>
        </w:rPr>
        <w:t>феврал</w:t>
      </w:r>
      <w:r w:rsidR="00F746CC">
        <w:rPr>
          <w:rFonts w:ascii="Times New Roman" w:hAnsi="Times New Roman" w:cs="Times New Roman"/>
          <w:sz w:val="28"/>
          <w:szCs w:val="28"/>
        </w:rPr>
        <w:t xml:space="preserve">ь 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D12771">
        <w:rPr>
          <w:rFonts w:ascii="Times New Roman" w:hAnsi="Times New Roman" w:cs="Times New Roman"/>
          <w:sz w:val="28"/>
          <w:szCs w:val="28"/>
        </w:rPr>
        <w:t>59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D12771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D12771">
        <w:rPr>
          <w:rFonts w:ascii="Times New Roman" w:hAnsi="Times New Roman" w:cs="Times New Roman"/>
          <w:sz w:val="28"/>
          <w:szCs w:val="28"/>
        </w:rPr>
        <w:t>7</w:t>
      </w:r>
      <w:r w:rsidR="00F746CC">
        <w:rPr>
          <w:rFonts w:ascii="Times New Roman" w:hAnsi="Times New Roman" w:cs="Times New Roman"/>
          <w:sz w:val="28"/>
          <w:szCs w:val="28"/>
        </w:rPr>
        <w:t>3</w:t>
      </w:r>
      <w:r w:rsidR="00922D23">
        <w:rPr>
          <w:rFonts w:ascii="Times New Roman" w:hAnsi="Times New Roman" w:cs="Times New Roman"/>
          <w:sz w:val="28"/>
          <w:szCs w:val="28"/>
        </w:rPr>
        <w:t xml:space="preserve"> 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742818">
        <w:rPr>
          <w:rFonts w:ascii="Times New Roman" w:hAnsi="Times New Roman" w:cs="Times New Roman"/>
          <w:sz w:val="28"/>
          <w:szCs w:val="28"/>
        </w:rPr>
        <w:t xml:space="preserve">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D12771">
        <w:rPr>
          <w:rFonts w:ascii="Times New Roman" w:hAnsi="Times New Roman" w:cs="Times New Roman"/>
          <w:sz w:val="28"/>
          <w:szCs w:val="28"/>
        </w:rPr>
        <w:t>25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05508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D12771">
        <w:rPr>
          <w:rFonts w:ascii="Times New Roman" w:hAnsi="Times New Roman" w:cs="Times New Roman"/>
          <w:sz w:val="28"/>
          <w:szCs w:val="28"/>
        </w:rPr>
        <w:t>10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D12771" w:rsidRPr="00D12771">
        <w:rPr>
          <w:rFonts w:ascii="Times New Roman" w:hAnsi="Times New Roman" w:cs="Times New Roman"/>
          <w:sz w:val="28"/>
          <w:szCs w:val="28"/>
        </w:rPr>
        <w:t xml:space="preserve"> </w:t>
      </w:r>
      <w:r w:rsidR="00D12771">
        <w:rPr>
          <w:rFonts w:ascii="Times New Roman" w:hAnsi="Times New Roman" w:cs="Times New Roman"/>
          <w:sz w:val="28"/>
          <w:szCs w:val="28"/>
        </w:rPr>
        <w:t>что в 2,5 раза больше в сравнении с аналогичным периодом 2019 года,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D12771">
        <w:rPr>
          <w:rFonts w:ascii="Times New Roman" w:hAnsi="Times New Roman" w:cs="Times New Roman"/>
          <w:sz w:val="28"/>
          <w:szCs w:val="28"/>
        </w:rPr>
        <w:t>25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F746CC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1BB2" w:rsidRDefault="00D12771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A37AE5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</w:t>
      </w:r>
      <w:r w:rsidR="0005508B">
        <w:rPr>
          <w:rFonts w:ascii="Times New Roman" w:hAnsi="Times New Roman" w:cs="Times New Roman"/>
          <w:sz w:val="28"/>
          <w:szCs w:val="28"/>
        </w:rPr>
        <w:t>, что в 2</w:t>
      </w:r>
      <w:r>
        <w:rPr>
          <w:rFonts w:ascii="Times New Roman" w:hAnsi="Times New Roman" w:cs="Times New Roman"/>
          <w:sz w:val="28"/>
          <w:szCs w:val="28"/>
        </w:rPr>
        <w:t>,7</w:t>
      </w:r>
      <w:r w:rsidR="0005508B">
        <w:rPr>
          <w:rFonts w:ascii="Times New Roman" w:hAnsi="Times New Roman" w:cs="Times New Roman"/>
          <w:sz w:val="28"/>
          <w:szCs w:val="28"/>
        </w:rPr>
        <w:t xml:space="preserve"> раза больше, чем за 201</w:t>
      </w:r>
      <w:r w:rsidR="00F746CC">
        <w:rPr>
          <w:rFonts w:ascii="Times New Roman" w:hAnsi="Times New Roman" w:cs="Times New Roman"/>
          <w:sz w:val="28"/>
          <w:szCs w:val="28"/>
        </w:rPr>
        <w:t>9</w:t>
      </w:r>
      <w:r w:rsidR="0005508B">
        <w:rPr>
          <w:rFonts w:ascii="Times New Roman" w:hAnsi="Times New Roman" w:cs="Times New Roman"/>
          <w:sz w:val="28"/>
          <w:szCs w:val="28"/>
        </w:rPr>
        <w:t xml:space="preserve"> год</w:t>
      </w:r>
      <w:r w:rsidR="00681BB2">
        <w:rPr>
          <w:rFonts w:ascii="Times New Roman" w:hAnsi="Times New Roman" w:cs="Times New Roman"/>
          <w:sz w:val="28"/>
          <w:szCs w:val="28"/>
        </w:rPr>
        <w:t>.</w:t>
      </w:r>
    </w:p>
    <w:p w:rsidR="00940557" w:rsidRDefault="00F746CC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D12771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8140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</w:t>
      </w:r>
      <w:r w:rsidR="0005508B">
        <w:rPr>
          <w:rFonts w:ascii="Times New Roman" w:hAnsi="Times New Roman" w:cs="Times New Roman"/>
          <w:sz w:val="28"/>
          <w:szCs w:val="28"/>
        </w:rPr>
        <w:t>0</w:t>
      </w:r>
      <w:r w:rsidR="00D12771">
        <w:rPr>
          <w:rFonts w:ascii="Times New Roman" w:hAnsi="Times New Roman" w:cs="Times New Roman"/>
          <w:sz w:val="28"/>
          <w:szCs w:val="28"/>
        </w:rPr>
        <w:t>3</w:t>
      </w:r>
      <w:r w:rsidR="0067414F" w:rsidRPr="005D0E74">
        <w:rPr>
          <w:rFonts w:ascii="Times New Roman" w:hAnsi="Times New Roman" w:cs="Times New Roman"/>
          <w:sz w:val="28"/>
          <w:szCs w:val="28"/>
        </w:rPr>
        <w:t>.20</w:t>
      </w:r>
      <w:r w:rsidR="0005508B">
        <w:rPr>
          <w:rFonts w:ascii="Times New Roman" w:hAnsi="Times New Roman" w:cs="Times New Roman"/>
          <w:sz w:val="28"/>
          <w:szCs w:val="28"/>
        </w:rPr>
        <w:t>20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обратились </w:t>
      </w:r>
      <w:r w:rsidR="00D12771">
        <w:rPr>
          <w:rFonts w:ascii="Times New Roman" w:hAnsi="Times New Roman" w:cs="Times New Roman"/>
          <w:sz w:val="28"/>
          <w:szCs w:val="28"/>
        </w:rPr>
        <w:t>26</w:t>
      </w:r>
      <w:r w:rsidR="00176E0C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176E0C">
        <w:rPr>
          <w:rFonts w:ascii="Times New Roman" w:hAnsi="Times New Roman" w:cs="Times New Roman"/>
          <w:sz w:val="28"/>
          <w:szCs w:val="28"/>
        </w:rPr>
        <w:t>.</w:t>
      </w:r>
    </w:p>
    <w:p w:rsidR="00E46D5F" w:rsidRPr="00E46D5F" w:rsidRDefault="00E46D5F" w:rsidP="00E46D5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lastRenderedPageBreak/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2 месяца 2020 года.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525 протоколов об административных правонарушениях, за аналогичный период прошлого года (далее – АППГ) – 903. Снижение поступивших материалов в сравнении с аналогичным периодом прошлого года составило 42 %.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Из 525 составленных материалов – 93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– 419 дел, АППГ – 708. 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8 дел (АППГ – 11), физических лиц – 411 дел (АППГ – 697). По 327 делам назначены наказания в виде штрафа (АППГ – 609), по 84 делам – в виде предупреждения (АППГ – 97); по 8 делам производство прекращено (АППГ – 2). 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392 400 рублей, АППГ – 657600 рублей. 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12 000 рублей, на физических лиц – 380 400 рублей. 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За 2 месяца 2020 года за правонарушения в сфере благоустройства составлено – 273 протокола, АППГ – 491. Сумма наложенных штрафов по главе 5 КоАП ЛО составила 127 900 рублей, АППГ – 329 300 рублей. Взыскано – 440952 рубля, что составляет 345% от наложенного по данной статье или 71% от всех поступивших денежных средств, АППГ – 335 099 рублей.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134 протокола, АППГ – 132.  Сумма наложенных штрафов составила 261 500 рублей, АППГ – 273200 рублей. Взыскано – 96 538 рублей, что составляет 37% от наложенного по данной статье или 16% от всех поступивших денежных средств, АППГ – 71 620.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229 постановлений на сумму 404 000 рублей. 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В бюджет города поступило 622 482 рубля, АППГ – 495 625 рублей. Сумма взысканных штрафов в сравнении с аналогичным периодом прошлого года увеличилась на 26%.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D5F">
        <w:rPr>
          <w:rFonts w:ascii="Times New Roman" w:hAnsi="Times New Roman" w:cs="Times New Roman"/>
          <w:sz w:val="28"/>
          <w:szCs w:val="28"/>
        </w:rPr>
        <w:lastRenderedPageBreak/>
        <w:t>В добровольном порядке взыскано 397 600  рублей, в принудительном  224882 рубля.</w:t>
      </w:r>
      <w:proofErr w:type="gramEnd"/>
      <w:r w:rsidRPr="00E46D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46D5F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E46D5F">
        <w:rPr>
          <w:rFonts w:ascii="Times New Roman" w:hAnsi="Times New Roman" w:cs="Times New Roman"/>
          <w:sz w:val="28"/>
          <w:szCs w:val="28"/>
        </w:rPr>
        <w:t xml:space="preserve"> в добровольном</w:t>
      </w:r>
      <w:bookmarkStart w:id="0" w:name="_GoBack"/>
      <w:bookmarkEnd w:id="0"/>
      <w:r w:rsidRPr="00E46D5F">
        <w:rPr>
          <w:rFonts w:ascii="Times New Roman" w:hAnsi="Times New Roman" w:cs="Times New Roman"/>
          <w:sz w:val="28"/>
          <w:szCs w:val="28"/>
        </w:rPr>
        <w:t xml:space="preserve"> порядке составила 64%, в принудительном – 36%. </w:t>
      </w:r>
      <w:proofErr w:type="gramEnd"/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127 протоколов, АППГ – 297. Количество составленных протоколов уменьшилась на 57 %. 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Это связано с вступлением в силу с 1 января 2020 года изменений в статью 13.2 Кодекса Липецкой области об административных правонарушениях – административные протоколы по статьям 8.2 - 8.4 Кодекса составляют должностные лица управления административных органов области, уполномоченные руководителем управления административных органов области.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За 2 месяца 2020 года общее количество </w:t>
      </w:r>
      <w:proofErr w:type="gramStart"/>
      <w:r w:rsidRPr="00E46D5F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E46D5F">
        <w:rPr>
          <w:rFonts w:ascii="Times New Roman" w:hAnsi="Times New Roman" w:cs="Times New Roman"/>
          <w:sz w:val="28"/>
          <w:szCs w:val="28"/>
        </w:rPr>
        <w:t xml:space="preserve"> 376 протоколов, АППГ – 584. </w:t>
      </w:r>
    </w:p>
    <w:p w:rsidR="00E46D5F" w:rsidRPr="00E46D5F" w:rsidRDefault="00E46D5F" w:rsidP="00E46D5F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E46D5F" w:rsidRPr="00E46D5F" w:rsidRDefault="00E46D5F" w:rsidP="00E46D5F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 xml:space="preserve">– сотрудники Управления административных органов Липецкой области – составили 14 (8с+1п+2л+3о) протоколов; </w:t>
      </w:r>
    </w:p>
    <w:p w:rsidR="00E46D5F" w:rsidRPr="00E46D5F" w:rsidRDefault="00E46D5F" w:rsidP="00E46D5F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6 постановлений о возбуждении дел об административных правонарушениях;</w:t>
      </w:r>
    </w:p>
    <w:p w:rsidR="00E46D5F" w:rsidRPr="00E46D5F" w:rsidRDefault="00E46D5F" w:rsidP="00E46D5F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D5F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3 протокола (2с+1о) как члены </w:t>
      </w:r>
      <w:proofErr w:type="gramStart"/>
      <w:r w:rsidRPr="00E46D5F">
        <w:rPr>
          <w:rFonts w:ascii="Times New Roman" w:hAnsi="Times New Roman" w:cs="Times New Roman"/>
          <w:i/>
          <w:sz w:val="28"/>
          <w:szCs w:val="28"/>
        </w:rPr>
        <w:t>административных</w:t>
      </w:r>
      <w:proofErr w:type="gramEnd"/>
      <w:r w:rsidRPr="00E46D5F">
        <w:rPr>
          <w:rFonts w:ascii="Times New Roman" w:hAnsi="Times New Roman" w:cs="Times New Roman"/>
          <w:i/>
          <w:sz w:val="28"/>
          <w:szCs w:val="28"/>
        </w:rPr>
        <w:t xml:space="preserve"> комиссии (АППГ– 1).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D5F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E46D5F" w:rsidRPr="00E46D5F" w:rsidRDefault="00E46D5F" w:rsidP="00E46D5F">
      <w:pPr>
        <w:pStyle w:val="ListParagraph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E46D5F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E46D5F">
        <w:rPr>
          <w:szCs w:val="28"/>
        </w:rPr>
        <w:t xml:space="preserve">» – 298 материалов или 57% (АППГ– </w:t>
      </w:r>
      <w:r w:rsidRPr="00E46D5F">
        <w:rPr>
          <w:bCs/>
          <w:szCs w:val="28"/>
        </w:rPr>
        <w:t>491</w:t>
      </w:r>
      <w:r w:rsidRPr="00E46D5F">
        <w:rPr>
          <w:szCs w:val="28"/>
        </w:rPr>
        <w:t>), из них по статьям 5.5 и 5.6 КоАП ЛО (размещение информации в неустановленных местах...) – 85 дел (АППГ – 206);</w:t>
      </w:r>
    </w:p>
    <w:p w:rsidR="00E46D5F" w:rsidRPr="00E46D5F" w:rsidRDefault="00E46D5F" w:rsidP="00E46D5F">
      <w:pPr>
        <w:pStyle w:val="ListParagraph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E46D5F">
        <w:rPr>
          <w:rFonts w:eastAsia="Times New Roman"/>
          <w:szCs w:val="28"/>
        </w:rPr>
        <w:t>ст. 6.2. «</w:t>
      </w:r>
      <w:r w:rsidRPr="00E46D5F">
        <w:rPr>
          <w:szCs w:val="28"/>
        </w:rPr>
        <w:t>Осуществление деятельности по продаже товаров (выполнению работ, оказанию услуг) вне установленных мест</w:t>
      </w:r>
      <w:r w:rsidRPr="00E46D5F">
        <w:rPr>
          <w:rFonts w:eastAsia="Times New Roman"/>
          <w:szCs w:val="28"/>
        </w:rPr>
        <w:t xml:space="preserve">» – 117 </w:t>
      </w:r>
      <w:r w:rsidRPr="00E46D5F">
        <w:rPr>
          <w:szCs w:val="28"/>
        </w:rPr>
        <w:t>материалов или 22% (АППГ – 132).</w:t>
      </w:r>
    </w:p>
    <w:p w:rsidR="00E46D5F" w:rsidRPr="00E46D5F" w:rsidRDefault="00E46D5F" w:rsidP="00E46D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E46D5F" w:rsidRDefault="001915D8" w:rsidP="00E46D5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E4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5508B"/>
    <w:rsid w:val="00070300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7423C"/>
    <w:rsid w:val="00176E0C"/>
    <w:rsid w:val="001915D8"/>
    <w:rsid w:val="001956A0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6343E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20828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6587"/>
    <w:rsid w:val="00627DA4"/>
    <w:rsid w:val="006354D4"/>
    <w:rsid w:val="006409E9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27712"/>
    <w:rsid w:val="00742818"/>
    <w:rsid w:val="0074557A"/>
    <w:rsid w:val="007A1799"/>
    <w:rsid w:val="007A42D2"/>
    <w:rsid w:val="007C3C57"/>
    <w:rsid w:val="007D03EF"/>
    <w:rsid w:val="007D15F3"/>
    <w:rsid w:val="007F2F04"/>
    <w:rsid w:val="007F321B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21078"/>
    <w:rsid w:val="00922D23"/>
    <w:rsid w:val="00930E5D"/>
    <w:rsid w:val="0093711A"/>
    <w:rsid w:val="00940557"/>
    <w:rsid w:val="00940812"/>
    <w:rsid w:val="009457B9"/>
    <w:rsid w:val="00950C20"/>
    <w:rsid w:val="00954156"/>
    <w:rsid w:val="00977188"/>
    <w:rsid w:val="00992AD0"/>
    <w:rsid w:val="009A2086"/>
    <w:rsid w:val="009C4E0E"/>
    <w:rsid w:val="009D5AB7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12771"/>
    <w:rsid w:val="00DF3E00"/>
    <w:rsid w:val="00E02799"/>
    <w:rsid w:val="00E02C21"/>
    <w:rsid w:val="00E20982"/>
    <w:rsid w:val="00E46D5F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E7A19"/>
    <w:rsid w:val="00EF635C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E46D5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496FA-9F55-49CA-8664-78B6A9CE8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5</cp:revision>
  <cp:lastPrinted>2019-08-09T06:38:00Z</cp:lastPrinted>
  <dcterms:created xsi:type="dcterms:W3CDTF">2020-03-06T09:26:00Z</dcterms:created>
  <dcterms:modified xsi:type="dcterms:W3CDTF">2020-03-06T09:34:00Z</dcterms:modified>
</cp:coreProperties>
</file>